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BCAC" w14:textId="77777777" w:rsidR="009A2F9D" w:rsidRDefault="007A4117">
      <w:pPr>
        <w:pStyle w:val="GvdeMetni"/>
        <w:spacing w:before="66"/>
        <w:ind w:left="826" w:right="109" w:firstLine="0"/>
      </w:pPr>
      <w:r>
        <w:t>method</w:t>
      </w:r>
      <w:r>
        <w:rPr>
          <w:spacing w:val="1"/>
        </w:rPr>
        <w:t xml:space="preserve"> </w:t>
      </w:r>
      <w:r>
        <w:t>for</w:t>
      </w:r>
      <w:r>
        <w:rPr>
          <w:spacing w:val="1"/>
        </w:rPr>
        <w:t xml:space="preserve"> </w:t>
      </w:r>
      <w:r>
        <w:t>monitoring</w:t>
      </w:r>
      <w:r>
        <w:rPr>
          <w:spacing w:val="1"/>
        </w:rPr>
        <w:t xml:space="preserve"> </w:t>
      </w:r>
      <w:r>
        <w:t>pollinators,</w:t>
      </w:r>
      <w:r>
        <w:rPr>
          <w:spacing w:val="1"/>
        </w:rPr>
        <w:t xml:space="preserve"> </w:t>
      </w:r>
      <w:r>
        <w:t>to</w:t>
      </w:r>
      <w:r>
        <w:rPr>
          <w:spacing w:val="1"/>
        </w:rPr>
        <w:t xml:space="preserve"> </w:t>
      </w:r>
      <w:r>
        <w:t>specify</w:t>
      </w:r>
      <w:r>
        <w:rPr>
          <w:spacing w:val="1"/>
        </w:rPr>
        <w:t xml:space="preserve"> </w:t>
      </w:r>
      <w:r>
        <w:t>the</w:t>
      </w:r>
      <w:r>
        <w:rPr>
          <w:spacing w:val="1"/>
        </w:rPr>
        <w:t xml:space="preserve"> </w:t>
      </w:r>
      <w:r>
        <w:t>methods</w:t>
      </w:r>
      <w:r>
        <w:rPr>
          <w:spacing w:val="1"/>
        </w:rPr>
        <w:t xml:space="preserve"> </w:t>
      </w:r>
      <w:r>
        <w:t>for</w:t>
      </w:r>
      <w:r>
        <w:rPr>
          <w:spacing w:val="1"/>
        </w:rPr>
        <w:t xml:space="preserve"> </w:t>
      </w:r>
      <w:r>
        <w:t>monitoring</w:t>
      </w:r>
      <w:r>
        <w:rPr>
          <w:spacing w:val="60"/>
        </w:rPr>
        <w:t xml:space="preserve"> </w:t>
      </w:r>
      <w:r>
        <w:t>the</w:t>
      </w:r>
      <w:r>
        <w:rPr>
          <w:spacing w:val="1"/>
        </w:rPr>
        <w:t xml:space="preserve"> </w:t>
      </w:r>
      <w:r>
        <w:t>indicators for agricultural ecosystems listed in Annex IV to this Regulation and the</w:t>
      </w:r>
      <w:r>
        <w:rPr>
          <w:spacing w:val="1"/>
        </w:rPr>
        <w:t xml:space="preserve"> </w:t>
      </w:r>
      <w:r>
        <w:t>indicators for forest ecosystems listed in Annex VI to this Regulation, to develop a</w:t>
      </w:r>
      <w:r>
        <w:rPr>
          <w:spacing w:val="1"/>
        </w:rPr>
        <w:t xml:space="preserve"> </w:t>
      </w:r>
      <w:r>
        <w:t>framework</w:t>
      </w:r>
      <w:r>
        <w:rPr>
          <w:spacing w:val="1"/>
        </w:rPr>
        <w:t xml:space="preserve"> </w:t>
      </w:r>
      <w:r>
        <w:t>for</w:t>
      </w:r>
      <w:r>
        <w:rPr>
          <w:spacing w:val="1"/>
        </w:rPr>
        <w:t xml:space="preserve"> </w:t>
      </w:r>
      <w:r>
        <w:t>setting</w:t>
      </w:r>
      <w:r>
        <w:rPr>
          <w:spacing w:val="1"/>
        </w:rPr>
        <w:t xml:space="preserve"> </w:t>
      </w:r>
      <w:r>
        <w:t>the</w:t>
      </w:r>
      <w:r>
        <w:rPr>
          <w:spacing w:val="1"/>
        </w:rPr>
        <w:t xml:space="preserve"> </w:t>
      </w:r>
      <w:r>
        <w:t>satisfactory</w:t>
      </w:r>
      <w:r>
        <w:rPr>
          <w:spacing w:val="1"/>
        </w:rPr>
        <w:t xml:space="preserve"> </w:t>
      </w:r>
      <w:r>
        <w:t>levels</w:t>
      </w:r>
      <w:r>
        <w:rPr>
          <w:spacing w:val="1"/>
        </w:rPr>
        <w:t xml:space="preserve"> </w:t>
      </w:r>
      <w:r>
        <w:t>of</w:t>
      </w:r>
      <w:r>
        <w:rPr>
          <w:spacing w:val="1"/>
        </w:rPr>
        <w:t xml:space="preserve"> </w:t>
      </w:r>
      <w:r>
        <w:t>pollinators,</w:t>
      </w:r>
      <w:r>
        <w:rPr>
          <w:spacing w:val="1"/>
        </w:rPr>
        <w:t xml:space="preserve"> </w:t>
      </w:r>
      <w:r>
        <w:t>of</w:t>
      </w:r>
      <w:r>
        <w:rPr>
          <w:spacing w:val="1"/>
        </w:rPr>
        <w:t xml:space="preserve"> </w:t>
      </w:r>
      <w:r>
        <w:t>indicators</w:t>
      </w:r>
      <w:r>
        <w:rPr>
          <w:spacing w:val="60"/>
        </w:rPr>
        <w:t xml:space="preserve"> </w:t>
      </w:r>
      <w:r>
        <w:t>for</w:t>
      </w:r>
      <w:r>
        <w:rPr>
          <w:spacing w:val="1"/>
        </w:rPr>
        <w:t xml:space="preserve"> </w:t>
      </w:r>
      <w:r>
        <w:t>agricultural ecosystems listed in Annex IV to this Regulation and of indicators for</w:t>
      </w:r>
      <w:r>
        <w:rPr>
          <w:spacing w:val="1"/>
        </w:rPr>
        <w:t xml:space="preserve"> </w:t>
      </w:r>
      <w:r>
        <w:t>forest ecosystems listed in Annex VI to this Regulation, to set out a uniform format for</w:t>
      </w:r>
      <w:r>
        <w:rPr>
          <w:spacing w:val="-57"/>
        </w:rPr>
        <w:t xml:space="preserve"> </w:t>
      </w:r>
      <w:r>
        <w:t>the</w:t>
      </w:r>
      <w:r>
        <w:rPr>
          <w:spacing w:val="1"/>
        </w:rPr>
        <w:t xml:space="preserve"> </w:t>
      </w:r>
      <w:r>
        <w:t>national</w:t>
      </w:r>
      <w:r>
        <w:rPr>
          <w:spacing w:val="1"/>
        </w:rPr>
        <w:t xml:space="preserve"> </w:t>
      </w:r>
      <w:r>
        <w:t>restoration</w:t>
      </w:r>
      <w:r>
        <w:rPr>
          <w:spacing w:val="1"/>
        </w:rPr>
        <w:t xml:space="preserve"> </w:t>
      </w:r>
      <w:r>
        <w:t>plans,</w:t>
      </w:r>
      <w:r>
        <w:rPr>
          <w:spacing w:val="1"/>
        </w:rPr>
        <w:t xml:space="preserve"> </w:t>
      </w:r>
      <w:r>
        <w:t>to</w:t>
      </w:r>
      <w:r>
        <w:rPr>
          <w:spacing w:val="1"/>
        </w:rPr>
        <w:t xml:space="preserve"> </w:t>
      </w:r>
      <w:r>
        <w:t>set</w:t>
      </w:r>
      <w:r>
        <w:rPr>
          <w:spacing w:val="1"/>
        </w:rPr>
        <w:t xml:space="preserve"> </w:t>
      </w:r>
      <w:r>
        <w:t>out</w:t>
      </w:r>
      <w:r>
        <w:rPr>
          <w:spacing w:val="1"/>
        </w:rPr>
        <w:t xml:space="preserve"> </w:t>
      </w:r>
      <w:r>
        <w:t>the</w:t>
      </w:r>
      <w:r>
        <w:rPr>
          <w:spacing w:val="1"/>
        </w:rPr>
        <w:t xml:space="preserve"> </w:t>
      </w:r>
      <w:r>
        <w:t>format,</w:t>
      </w:r>
      <w:r>
        <w:rPr>
          <w:spacing w:val="1"/>
        </w:rPr>
        <w:t xml:space="preserve"> </w:t>
      </w:r>
      <w:r>
        <w:t>structure</w:t>
      </w:r>
      <w:r>
        <w:rPr>
          <w:spacing w:val="61"/>
        </w:rPr>
        <w:t xml:space="preserve"> </w:t>
      </w:r>
      <w:r>
        <w:t>and</w:t>
      </w:r>
      <w:r>
        <w:rPr>
          <w:spacing w:val="61"/>
        </w:rPr>
        <w:t xml:space="preserve"> </w:t>
      </w:r>
      <w:r>
        <w:t>detailed</w:t>
      </w:r>
      <w:r>
        <w:rPr>
          <w:spacing w:val="-57"/>
        </w:rPr>
        <w:t xml:space="preserve"> </w:t>
      </w:r>
      <w:r>
        <w:t>arrangements for reporting data and information electronically to the Commission.</w:t>
      </w:r>
      <w:r>
        <w:rPr>
          <w:spacing w:val="1"/>
        </w:rPr>
        <w:t xml:space="preserve"> </w:t>
      </w:r>
      <w:r>
        <w:t>Those</w:t>
      </w:r>
      <w:r>
        <w:rPr>
          <w:spacing w:val="17"/>
        </w:rPr>
        <w:t xml:space="preserve"> </w:t>
      </w:r>
      <w:r>
        <w:t>powers</w:t>
      </w:r>
      <w:r>
        <w:rPr>
          <w:spacing w:val="18"/>
        </w:rPr>
        <w:t xml:space="preserve"> </w:t>
      </w:r>
      <w:r>
        <w:t>should</w:t>
      </w:r>
      <w:r>
        <w:rPr>
          <w:spacing w:val="18"/>
        </w:rPr>
        <w:t xml:space="preserve"> </w:t>
      </w:r>
      <w:r>
        <w:t>be</w:t>
      </w:r>
      <w:r>
        <w:rPr>
          <w:spacing w:val="19"/>
        </w:rPr>
        <w:t xml:space="preserve"> </w:t>
      </w:r>
      <w:r>
        <w:t>exercised</w:t>
      </w:r>
      <w:r>
        <w:rPr>
          <w:spacing w:val="20"/>
        </w:rPr>
        <w:t xml:space="preserve"> </w:t>
      </w:r>
      <w:r>
        <w:t>in</w:t>
      </w:r>
      <w:r>
        <w:rPr>
          <w:spacing w:val="19"/>
        </w:rPr>
        <w:t xml:space="preserve"> </w:t>
      </w:r>
      <w:r>
        <w:t>accordance</w:t>
      </w:r>
      <w:r>
        <w:rPr>
          <w:spacing w:val="20"/>
        </w:rPr>
        <w:t xml:space="preserve"> </w:t>
      </w:r>
      <w:r>
        <w:t>with</w:t>
      </w:r>
      <w:r>
        <w:rPr>
          <w:spacing w:val="18"/>
        </w:rPr>
        <w:t xml:space="preserve"> </w:t>
      </w:r>
      <w:r>
        <w:t>Regulation</w:t>
      </w:r>
      <w:r>
        <w:rPr>
          <w:spacing w:val="19"/>
        </w:rPr>
        <w:t xml:space="preserve"> </w:t>
      </w:r>
      <w:r>
        <w:t>(EU)</w:t>
      </w:r>
      <w:r>
        <w:rPr>
          <w:spacing w:val="20"/>
        </w:rPr>
        <w:t xml:space="preserve"> </w:t>
      </w:r>
      <w:r>
        <w:t>No</w:t>
      </w:r>
      <w:r>
        <w:rPr>
          <w:spacing w:val="17"/>
        </w:rPr>
        <w:t xml:space="preserve"> </w:t>
      </w:r>
      <w:r>
        <w:t>182/2011</w:t>
      </w:r>
      <w:r>
        <w:rPr>
          <w:spacing w:val="-57"/>
        </w:rPr>
        <w:t xml:space="preserve"> </w:t>
      </w:r>
      <w:r>
        <w:t>of the</w:t>
      </w:r>
      <w:r>
        <w:rPr>
          <w:spacing w:val="-2"/>
        </w:rPr>
        <w:t xml:space="preserve"> </w:t>
      </w:r>
      <w:r>
        <w:t>European Parliament and the</w:t>
      </w:r>
      <w:r>
        <w:rPr>
          <w:spacing w:val="-1"/>
        </w:rPr>
        <w:t xml:space="preserve"> </w:t>
      </w:r>
      <w:r>
        <w:t>Council</w:t>
      </w:r>
      <w:r>
        <w:rPr>
          <w:vertAlign w:val="superscript"/>
        </w:rPr>
        <w:t>108</w:t>
      </w:r>
      <w:r>
        <w:t>.</w:t>
      </w:r>
    </w:p>
    <w:p w14:paraId="247006C6" w14:textId="77777777" w:rsidR="009A2F9D" w:rsidRDefault="007A4117">
      <w:pPr>
        <w:pStyle w:val="ListeParagraf"/>
        <w:numPr>
          <w:ilvl w:val="0"/>
          <w:numId w:val="21"/>
        </w:numPr>
        <w:tabs>
          <w:tab w:val="left" w:pos="827"/>
        </w:tabs>
        <w:spacing w:before="121"/>
        <w:ind w:right="114"/>
        <w:rPr>
          <w:sz w:val="24"/>
        </w:rPr>
      </w:pPr>
      <w:r>
        <w:rPr>
          <w:sz w:val="24"/>
        </w:rPr>
        <w:t>The</w:t>
      </w:r>
      <w:r>
        <w:rPr>
          <w:spacing w:val="1"/>
          <w:sz w:val="24"/>
        </w:rPr>
        <w:t xml:space="preserve"> </w:t>
      </w:r>
      <w:r>
        <w:rPr>
          <w:sz w:val="24"/>
        </w:rPr>
        <w:t>Commission</w:t>
      </w:r>
      <w:r>
        <w:rPr>
          <w:spacing w:val="1"/>
          <w:sz w:val="24"/>
        </w:rPr>
        <w:t xml:space="preserve"> </w:t>
      </w:r>
      <w:r>
        <w:rPr>
          <w:sz w:val="24"/>
        </w:rPr>
        <w:t>should</w:t>
      </w:r>
      <w:r>
        <w:rPr>
          <w:spacing w:val="1"/>
          <w:sz w:val="24"/>
        </w:rPr>
        <w:t xml:space="preserve"> </w:t>
      </w:r>
      <w:r>
        <w:rPr>
          <w:sz w:val="24"/>
        </w:rPr>
        <w:t>carry</w:t>
      </w:r>
      <w:r>
        <w:rPr>
          <w:spacing w:val="1"/>
          <w:sz w:val="24"/>
        </w:rPr>
        <w:t xml:space="preserve"> </w:t>
      </w:r>
      <w:r>
        <w:rPr>
          <w:sz w:val="24"/>
        </w:rPr>
        <w:t>out</w:t>
      </w:r>
      <w:r>
        <w:rPr>
          <w:spacing w:val="1"/>
          <w:sz w:val="24"/>
        </w:rPr>
        <w:t xml:space="preserve"> </w:t>
      </w:r>
      <w:r>
        <w:rPr>
          <w:sz w:val="24"/>
        </w:rPr>
        <w:t>an</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Regulation.</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paragraph</w:t>
      </w:r>
      <w:r>
        <w:rPr>
          <w:spacing w:val="1"/>
          <w:sz w:val="24"/>
        </w:rPr>
        <w:t xml:space="preserve"> </w:t>
      </w:r>
      <w:r>
        <w:rPr>
          <w:sz w:val="24"/>
        </w:rPr>
        <w:t>22</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Interinstitutional</w:t>
      </w:r>
      <w:r>
        <w:rPr>
          <w:spacing w:val="1"/>
          <w:sz w:val="24"/>
        </w:rPr>
        <w:t xml:space="preserve"> </w:t>
      </w:r>
      <w:r>
        <w:rPr>
          <w:sz w:val="24"/>
        </w:rPr>
        <w:t>Agreement</w:t>
      </w:r>
      <w:r>
        <w:rPr>
          <w:spacing w:val="1"/>
          <w:sz w:val="24"/>
        </w:rPr>
        <w:t xml:space="preserve"> </w:t>
      </w:r>
      <w:r>
        <w:rPr>
          <w:sz w:val="24"/>
        </w:rPr>
        <w:t>on</w:t>
      </w:r>
      <w:r>
        <w:rPr>
          <w:spacing w:val="1"/>
          <w:sz w:val="24"/>
        </w:rPr>
        <w:t xml:space="preserve"> </w:t>
      </w:r>
      <w:r>
        <w:rPr>
          <w:sz w:val="24"/>
        </w:rPr>
        <w:t>Better</w:t>
      </w:r>
      <w:r>
        <w:rPr>
          <w:spacing w:val="1"/>
          <w:sz w:val="24"/>
        </w:rPr>
        <w:t xml:space="preserve"> </w:t>
      </w:r>
      <w:r>
        <w:rPr>
          <w:sz w:val="24"/>
        </w:rPr>
        <w:t>Law-Making,</w:t>
      </w:r>
      <w:r>
        <w:rPr>
          <w:spacing w:val="1"/>
          <w:sz w:val="24"/>
        </w:rPr>
        <w:t xml:space="preserve"> </w:t>
      </w:r>
      <w:r>
        <w:rPr>
          <w:sz w:val="24"/>
        </w:rPr>
        <w:t>that</w:t>
      </w:r>
      <w:r>
        <w:rPr>
          <w:spacing w:val="1"/>
          <w:sz w:val="24"/>
        </w:rPr>
        <w:t xml:space="preserve"> </w:t>
      </w:r>
      <w:r>
        <w:rPr>
          <w:sz w:val="24"/>
        </w:rPr>
        <w:t>evaluation</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criteria</w:t>
      </w:r>
      <w:r>
        <w:rPr>
          <w:spacing w:val="1"/>
          <w:sz w:val="24"/>
        </w:rPr>
        <w:t xml:space="preserve"> </w:t>
      </w:r>
      <w:r>
        <w:rPr>
          <w:sz w:val="24"/>
        </w:rPr>
        <w:t>of</w:t>
      </w:r>
      <w:r>
        <w:rPr>
          <w:spacing w:val="1"/>
          <w:sz w:val="24"/>
        </w:rPr>
        <w:t xml:space="preserve"> </w:t>
      </w:r>
      <w:r>
        <w:rPr>
          <w:sz w:val="24"/>
        </w:rPr>
        <w:t>efficiency,</w:t>
      </w:r>
      <w:r>
        <w:rPr>
          <w:spacing w:val="1"/>
          <w:sz w:val="24"/>
        </w:rPr>
        <w:t xml:space="preserve"> </w:t>
      </w:r>
      <w:r>
        <w:rPr>
          <w:sz w:val="24"/>
        </w:rPr>
        <w:t>effectiveness,</w:t>
      </w:r>
      <w:r>
        <w:rPr>
          <w:spacing w:val="1"/>
          <w:sz w:val="24"/>
        </w:rPr>
        <w:t xml:space="preserve"> </w:t>
      </w:r>
      <w:r>
        <w:rPr>
          <w:sz w:val="24"/>
        </w:rPr>
        <w:t>relevance,</w:t>
      </w:r>
      <w:r>
        <w:rPr>
          <w:spacing w:val="-57"/>
          <w:sz w:val="24"/>
        </w:rPr>
        <w:t xml:space="preserve"> </w:t>
      </w:r>
      <w:r>
        <w:rPr>
          <w:sz w:val="24"/>
        </w:rPr>
        <w:t>coherence and EU value added and should provide the basis for impact assessments of</w:t>
      </w:r>
      <w:r>
        <w:rPr>
          <w:spacing w:val="1"/>
          <w:sz w:val="24"/>
        </w:rPr>
        <w:t xml:space="preserve"> </w:t>
      </w:r>
      <w:r>
        <w:rPr>
          <w:sz w:val="24"/>
        </w:rPr>
        <w:t>possible further measures. In addition, the Commission should assess the need to</w:t>
      </w:r>
      <w:r>
        <w:rPr>
          <w:spacing w:val="1"/>
          <w:sz w:val="24"/>
        </w:rPr>
        <w:t xml:space="preserve"> </w:t>
      </w:r>
      <w:r>
        <w:rPr>
          <w:sz w:val="24"/>
        </w:rPr>
        <w:t>establish additional restoration targets, based on common methods for assessing the</w:t>
      </w:r>
      <w:r>
        <w:rPr>
          <w:spacing w:val="1"/>
          <w:sz w:val="24"/>
        </w:rPr>
        <w:t xml:space="preserve"> </w:t>
      </w:r>
      <w:r>
        <w:rPr>
          <w:sz w:val="24"/>
        </w:rPr>
        <w:t>condition of ecosystems not covered by Articles 4 and 5, taking into account the most</w:t>
      </w:r>
      <w:r>
        <w:rPr>
          <w:spacing w:val="1"/>
          <w:sz w:val="24"/>
        </w:rPr>
        <w:t xml:space="preserve"> </w:t>
      </w:r>
      <w:r>
        <w:rPr>
          <w:sz w:val="24"/>
        </w:rPr>
        <w:t>recent</w:t>
      </w:r>
      <w:r>
        <w:rPr>
          <w:spacing w:val="-1"/>
          <w:sz w:val="24"/>
        </w:rPr>
        <w:t xml:space="preserve"> </w:t>
      </w:r>
      <w:r>
        <w:rPr>
          <w:sz w:val="24"/>
        </w:rPr>
        <w:t>scientific</w:t>
      </w:r>
      <w:r>
        <w:rPr>
          <w:spacing w:val="-1"/>
          <w:sz w:val="24"/>
        </w:rPr>
        <w:t xml:space="preserve"> </w:t>
      </w:r>
      <w:r>
        <w:rPr>
          <w:sz w:val="24"/>
        </w:rPr>
        <w:t>evidence.</w:t>
      </w:r>
    </w:p>
    <w:p w14:paraId="78C0B02B" w14:textId="77777777" w:rsidR="009A2F9D" w:rsidRDefault="007A4117">
      <w:pPr>
        <w:pStyle w:val="ListeParagraf"/>
        <w:numPr>
          <w:ilvl w:val="0"/>
          <w:numId w:val="21"/>
        </w:numPr>
        <w:tabs>
          <w:tab w:val="left" w:pos="827"/>
        </w:tabs>
        <w:ind w:right="111"/>
        <w:rPr>
          <w:sz w:val="24"/>
        </w:rPr>
      </w:pPr>
      <w:r>
        <w:rPr>
          <w:sz w:val="24"/>
        </w:rPr>
        <w:t>Since the objectives of this Regulation cannot be sufficiently achieved by Member</w:t>
      </w:r>
      <w:r>
        <w:rPr>
          <w:spacing w:val="1"/>
          <w:sz w:val="24"/>
        </w:rPr>
        <w:t xml:space="preserve"> </w:t>
      </w:r>
      <w:r>
        <w:rPr>
          <w:sz w:val="24"/>
        </w:rPr>
        <w:t>States but can rather, by reason of its scale and effects, be better achieved at Union</w:t>
      </w:r>
      <w:r>
        <w:rPr>
          <w:spacing w:val="1"/>
          <w:sz w:val="24"/>
        </w:rPr>
        <w:t xml:space="preserve"> </w:t>
      </w:r>
      <w:r>
        <w:rPr>
          <w:sz w:val="24"/>
        </w:rPr>
        <w:t>level, the Union may adopt measures, in accordance with the principle of subsidiarity</w:t>
      </w:r>
      <w:r>
        <w:rPr>
          <w:spacing w:val="1"/>
          <w:sz w:val="24"/>
        </w:rPr>
        <w:t xml:space="preserve"> </w:t>
      </w:r>
      <w:r>
        <w:rPr>
          <w:sz w:val="24"/>
        </w:rPr>
        <w:t>as set out in Article 5 of the Treaty on European Union. In accordance with the</w:t>
      </w:r>
      <w:r>
        <w:rPr>
          <w:spacing w:val="1"/>
          <w:sz w:val="24"/>
        </w:rPr>
        <w:t xml:space="preserve"> </w:t>
      </w:r>
      <w:r>
        <w:rPr>
          <w:sz w:val="24"/>
        </w:rPr>
        <w:t>principle of proportionality, as set out in that Article, this Regulation does not go</w:t>
      </w:r>
      <w:r>
        <w:rPr>
          <w:spacing w:val="1"/>
          <w:sz w:val="24"/>
        </w:rPr>
        <w:t xml:space="preserve"> </w:t>
      </w:r>
      <w:r>
        <w:rPr>
          <w:sz w:val="24"/>
        </w:rPr>
        <w:t>beyond</w:t>
      </w:r>
      <w:r>
        <w:rPr>
          <w:spacing w:val="1"/>
          <w:sz w:val="24"/>
        </w:rPr>
        <w:t xml:space="preserve"> </w:t>
      </w:r>
      <w:r>
        <w:rPr>
          <w:sz w:val="24"/>
        </w:rPr>
        <w:t>what is necessary</w:t>
      </w:r>
      <w:r>
        <w:rPr>
          <w:spacing w:val="-3"/>
          <w:sz w:val="24"/>
        </w:rPr>
        <w:t xml:space="preserve"> </w:t>
      </w:r>
      <w:r>
        <w:rPr>
          <w:sz w:val="24"/>
        </w:rPr>
        <w:t>in order</w:t>
      </w:r>
      <w:r>
        <w:rPr>
          <w:spacing w:val="-1"/>
          <w:sz w:val="24"/>
        </w:rPr>
        <w:t xml:space="preserve"> </w:t>
      </w:r>
      <w:r>
        <w:rPr>
          <w:sz w:val="24"/>
        </w:rPr>
        <w:t>to achieve</w:t>
      </w:r>
      <w:r>
        <w:rPr>
          <w:spacing w:val="-1"/>
          <w:sz w:val="24"/>
        </w:rPr>
        <w:t xml:space="preserve"> </w:t>
      </w:r>
      <w:r>
        <w:rPr>
          <w:sz w:val="24"/>
        </w:rPr>
        <w:t>those</w:t>
      </w:r>
      <w:r>
        <w:rPr>
          <w:spacing w:val="1"/>
          <w:sz w:val="24"/>
        </w:rPr>
        <w:t xml:space="preserve"> </w:t>
      </w:r>
      <w:r>
        <w:rPr>
          <w:sz w:val="24"/>
        </w:rPr>
        <w:t>objectives.</w:t>
      </w:r>
    </w:p>
    <w:p w14:paraId="13336473" w14:textId="77777777" w:rsidR="009A2F9D" w:rsidRDefault="009A2F9D">
      <w:pPr>
        <w:pStyle w:val="GvdeMetni"/>
        <w:spacing w:before="0"/>
        <w:ind w:left="0" w:firstLine="0"/>
        <w:jc w:val="left"/>
        <w:rPr>
          <w:sz w:val="26"/>
        </w:rPr>
      </w:pPr>
    </w:p>
    <w:p w14:paraId="35A148F3" w14:textId="77777777" w:rsidR="009A2F9D" w:rsidRDefault="007A4117">
      <w:pPr>
        <w:pStyle w:val="GvdeMetni"/>
        <w:spacing w:before="218"/>
        <w:ind w:left="118" w:firstLine="0"/>
        <w:jc w:val="left"/>
      </w:pPr>
      <w:r>
        <w:t>HAVE</w:t>
      </w:r>
      <w:r>
        <w:rPr>
          <w:spacing w:val="-4"/>
        </w:rPr>
        <w:t xml:space="preserve"> </w:t>
      </w:r>
      <w:r>
        <w:t>ADOPTED</w:t>
      </w:r>
      <w:r>
        <w:rPr>
          <w:spacing w:val="-2"/>
        </w:rPr>
        <w:t xml:space="preserve"> </w:t>
      </w:r>
      <w:r>
        <w:t>THIS REGULATION:</w:t>
      </w:r>
    </w:p>
    <w:p w14:paraId="07785C76" w14:textId="77777777" w:rsidR="009A2F9D" w:rsidRDefault="009A2F9D">
      <w:pPr>
        <w:pStyle w:val="GvdeMetni"/>
        <w:spacing w:before="0"/>
        <w:ind w:left="0" w:firstLine="0"/>
        <w:jc w:val="left"/>
        <w:rPr>
          <w:sz w:val="26"/>
        </w:rPr>
      </w:pPr>
    </w:p>
    <w:p w14:paraId="2F7FC79A" w14:textId="77777777" w:rsidR="009A2F9D" w:rsidRDefault="009A2F9D">
      <w:pPr>
        <w:pStyle w:val="GvdeMetni"/>
        <w:spacing w:before="0"/>
        <w:ind w:left="0" w:firstLine="0"/>
        <w:jc w:val="left"/>
        <w:rPr>
          <w:sz w:val="26"/>
        </w:rPr>
      </w:pPr>
    </w:p>
    <w:p w14:paraId="54192347" w14:textId="77777777" w:rsidR="009A2F9D" w:rsidRDefault="007A4117">
      <w:pPr>
        <w:pStyle w:val="Balk1"/>
        <w:spacing w:before="163" w:line="475" w:lineRule="auto"/>
        <w:ind w:left="2829" w:right="2817" w:firstLine="940"/>
        <w:jc w:val="left"/>
      </w:pPr>
      <w:r>
        <w:t>CHAPTER I</w:t>
      </w:r>
      <w:r>
        <w:rPr>
          <w:spacing w:val="1"/>
        </w:rPr>
        <w:t xml:space="preserve"> </w:t>
      </w:r>
      <w:r>
        <w:t>GENERAL</w:t>
      </w:r>
      <w:r>
        <w:rPr>
          <w:spacing w:val="-11"/>
        </w:rPr>
        <w:t xml:space="preserve"> </w:t>
      </w:r>
      <w:r>
        <w:t>PROVISIONS</w:t>
      </w:r>
    </w:p>
    <w:p w14:paraId="636B4DCE" w14:textId="77777777" w:rsidR="009A2F9D" w:rsidRDefault="007A4117">
      <w:pPr>
        <w:spacing w:line="272" w:lineRule="exact"/>
        <w:ind w:left="105" w:right="103"/>
        <w:jc w:val="center"/>
        <w:rPr>
          <w:i/>
          <w:sz w:val="24"/>
        </w:rPr>
      </w:pPr>
      <w:r>
        <w:rPr>
          <w:i/>
          <w:sz w:val="24"/>
        </w:rPr>
        <w:t>Article</w:t>
      </w:r>
      <w:r>
        <w:rPr>
          <w:i/>
          <w:spacing w:val="-1"/>
          <w:sz w:val="24"/>
        </w:rPr>
        <w:t xml:space="preserve"> </w:t>
      </w:r>
      <w:r>
        <w:rPr>
          <w:i/>
          <w:sz w:val="24"/>
        </w:rPr>
        <w:t>1</w:t>
      </w:r>
    </w:p>
    <w:p w14:paraId="2694D112" w14:textId="77777777" w:rsidR="009A2F9D" w:rsidRDefault="007A4117">
      <w:pPr>
        <w:pStyle w:val="Balk2"/>
        <w:spacing w:before="4"/>
      </w:pPr>
      <w:r>
        <w:t>Subject</w:t>
      </w:r>
      <w:r>
        <w:rPr>
          <w:spacing w:val="-3"/>
        </w:rPr>
        <w:t xml:space="preserve"> </w:t>
      </w:r>
      <w:r>
        <w:t>matter</w:t>
      </w:r>
    </w:p>
    <w:p w14:paraId="36257555" w14:textId="77777777" w:rsidR="009A2F9D" w:rsidRDefault="007A4117">
      <w:pPr>
        <w:pStyle w:val="ListeParagraf"/>
        <w:numPr>
          <w:ilvl w:val="0"/>
          <w:numId w:val="20"/>
        </w:numPr>
        <w:tabs>
          <w:tab w:val="left" w:pos="968"/>
          <w:tab w:val="left" w:pos="969"/>
        </w:tabs>
        <w:spacing w:before="116"/>
        <w:ind w:hanging="851"/>
        <w:rPr>
          <w:sz w:val="24"/>
        </w:rPr>
      </w:pPr>
      <w:r>
        <w:rPr>
          <w:sz w:val="24"/>
        </w:rPr>
        <w:t>This</w:t>
      </w:r>
      <w:r>
        <w:rPr>
          <w:spacing w:val="-1"/>
          <w:sz w:val="24"/>
        </w:rPr>
        <w:t xml:space="preserve"> </w:t>
      </w:r>
      <w:r>
        <w:rPr>
          <w:sz w:val="24"/>
        </w:rPr>
        <w:t>Regulation lays</w:t>
      </w:r>
      <w:r>
        <w:rPr>
          <w:spacing w:val="-1"/>
          <w:sz w:val="24"/>
        </w:rPr>
        <w:t xml:space="preserve"> </w:t>
      </w:r>
      <w:r>
        <w:rPr>
          <w:sz w:val="24"/>
        </w:rPr>
        <w:t>down rules</w:t>
      </w:r>
      <w:r>
        <w:rPr>
          <w:spacing w:val="-1"/>
          <w:sz w:val="24"/>
        </w:rPr>
        <w:t xml:space="preserve"> </w:t>
      </w:r>
      <w:r>
        <w:rPr>
          <w:sz w:val="24"/>
        </w:rPr>
        <w:t>to</w:t>
      </w:r>
      <w:r>
        <w:rPr>
          <w:spacing w:val="-1"/>
          <w:sz w:val="24"/>
        </w:rPr>
        <w:t xml:space="preserve"> </w:t>
      </w:r>
      <w:r>
        <w:rPr>
          <w:sz w:val="24"/>
        </w:rPr>
        <w:t>contribute</w:t>
      </w:r>
      <w:r>
        <w:rPr>
          <w:spacing w:val="-2"/>
          <w:sz w:val="24"/>
        </w:rPr>
        <w:t xml:space="preserve"> </w:t>
      </w:r>
      <w:r>
        <w:rPr>
          <w:sz w:val="24"/>
        </w:rPr>
        <w:t>to:</w:t>
      </w:r>
    </w:p>
    <w:p w14:paraId="561316E5" w14:textId="77777777" w:rsidR="009A2F9D" w:rsidRDefault="007A4117">
      <w:pPr>
        <w:pStyle w:val="ListeParagraf"/>
        <w:numPr>
          <w:ilvl w:val="1"/>
          <w:numId w:val="20"/>
        </w:numPr>
        <w:tabs>
          <w:tab w:val="left" w:pos="1535"/>
        </w:tabs>
        <w:ind w:right="115"/>
        <w:rPr>
          <w:sz w:val="24"/>
        </w:rPr>
      </w:pPr>
      <w:r>
        <w:rPr>
          <w:sz w:val="24"/>
        </w:rPr>
        <w:t>the continuous, long-term and sustained recovery of biodiverse and resilient</w:t>
      </w:r>
      <w:r>
        <w:rPr>
          <w:spacing w:val="1"/>
          <w:sz w:val="24"/>
        </w:rPr>
        <w:t xml:space="preserve"> </w:t>
      </w:r>
      <w:r>
        <w:rPr>
          <w:sz w:val="24"/>
        </w:rPr>
        <w:t>nature</w:t>
      </w:r>
      <w:r>
        <w:rPr>
          <w:spacing w:val="1"/>
          <w:sz w:val="24"/>
        </w:rPr>
        <w:t xml:space="preserve"> </w:t>
      </w:r>
      <w:r>
        <w:rPr>
          <w:sz w:val="24"/>
        </w:rPr>
        <w:t>across</w:t>
      </w:r>
      <w:r>
        <w:rPr>
          <w:spacing w:val="1"/>
          <w:sz w:val="24"/>
        </w:rPr>
        <w:t xml:space="preserve"> </w:t>
      </w:r>
      <w:r>
        <w:rPr>
          <w:sz w:val="24"/>
        </w:rPr>
        <w:t>the</w:t>
      </w:r>
      <w:r>
        <w:rPr>
          <w:spacing w:val="1"/>
          <w:sz w:val="24"/>
        </w:rPr>
        <w:t xml:space="preserve"> </w:t>
      </w:r>
      <w:r>
        <w:rPr>
          <w:sz w:val="24"/>
        </w:rPr>
        <w:t>Union’s</w:t>
      </w:r>
      <w:r>
        <w:rPr>
          <w:spacing w:val="1"/>
          <w:sz w:val="24"/>
        </w:rPr>
        <w:t xml:space="preserve"> </w:t>
      </w:r>
      <w:r>
        <w:rPr>
          <w:sz w:val="24"/>
        </w:rPr>
        <w:t>land</w:t>
      </w:r>
      <w:r>
        <w:rPr>
          <w:spacing w:val="1"/>
          <w:sz w:val="24"/>
        </w:rPr>
        <w:t xml:space="preserve"> </w:t>
      </w:r>
      <w:r>
        <w:rPr>
          <w:sz w:val="24"/>
        </w:rPr>
        <w:t>and</w:t>
      </w:r>
      <w:r>
        <w:rPr>
          <w:spacing w:val="1"/>
          <w:sz w:val="24"/>
        </w:rPr>
        <w:t xml:space="preserve"> </w:t>
      </w:r>
      <w:r>
        <w:rPr>
          <w:sz w:val="24"/>
        </w:rPr>
        <w:t>sea</w:t>
      </w:r>
      <w:r>
        <w:rPr>
          <w:spacing w:val="1"/>
          <w:sz w:val="24"/>
        </w:rPr>
        <w:t xml:space="preserve"> </w:t>
      </w:r>
      <w:r>
        <w:rPr>
          <w:sz w:val="24"/>
        </w:rPr>
        <w:t>areas</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restoration</w:t>
      </w:r>
      <w:r>
        <w:rPr>
          <w:spacing w:val="1"/>
          <w:sz w:val="24"/>
        </w:rPr>
        <w:t xml:space="preserve"> </w:t>
      </w:r>
      <w:r>
        <w:rPr>
          <w:sz w:val="24"/>
        </w:rPr>
        <w:t>of</w:t>
      </w:r>
      <w:r>
        <w:rPr>
          <w:spacing w:val="1"/>
          <w:sz w:val="24"/>
        </w:rPr>
        <w:t xml:space="preserve"> </w:t>
      </w:r>
      <w:r>
        <w:rPr>
          <w:sz w:val="24"/>
        </w:rPr>
        <w:t>ecosystems;</w:t>
      </w:r>
    </w:p>
    <w:p w14:paraId="356220F0" w14:textId="77777777" w:rsidR="009A2F9D" w:rsidRDefault="007A4117">
      <w:pPr>
        <w:pStyle w:val="ListeParagraf"/>
        <w:numPr>
          <w:ilvl w:val="1"/>
          <w:numId w:val="20"/>
        </w:numPr>
        <w:tabs>
          <w:tab w:val="left" w:pos="1535"/>
        </w:tabs>
        <w:ind w:right="114"/>
        <w:rPr>
          <w:sz w:val="24"/>
        </w:rPr>
      </w:pPr>
      <w:r>
        <w:rPr>
          <w:sz w:val="24"/>
        </w:rPr>
        <w:t>achieving</w:t>
      </w:r>
      <w:r>
        <w:rPr>
          <w:spacing w:val="1"/>
          <w:sz w:val="24"/>
        </w:rPr>
        <w:t xml:space="preserve"> </w:t>
      </w:r>
      <w:r>
        <w:rPr>
          <w:sz w:val="24"/>
        </w:rPr>
        <w:t>the</w:t>
      </w:r>
      <w:r>
        <w:rPr>
          <w:spacing w:val="1"/>
          <w:sz w:val="24"/>
        </w:rPr>
        <w:t xml:space="preserve"> </w:t>
      </w:r>
      <w:r>
        <w:rPr>
          <w:sz w:val="24"/>
        </w:rPr>
        <w:t>Union’s</w:t>
      </w:r>
      <w:r>
        <w:rPr>
          <w:spacing w:val="1"/>
          <w:sz w:val="24"/>
        </w:rPr>
        <w:t xml:space="preserve"> </w:t>
      </w:r>
      <w:r>
        <w:rPr>
          <w:sz w:val="24"/>
        </w:rPr>
        <w:t>overarching</w:t>
      </w:r>
      <w:r>
        <w:rPr>
          <w:spacing w:val="1"/>
          <w:sz w:val="24"/>
        </w:rPr>
        <w:t xml:space="preserve"> </w:t>
      </w:r>
      <w:r>
        <w:rPr>
          <w:sz w:val="24"/>
        </w:rPr>
        <w:t>objectives</w:t>
      </w:r>
      <w:r>
        <w:rPr>
          <w:spacing w:val="1"/>
          <w:sz w:val="24"/>
        </w:rPr>
        <w:t xml:space="preserve"> </w:t>
      </w:r>
      <w:r>
        <w:rPr>
          <w:sz w:val="24"/>
        </w:rPr>
        <w:t>concerning</w:t>
      </w:r>
      <w:r>
        <w:rPr>
          <w:spacing w:val="1"/>
          <w:sz w:val="24"/>
        </w:rPr>
        <w:t xml:space="preserve"> </w:t>
      </w:r>
      <w:r>
        <w:rPr>
          <w:sz w:val="24"/>
        </w:rPr>
        <w:t>climate</w:t>
      </w:r>
      <w:r>
        <w:rPr>
          <w:spacing w:val="1"/>
          <w:sz w:val="24"/>
        </w:rPr>
        <w:t xml:space="preserve"> </w:t>
      </w:r>
      <w:r>
        <w:rPr>
          <w:sz w:val="24"/>
        </w:rPr>
        <w:t>change</w:t>
      </w:r>
      <w:r>
        <w:rPr>
          <w:spacing w:val="1"/>
          <w:sz w:val="24"/>
        </w:rPr>
        <w:t xml:space="preserve"> </w:t>
      </w:r>
      <w:r>
        <w:rPr>
          <w:sz w:val="24"/>
        </w:rPr>
        <w:t>mitigation</w:t>
      </w:r>
      <w:r>
        <w:rPr>
          <w:spacing w:val="-1"/>
          <w:sz w:val="24"/>
        </w:rPr>
        <w:t xml:space="preserve"> </w:t>
      </w:r>
      <w:r>
        <w:rPr>
          <w:sz w:val="24"/>
        </w:rPr>
        <w:t>and</w:t>
      </w:r>
      <w:r>
        <w:rPr>
          <w:spacing w:val="1"/>
          <w:sz w:val="24"/>
        </w:rPr>
        <w:t xml:space="preserve"> </w:t>
      </w:r>
      <w:r>
        <w:rPr>
          <w:sz w:val="24"/>
        </w:rPr>
        <w:t>climate</w:t>
      </w:r>
      <w:r>
        <w:rPr>
          <w:spacing w:val="-1"/>
          <w:sz w:val="24"/>
        </w:rPr>
        <w:t xml:space="preserve"> </w:t>
      </w:r>
      <w:r>
        <w:rPr>
          <w:sz w:val="24"/>
        </w:rPr>
        <w:t>change</w:t>
      </w:r>
      <w:r>
        <w:rPr>
          <w:spacing w:val="-1"/>
          <w:sz w:val="24"/>
        </w:rPr>
        <w:t xml:space="preserve"> </w:t>
      </w:r>
      <w:r>
        <w:rPr>
          <w:sz w:val="24"/>
        </w:rPr>
        <w:t>adaptation;</w:t>
      </w:r>
    </w:p>
    <w:p w14:paraId="1096778C" w14:textId="77777777" w:rsidR="009A2F9D" w:rsidRDefault="007A4117">
      <w:pPr>
        <w:pStyle w:val="ListeParagraf"/>
        <w:numPr>
          <w:ilvl w:val="1"/>
          <w:numId w:val="20"/>
        </w:numPr>
        <w:tabs>
          <w:tab w:val="left" w:pos="1535"/>
        </w:tabs>
        <w:rPr>
          <w:sz w:val="24"/>
        </w:rPr>
      </w:pPr>
      <w:r>
        <w:rPr>
          <w:sz w:val="24"/>
        </w:rPr>
        <w:t>meeting</w:t>
      </w:r>
      <w:r>
        <w:rPr>
          <w:spacing w:val="-4"/>
          <w:sz w:val="24"/>
        </w:rPr>
        <w:t xml:space="preserve"> </w:t>
      </w:r>
      <w:r>
        <w:rPr>
          <w:sz w:val="24"/>
        </w:rPr>
        <w:t>the Union’s</w:t>
      </w:r>
      <w:r>
        <w:rPr>
          <w:spacing w:val="-1"/>
          <w:sz w:val="24"/>
        </w:rPr>
        <w:t xml:space="preserve"> </w:t>
      </w:r>
      <w:r>
        <w:rPr>
          <w:sz w:val="24"/>
        </w:rPr>
        <w:t>international</w:t>
      </w:r>
      <w:r>
        <w:rPr>
          <w:spacing w:val="-1"/>
          <w:sz w:val="24"/>
        </w:rPr>
        <w:t xml:space="preserve"> </w:t>
      </w:r>
      <w:r>
        <w:rPr>
          <w:sz w:val="24"/>
        </w:rPr>
        <w:t>commitments.</w:t>
      </w:r>
    </w:p>
    <w:p w14:paraId="7774FFF6" w14:textId="59EDFE89" w:rsidR="009A2F9D" w:rsidRDefault="001F1BB2">
      <w:pPr>
        <w:pStyle w:val="GvdeMetni"/>
        <w:spacing w:before="8"/>
        <w:ind w:left="0" w:firstLine="0"/>
        <w:jc w:val="left"/>
        <w:rPr>
          <w:sz w:val="11"/>
        </w:rPr>
      </w:pPr>
      <w:r>
        <w:rPr>
          <w:noProof/>
        </w:rPr>
        <mc:AlternateContent>
          <mc:Choice Requires="wps">
            <w:drawing>
              <wp:anchor distT="0" distB="0" distL="0" distR="0" simplePos="0" relativeHeight="487587840" behindDoc="1" locked="0" layoutInCell="1" allowOverlap="1" wp14:anchorId="573CBC8F" wp14:editId="08E87C1C">
                <wp:simplePos x="0" y="0"/>
                <wp:positionH relativeFrom="page">
                  <wp:posOffset>901065</wp:posOffset>
                </wp:positionH>
                <wp:positionV relativeFrom="paragraph">
                  <wp:posOffset>110490</wp:posOffset>
                </wp:positionV>
                <wp:extent cx="1828800" cy="7620"/>
                <wp:effectExtent l="0" t="0" r="0" b="0"/>
                <wp:wrapTopAndBottom/>
                <wp:docPr id="18662321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85081" id="Rectangle 5" o:spid="_x0000_s1026" style="position:absolute;margin-left:70.95pt;margin-top:8.7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" fillcolor="black" stroked="f">
                <w10:wrap type="topAndBottom" anchorx="page"/>
              </v:rect>
            </w:pict>
          </mc:Fallback>
        </mc:AlternateContent>
      </w:r>
    </w:p>
    <w:p w14:paraId="5E8C72DB" w14:textId="77777777" w:rsidR="009A2F9D" w:rsidRDefault="007A4117">
      <w:pPr>
        <w:tabs>
          <w:tab w:val="left" w:pos="838"/>
        </w:tabs>
        <w:spacing w:before="74"/>
        <w:ind w:left="838" w:right="119" w:hanging="720"/>
        <w:jc w:val="both"/>
        <w:rPr>
          <w:sz w:val="20"/>
        </w:rPr>
      </w:pPr>
      <w:r>
        <w:rPr>
          <w:sz w:val="20"/>
          <w:vertAlign w:val="superscript"/>
        </w:rPr>
        <w:t>108</w:t>
      </w:r>
      <w:r>
        <w:rPr>
          <w:sz w:val="20"/>
        </w:rPr>
        <w:tab/>
        <w:t>Regulation (EU) No 182/2011 of the European Parliament and of the Council of 16 February 2011</w:t>
      </w:r>
      <w:r>
        <w:rPr>
          <w:spacing w:val="1"/>
          <w:sz w:val="20"/>
        </w:rPr>
        <w:t xml:space="preserve"> </w:t>
      </w:r>
      <w:r>
        <w:rPr>
          <w:sz w:val="20"/>
        </w:rPr>
        <w:t>laying down the rules and general principles concerning mechanisms for control by the Member States</w:t>
      </w:r>
      <w:r>
        <w:rPr>
          <w:spacing w:val="1"/>
          <w:sz w:val="20"/>
        </w:rPr>
        <w:t xml:space="preserve"> </w:t>
      </w:r>
      <w:r>
        <w:rPr>
          <w:sz w:val="20"/>
        </w:rPr>
        <w:t>of</w:t>
      </w:r>
      <w:r>
        <w:rPr>
          <w:spacing w:val="-3"/>
          <w:sz w:val="20"/>
        </w:rPr>
        <w:t xml:space="preserve"> </w:t>
      </w:r>
      <w:r>
        <w:rPr>
          <w:sz w:val="20"/>
        </w:rPr>
        <w:t>the Commission’s</w:t>
      </w:r>
      <w:r>
        <w:rPr>
          <w:spacing w:val="-2"/>
          <w:sz w:val="20"/>
        </w:rPr>
        <w:t xml:space="preserve"> </w:t>
      </w:r>
      <w:r>
        <w:rPr>
          <w:sz w:val="20"/>
        </w:rPr>
        <w:t>exercise</w:t>
      </w:r>
      <w:r>
        <w:rPr>
          <w:spacing w:val="2"/>
          <w:sz w:val="20"/>
        </w:rPr>
        <w:t xml:space="preserve"> </w:t>
      </w:r>
      <w:r>
        <w:rPr>
          <w:sz w:val="20"/>
        </w:rPr>
        <w:t>of</w:t>
      </w:r>
      <w:r>
        <w:rPr>
          <w:spacing w:val="-3"/>
          <w:sz w:val="20"/>
        </w:rPr>
        <w:t xml:space="preserve"> </w:t>
      </w:r>
      <w:r>
        <w:rPr>
          <w:sz w:val="20"/>
        </w:rPr>
        <w:t>implementing</w:t>
      </w:r>
      <w:r>
        <w:rPr>
          <w:spacing w:val="-1"/>
          <w:sz w:val="20"/>
        </w:rPr>
        <w:t xml:space="preserve"> </w:t>
      </w:r>
      <w:r>
        <w:rPr>
          <w:sz w:val="20"/>
        </w:rPr>
        <w:t>powers</w:t>
      </w:r>
      <w:r>
        <w:rPr>
          <w:spacing w:val="-2"/>
          <w:sz w:val="20"/>
        </w:rPr>
        <w:t xml:space="preserve"> </w:t>
      </w:r>
      <w:r>
        <w:rPr>
          <w:sz w:val="20"/>
        </w:rPr>
        <w:t>(OJ</w:t>
      </w:r>
      <w:r>
        <w:rPr>
          <w:spacing w:val="1"/>
          <w:sz w:val="20"/>
        </w:rPr>
        <w:t xml:space="preserve"> </w:t>
      </w:r>
      <w:r>
        <w:rPr>
          <w:sz w:val="20"/>
        </w:rPr>
        <w:t>L</w:t>
      </w:r>
      <w:r>
        <w:rPr>
          <w:spacing w:val="-3"/>
          <w:sz w:val="20"/>
        </w:rPr>
        <w:t xml:space="preserve"> </w:t>
      </w:r>
      <w:r>
        <w:rPr>
          <w:sz w:val="20"/>
        </w:rPr>
        <w:t>55, 28.2.2011,</w:t>
      </w:r>
      <w:r>
        <w:rPr>
          <w:spacing w:val="-2"/>
          <w:sz w:val="20"/>
        </w:rPr>
        <w:t xml:space="preserve"> </w:t>
      </w:r>
      <w:r>
        <w:rPr>
          <w:sz w:val="20"/>
        </w:rPr>
        <w:t>p.</w:t>
      </w:r>
      <w:r>
        <w:rPr>
          <w:spacing w:val="-1"/>
          <w:sz w:val="20"/>
        </w:rPr>
        <w:t xml:space="preserve"> </w:t>
      </w:r>
      <w:r>
        <w:rPr>
          <w:sz w:val="20"/>
        </w:rPr>
        <w:t>13).</w:t>
      </w:r>
    </w:p>
    <w:p w14:paraId="4D1F2A61" w14:textId="77777777" w:rsidR="009A2F9D" w:rsidRDefault="009A2F9D">
      <w:pPr>
        <w:jc w:val="both"/>
        <w:rPr>
          <w:sz w:val="20"/>
        </w:rPr>
        <w:sectPr w:rsidR="009A2F9D">
          <w:footerReference w:type="default" r:id="rId8"/>
          <w:type w:val="continuous"/>
          <w:pgSz w:w="11910" w:h="16850"/>
          <w:pgMar w:top="1060" w:right="1300" w:bottom="1240" w:left="1300" w:header="708" w:footer="1046" w:gutter="0"/>
          <w:pgNumType w:start="33"/>
          <w:cols w:space="708"/>
        </w:sectPr>
      </w:pPr>
    </w:p>
    <w:p w14:paraId="3FA99784" w14:textId="77777777" w:rsidR="009A2F9D" w:rsidRDefault="007A4117">
      <w:pPr>
        <w:pStyle w:val="ListeParagraf"/>
        <w:numPr>
          <w:ilvl w:val="0"/>
          <w:numId w:val="20"/>
        </w:numPr>
        <w:tabs>
          <w:tab w:val="left" w:pos="968"/>
          <w:tab w:val="left" w:pos="969"/>
        </w:tabs>
        <w:spacing w:before="66"/>
        <w:ind w:right="112"/>
        <w:rPr>
          <w:sz w:val="24"/>
        </w:rPr>
      </w:pPr>
      <w:r>
        <w:rPr>
          <w:sz w:val="24"/>
        </w:rPr>
        <w:lastRenderedPageBreak/>
        <w:t>This Regulation establishes a framework within which Member States shall put in</w:t>
      </w:r>
      <w:r>
        <w:rPr>
          <w:spacing w:val="1"/>
          <w:sz w:val="24"/>
        </w:rPr>
        <w:t xml:space="preserve"> </w:t>
      </w:r>
      <w:r>
        <w:rPr>
          <w:sz w:val="24"/>
        </w:rPr>
        <w:t>place, without delay, effective and area-based restoration measures which together</w:t>
      </w:r>
      <w:r>
        <w:rPr>
          <w:spacing w:val="1"/>
          <w:sz w:val="24"/>
        </w:rPr>
        <w:t xml:space="preserve"> </w:t>
      </w:r>
      <w:r>
        <w:rPr>
          <w:sz w:val="24"/>
        </w:rPr>
        <w:t>shall cover, by 2030, at least 20 % of the Union’s land and sea areas and, by 2050, all</w:t>
      </w:r>
      <w:r>
        <w:rPr>
          <w:spacing w:val="-57"/>
          <w:sz w:val="24"/>
        </w:rPr>
        <w:t xml:space="preserve"> </w:t>
      </w:r>
      <w:r>
        <w:rPr>
          <w:sz w:val="24"/>
        </w:rPr>
        <w:t>ecosystems</w:t>
      </w:r>
      <w:r>
        <w:rPr>
          <w:spacing w:val="-1"/>
          <w:sz w:val="24"/>
        </w:rPr>
        <w:t xml:space="preserve"> </w:t>
      </w:r>
      <w:r>
        <w:rPr>
          <w:sz w:val="24"/>
        </w:rPr>
        <w:t>in need of</w:t>
      </w:r>
      <w:r>
        <w:rPr>
          <w:spacing w:val="1"/>
          <w:sz w:val="24"/>
        </w:rPr>
        <w:t xml:space="preserve"> </w:t>
      </w:r>
      <w:r>
        <w:rPr>
          <w:sz w:val="24"/>
        </w:rPr>
        <w:t>restoration.</w:t>
      </w:r>
    </w:p>
    <w:p w14:paraId="68267958" w14:textId="77777777" w:rsidR="009A2F9D" w:rsidRDefault="009A2F9D">
      <w:pPr>
        <w:pStyle w:val="GvdeMetni"/>
        <w:spacing w:before="0"/>
        <w:ind w:left="0" w:firstLine="0"/>
        <w:jc w:val="left"/>
        <w:rPr>
          <w:sz w:val="26"/>
        </w:rPr>
      </w:pPr>
    </w:p>
    <w:p w14:paraId="270A0F5E" w14:textId="77777777" w:rsidR="009A2F9D" w:rsidRDefault="009A2F9D">
      <w:pPr>
        <w:pStyle w:val="GvdeMetni"/>
        <w:spacing w:before="0"/>
        <w:ind w:left="0" w:firstLine="0"/>
        <w:jc w:val="left"/>
        <w:rPr>
          <w:sz w:val="26"/>
        </w:rPr>
      </w:pPr>
    </w:p>
    <w:p w14:paraId="47FC604A" w14:textId="77777777" w:rsidR="009A2F9D" w:rsidRDefault="007A4117">
      <w:pPr>
        <w:spacing w:before="159"/>
        <w:ind w:left="105" w:right="103"/>
        <w:jc w:val="center"/>
        <w:rPr>
          <w:i/>
          <w:sz w:val="24"/>
        </w:rPr>
      </w:pPr>
      <w:r>
        <w:rPr>
          <w:i/>
          <w:sz w:val="24"/>
        </w:rPr>
        <w:t>Article</w:t>
      </w:r>
      <w:r>
        <w:rPr>
          <w:i/>
          <w:spacing w:val="-1"/>
          <w:sz w:val="24"/>
        </w:rPr>
        <w:t xml:space="preserve"> </w:t>
      </w:r>
      <w:r>
        <w:rPr>
          <w:i/>
          <w:sz w:val="24"/>
        </w:rPr>
        <w:t>2</w:t>
      </w:r>
    </w:p>
    <w:p w14:paraId="3806DA3D" w14:textId="77777777" w:rsidR="009A2F9D" w:rsidRDefault="007A4117">
      <w:pPr>
        <w:pStyle w:val="Balk2"/>
        <w:spacing w:before="4"/>
        <w:ind w:right="100"/>
      </w:pPr>
      <w:r>
        <w:t>Geographical</w:t>
      </w:r>
      <w:r>
        <w:rPr>
          <w:spacing w:val="-1"/>
        </w:rPr>
        <w:t xml:space="preserve"> </w:t>
      </w:r>
      <w:r>
        <w:t>scope</w:t>
      </w:r>
    </w:p>
    <w:p w14:paraId="79EF2A74" w14:textId="77777777" w:rsidR="009A2F9D" w:rsidRDefault="007A4117">
      <w:pPr>
        <w:pStyle w:val="GvdeMetni"/>
        <w:spacing w:before="116"/>
        <w:ind w:left="94" w:right="2553" w:firstLine="0"/>
        <w:jc w:val="center"/>
      </w:pPr>
      <w:r>
        <w:t>This</w:t>
      </w:r>
      <w:r>
        <w:rPr>
          <w:spacing w:val="-1"/>
        </w:rPr>
        <w:t xml:space="preserve"> </w:t>
      </w:r>
      <w:r>
        <w:t>Regulation</w:t>
      </w:r>
      <w:r>
        <w:rPr>
          <w:spacing w:val="-1"/>
        </w:rPr>
        <w:t xml:space="preserve"> </w:t>
      </w:r>
      <w:r>
        <w:t>applies</w:t>
      </w:r>
      <w:r>
        <w:rPr>
          <w:spacing w:val="-1"/>
        </w:rPr>
        <w:t xml:space="preserve"> </w:t>
      </w:r>
      <w:r>
        <w:t>to</w:t>
      </w:r>
      <w:r>
        <w:rPr>
          <w:spacing w:val="-1"/>
        </w:rPr>
        <w:t xml:space="preserve"> </w:t>
      </w:r>
      <w:r>
        <w:t>ecosystems referred</w:t>
      </w:r>
      <w:r>
        <w:rPr>
          <w:spacing w:val="-1"/>
        </w:rPr>
        <w:t xml:space="preserve"> </w:t>
      </w:r>
      <w:r>
        <w:t>to</w:t>
      </w:r>
      <w:r>
        <w:rPr>
          <w:spacing w:val="1"/>
        </w:rPr>
        <w:t xml:space="preserve"> </w:t>
      </w:r>
      <w:r>
        <w:t>in Articles</w:t>
      </w:r>
      <w:r>
        <w:rPr>
          <w:spacing w:val="-1"/>
        </w:rPr>
        <w:t xml:space="preserve"> </w:t>
      </w:r>
      <w:r>
        <w:t>4 to</w:t>
      </w:r>
      <w:r>
        <w:rPr>
          <w:spacing w:val="-1"/>
        </w:rPr>
        <w:t xml:space="preserve"> </w:t>
      </w:r>
      <w:r>
        <w:t>10:</w:t>
      </w:r>
    </w:p>
    <w:p w14:paraId="673C8B3D" w14:textId="77777777" w:rsidR="009A2F9D" w:rsidRDefault="007A4117">
      <w:pPr>
        <w:pStyle w:val="ListeParagraf"/>
        <w:numPr>
          <w:ilvl w:val="1"/>
          <w:numId w:val="20"/>
        </w:numPr>
        <w:tabs>
          <w:tab w:val="left" w:pos="1535"/>
        </w:tabs>
        <w:rPr>
          <w:sz w:val="24"/>
        </w:rPr>
      </w:pPr>
      <w:r>
        <w:rPr>
          <w:sz w:val="24"/>
        </w:rPr>
        <w:t>in</w:t>
      </w:r>
      <w:r>
        <w:rPr>
          <w:spacing w:val="-1"/>
          <w:sz w:val="24"/>
        </w:rPr>
        <w:t xml:space="preserve"> </w:t>
      </w:r>
      <w:r>
        <w:rPr>
          <w:sz w:val="24"/>
        </w:rPr>
        <w:t>the</w:t>
      </w:r>
      <w:r>
        <w:rPr>
          <w:spacing w:val="-1"/>
          <w:sz w:val="24"/>
        </w:rPr>
        <w:t xml:space="preserve"> </w:t>
      </w:r>
      <w:r>
        <w:rPr>
          <w:sz w:val="24"/>
        </w:rPr>
        <w:t>territory</w:t>
      </w:r>
      <w:r>
        <w:rPr>
          <w:spacing w:val="-5"/>
          <w:sz w:val="24"/>
        </w:rPr>
        <w:t xml:space="preserve"> </w:t>
      </w:r>
      <w:r>
        <w:rPr>
          <w:sz w:val="24"/>
        </w:rPr>
        <w:t>of Member States;</w:t>
      </w:r>
    </w:p>
    <w:p w14:paraId="18B6A0F8" w14:textId="77777777" w:rsidR="009A2F9D" w:rsidRDefault="007A4117">
      <w:pPr>
        <w:pStyle w:val="ListeParagraf"/>
        <w:numPr>
          <w:ilvl w:val="1"/>
          <w:numId w:val="20"/>
        </w:numPr>
        <w:tabs>
          <w:tab w:val="left" w:pos="1535"/>
        </w:tabs>
        <w:ind w:right="118"/>
        <w:rPr>
          <w:sz w:val="24"/>
        </w:rPr>
      </w:pPr>
      <w:r>
        <w:rPr>
          <w:sz w:val="24"/>
        </w:rPr>
        <w:t>in waters, the seabed and subsoil on the seaward side of the baseline from</w:t>
      </w:r>
      <w:r>
        <w:rPr>
          <w:spacing w:val="1"/>
          <w:sz w:val="24"/>
        </w:rPr>
        <w:t xml:space="preserve"> </w:t>
      </w:r>
      <w:r>
        <w:rPr>
          <w:sz w:val="24"/>
        </w:rPr>
        <w:t>which the extent of the territorial waters is measured extending to the outmost</w:t>
      </w:r>
      <w:r>
        <w:rPr>
          <w:spacing w:val="1"/>
          <w:sz w:val="24"/>
        </w:rPr>
        <w:t xml:space="preserve"> </w:t>
      </w:r>
      <w:r>
        <w:rPr>
          <w:sz w:val="24"/>
        </w:rPr>
        <w:t>reach</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area</w:t>
      </w:r>
      <w:r>
        <w:rPr>
          <w:spacing w:val="1"/>
          <w:sz w:val="24"/>
        </w:rPr>
        <w:t xml:space="preserve"> </w:t>
      </w:r>
      <w:r>
        <w:rPr>
          <w:sz w:val="24"/>
        </w:rPr>
        <w:t>where</w:t>
      </w:r>
      <w:r>
        <w:rPr>
          <w:spacing w:val="1"/>
          <w:sz w:val="24"/>
        </w:rPr>
        <w:t xml:space="preserve"> </w:t>
      </w:r>
      <w:r>
        <w:rPr>
          <w:sz w:val="24"/>
        </w:rPr>
        <w:t>a</w:t>
      </w:r>
      <w:r>
        <w:rPr>
          <w:spacing w:val="1"/>
          <w:sz w:val="24"/>
        </w:rPr>
        <w:t xml:space="preserve"> </w:t>
      </w:r>
      <w:r>
        <w:rPr>
          <w:sz w:val="24"/>
        </w:rPr>
        <w:t>Member</w:t>
      </w:r>
      <w:r>
        <w:rPr>
          <w:spacing w:val="1"/>
          <w:sz w:val="24"/>
        </w:rPr>
        <w:t xml:space="preserve"> </w:t>
      </w:r>
      <w:r>
        <w:rPr>
          <w:sz w:val="24"/>
        </w:rPr>
        <w:t>State</w:t>
      </w:r>
      <w:r>
        <w:rPr>
          <w:spacing w:val="1"/>
          <w:sz w:val="24"/>
        </w:rPr>
        <w:t xml:space="preserve"> </w:t>
      </w:r>
      <w:r>
        <w:rPr>
          <w:sz w:val="24"/>
        </w:rPr>
        <w:t>exercises</w:t>
      </w:r>
      <w:r>
        <w:rPr>
          <w:spacing w:val="1"/>
          <w:sz w:val="24"/>
        </w:rPr>
        <w:t xml:space="preserve"> </w:t>
      </w:r>
      <w:r>
        <w:rPr>
          <w:sz w:val="24"/>
        </w:rPr>
        <w:t>sovereign</w:t>
      </w:r>
      <w:r>
        <w:rPr>
          <w:spacing w:val="1"/>
          <w:sz w:val="24"/>
        </w:rPr>
        <w:t xml:space="preserve"> </w:t>
      </w:r>
      <w:r>
        <w:rPr>
          <w:sz w:val="24"/>
        </w:rPr>
        <w:t>rights,</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 the</w:t>
      </w:r>
      <w:r>
        <w:rPr>
          <w:spacing w:val="-1"/>
          <w:sz w:val="24"/>
        </w:rPr>
        <w:t xml:space="preserve"> </w:t>
      </w:r>
      <w:r>
        <w:rPr>
          <w:sz w:val="24"/>
        </w:rPr>
        <w:t>1982 United</w:t>
      </w:r>
      <w:r>
        <w:rPr>
          <w:spacing w:val="-1"/>
          <w:sz w:val="24"/>
        </w:rPr>
        <w:t xml:space="preserve"> </w:t>
      </w:r>
      <w:r>
        <w:rPr>
          <w:sz w:val="24"/>
        </w:rPr>
        <w:t>Nations Convention on</w:t>
      </w:r>
      <w:r>
        <w:rPr>
          <w:spacing w:val="-1"/>
          <w:sz w:val="24"/>
        </w:rPr>
        <w:t xml:space="preserve"> </w:t>
      </w:r>
      <w:r>
        <w:rPr>
          <w:sz w:val="24"/>
        </w:rPr>
        <w:t>the</w:t>
      </w:r>
      <w:r>
        <w:rPr>
          <w:spacing w:val="1"/>
          <w:sz w:val="24"/>
        </w:rPr>
        <w:t xml:space="preserve"> </w:t>
      </w:r>
      <w:r>
        <w:rPr>
          <w:sz w:val="24"/>
        </w:rPr>
        <w:t>Law</w:t>
      </w:r>
      <w:r>
        <w:rPr>
          <w:spacing w:val="-1"/>
          <w:sz w:val="24"/>
        </w:rPr>
        <w:t xml:space="preserve"> </w:t>
      </w:r>
      <w:r>
        <w:rPr>
          <w:sz w:val="24"/>
        </w:rPr>
        <w:t>of the</w:t>
      </w:r>
      <w:r>
        <w:rPr>
          <w:spacing w:val="-3"/>
          <w:sz w:val="24"/>
        </w:rPr>
        <w:t xml:space="preserve"> </w:t>
      </w:r>
      <w:r>
        <w:rPr>
          <w:sz w:val="24"/>
        </w:rPr>
        <w:t>Sea.</w:t>
      </w:r>
    </w:p>
    <w:p w14:paraId="3149FC99" w14:textId="77777777" w:rsidR="009A2F9D" w:rsidRDefault="009A2F9D">
      <w:pPr>
        <w:pStyle w:val="GvdeMetni"/>
        <w:spacing w:before="0"/>
        <w:ind w:left="0" w:firstLine="0"/>
        <w:jc w:val="left"/>
        <w:rPr>
          <w:sz w:val="20"/>
        </w:rPr>
      </w:pPr>
    </w:p>
    <w:p w14:paraId="7E6C3D63" w14:textId="77777777" w:rsidR="009A2F9D" w:rsidRDefault="009A2F9D">
      <w:pPr>
        <w:pStyle w:val="GvdeMetni"/>
        <w:spacing w:before="0"/>
        <w:ind w:left="0" w:firstLine="0"/>
        <w:jc w:val="left"/>
        <w:rPr>
          <w:sz w:val="20"/>
        </w:rPr>
      </w:pPr>
    </w:p>
    <w:p w14:paraId="197C0DEE" w14:textId="77777777" w:rsidR="009A2F9D" w:rsidRDefault="009A2F9D">
      <w:pPr>
        <w:pStyle w:val="GvdeMetni"/>
        <w:spacing w:before="0"/>
        <w:ind w:left="0" w:firstLine="0"/>
        <w:jc w:val="left"/>
        <w:rPr>
          <w:sz w:val="20"/>
        </w:rPr>
      </w:pPr>
    </w:p>
    <w:p w14:paraId="472F2CD1" w14:textId="77777777" w:rsidR="009A2F9D" w:rsidRDefault="009A2F9D">
      <w:pPr>
        <w:pStyle w:val="GvdeMetni"/>
        <w:spacing w:before="0"/>
        <w:ind w:left="0" w:firstLine="0"/>
        <w:jc w:val="left"/>
        <w:rPr>
          <w:sz w:val="20"/>
        </w:rPr>
      </w:pPr>
    </w:p>
    <w:p w14:paraId="77D72118" w14:textId="77777777" w:rsidR="009A2F9D" w:rsidRDefault="009A2F9D">
      <w:pPr>
        <w:rPr>
          <w:sz w:val="20"/>
        </w:rPr>
        <w:sectPr w:rsidR="009A2F9D">
          <w:pgSz w:w="11910" w:h="16850"/>
          <w:pgMar w:top="1060" w:right="1300" w:bottom="1240" w:left="1300" w:header="0" w:footer="1046" w:gutter="0"/>
          <w:cols w:space="708"/>
        </w:sectPr>
      </w:pPr>
    </w:p>
    <w:p w14:paraId="131D8763" w14:textId="77777777" w:rsidR="009A2F9D" w:rsidRDefault="009A2F9D">
      <w:pPr>
        <w:pStyle w:val="GvdeMetni"/>
        <w:spacing w:before="0"/>
        <w:ind w:left="0" w:firstLine="0"/>
        <w:jc w:val="left"/>
        <w:rPr>
          <w:sz w:val="26"/>
        </w:rPr>
      </w:pPr>
    </w:p>
    <w:p w14:paraId="6EDFA991" w14:textId="77777777" w:rsidR="009A2F9D" w:rsidRDefault="009A2F9D">
      <w:pPr>
        <w:pStyle w:val="GvdeMetni"/>
        <w:spacing w:before="0"/>
        <w:ind w:left="0" w:firstLine="0"/>
        <w:jc w:val="left"/>
        <w:rPr>
          <w:sz w:val="26"/>
        </w:rPr>
      </w:pPr>
    </w:p>
    <w:p w14:paraId="15792041" w14:textId="77777777" w:rsidR="009A2F9D" w:rsidRDefault="009A2F9D">
      <w:pPr>
        <w:pStyle w:val="GvdeMetni"/>
        <w:spacing w:before="7"/>
        <w:ind w:left="0" w:firstLine="0"/>
        <w:jc w:val="left"/>
        <w:rPr>
          <w:sz w:val="26"/>
        </w:rPr>
      </w:pPr>
    </w:p>
    <w:p w14:paraId="62D72BC3" w14:textId="77777777" w:rsidR="009A2F9D" w:rsidRDefault="007A4117">
      <w:pPr>
        <w:pStyle w:val="GvdeMetni"/>
        <w:spacing w:before="1"/>
        <w:ind w:left="118" w:firstLine="0"/>
        <w:jc w:val="left"/>
      </w:pPr>
      <w:r>
        <w:t>The</w:t>
      </w:r>
      <w:r>
        <w:rPr>
          <w:spacing w:val="-3"/>
        </w:rPr>
        <w:t xml:space="preserve"> </w:t>
      </w:r>
      <w:r>
        <w:t>following</w:t>
      </w:r>
      <w:r>
        <w:rPr>
          <w:spacing w:val="-4"/>
        </w:rPr>
        <w:t xml:space="preserve"> </w:t>
      </w:r>
      <w:r>
        <w:t>definitions</w:t>
      </w:r>
      <w:r>
        <w:rPr>
          <w:spacing w:val="-1"/>
        </w:rPr>
        <w:t xml:space="preserve"> </w:t>
      </w:r>
      <w:r>
        <w:t>apply:</w:t>
      </w:r>
    </w:p>
    <w:p w14:paraId="73B6C2FC" w14:textId="77777777" w:rsidR="009A2F9D" w:rsidRDefault="007A4117">
      <w:pPr>
        <w:spacing w:before="232"/>
        <w:ind w:left="101" w:right="4071"/>
        <w:jc w:val="center"/>
        <w:rPr>
          <w:i/>
          <w:sz w:val="24"/>
        </w:rPr>
      </w:pPr>
      <w:r>
        <w:br w:type="column"/>
      </w:r>
      <w:r>
        <w:rPr>
          <w:i/>
          <w:sz w:val="24"/>
        </w:rPr>
        <w:t>Article</w:t>
      </w:r>
      <w:r>
        <w:rPr>
          <w:i/>
          <w:spacing w:val="-2"/>
          <w:sz w:val="24"/>
        </w:rPr>
        <w:t xml:space="preserve"> </w:t>
      </w:r>
      <w:r>
        <w:rPr>
          <w:i/>
          <w:sz w:val="24"/>
        </w:rPr>
        <w:t>3</w:t>
      </w:r>
    </w:p>
    <w:p w14:paraId="45633402" w14:textId="77777777" w:rsidR="009A2F9D" w:rsidRDefault="007A4117">
      <w:pPr>
        <w:pStyle w:val="Balk2"/>
        <w:ind w:left="102" w:right="4071"/>
      </w:pPr>
      <w:r>
        <w:t>Definitions</w:t>
      </w:r>
    </w:p>
    <w:p w14:paraId="09CF1150" w14:textId="77777777" w:rsidR="009A2F9D" w:rsidRDefault="009A2F9D">
      <w:pPr>
        <w:sectPr w:rsidR="009A2F9D">
          <w:type w:val="continuous"/>
          <w:pgSz w:w="11910" w:h="16850"/>
          <w:pgMar w:top="1060" w:right="1300" w:bottom="1240" w:left="1300" w:header="708" w:footer="708" w:gutter="0"/>
          <w:cols w:num="2" w:space="708" w:equalWidth="0">
            <w:col w:w="3268" w:space="707"/>
            <w:col w:w="5335"/>
          </w:cols>
        </w:sectPr>
      </w:pPr>
    </w:p>
    <w:p w14:paraId="67D7E2B5" w14:textId="77777777" w:rsidR="009A2F9D" w:rsidRDefault="007A4117">
      <w:pPr>
        <w:pStyle w:val="ListeParagraf"/>
        <w:numPr>
          <w:ilvl w:val="0"/>
          <w:numId w:val="19"/>
        </w:numPr>
        <w:tabs>
          <w:tab w:val="left" w:pos="969"/>
        </w:tabs>
        <w:ind w:right="109"/>
        <w:rPr>
          <w:sz w:val="24"/>
        </w:rPr>
      </w:pPr>
      <w:r>
        <w:rPr>
          <w:sz w:val="24"/>
        </w:rPr>
        <w:t>‘ecosystem’</w:t>
      </w:r>
      <w:r>
        <w:rPr>
          <w:spacing w:val="1"/>
          <w:sz w:val="24"/>
        </w:rPr>
        <w:t xml:space="preserve"> </w:t>
      </w:r>
      <w:r>
        <w:rPr>
          <w:sz w:val="24"/>
        </w:rPr>
        <w:t>means</w:t>
      </w:r>
      <w:r>
        <w:rPr>
          <w:spacing w:val="1"/>
          <w:sz w:val="24"/>
        </w:rPr>
        <w:t xml:space="preserve"> </w:t>
      </w:r>
      <w:r>
        <w:rPr>
          <w:sz w:val="24"/>
        </w:rPr>
        <w:t>a</w:t>
      </w:r>
      <w:r>
        <w:rPr>
          <w:spacing w:val="1"/>
          <w:sz w:val="24"/>
        </w:rPr>
        <w:t xml:space="preserve"> </w:t>
      </w:r>
      <w:r>
        <w:rPr>
          <w:sz w:val="24"/>
        </w:rPr>
        <w:t>dynamic</w:t>
      </w:r>
      <w:r>
        <w:rPr>
          <w:spacing w:val="1"/>
          <w:sz w:val="24"/>
        </w:rPr>
        <w:t xml:space="preserve"> </w:t>
      </w:r>
      <w:r>
        <w:rPr>
          <w:sz w:val="24"/>
        </w:rPr>
        <w:t>complex</w:t>
      </w:r>
      <w:r>
        <w:rPr>
          <w:spacing w:val="1"/>
          <w:sz w:val="24"/>
        </w:rPr>
        <w:t xml:space="preserve"> </w:t>
      </w:r>
      <w:r>
        <w:rPr>
          <w:sz w:val="24"/>
        </w:rPr>
        <w:t>of</w:t>
      </w:r>
      <w:r>
        <w:rPr>
          <w:spacing w:val="1"/>
          <w:sz w:val="24"/>
        </w:rPr>
        <w:t xml:space="preserve"> </w:t>
      </w:r>
      <w:r>
        <w:rPr>
          <w:sz w:val="24"/>
        </w:rPr>
        <w:t>plant,</w:t>
      </w:r>
      <w:r>
        <w:rPr>
          <w:spacing w:val="1"/>
          <w:sz w:val="24"/>
        </w:rPr>
        <w:t xml:space="preserve"> </w:t>
      </w:r>
      <w:r>
        <w:rPr>
          <w:sz w:val="24"/>
        </w:rPr>
        <w:t>animal,</w:t>
      </w:r>
      <w:r>
        <w:rPr>
          <w:spacing w:val="1"/>
          <w:sz w:val="24"/>
        </w:rPr>
        <w:t xml:space="preserve"> </w:t>
      </w:r>
      <w:r>
        <w:rPr>
          <w:sz w:val="24"/>
        </w:rPr>
        <w:t>and</w:t>
      </w:r>
      <w:r>
        <w:rPr>
          <w:spacing w:val="1"/>
          <w:sz w:val="24"/>
        </w:rPr>
        <w:t xml:space="preserve"> </w:t>
      </w:r>
      <w:r>
        <w:rPr>
          <w:sz w:val="24"/>
        </w:rPr>
        <w:t>microorganism</w:t>
      </w:r>
      <w:r>
        <w:rPr>
          <w:spacing w:val="1"/>
          <w:sz w:val="24"/>
        </w:rPr>
        <w:t xml:space="preserve"> </w:t>
      </w:r>
      <w:r>
        <w:rPr>
          <w:sz w:val="24"/>
        </w:rPr>
        <w:t>communities and their non-living environment, interacting as a functional unit, and</w:t>
      </w:r>
      <w:r>
        <w:rPr>
          <w:spacing w:val="1"/>
          <w:sz w:val="24"/>
        </w:rPr>
        <w:t xml:space="preserve"> </w:t>
      </w:r>
      <w:r>
        <w:rPr>
          <w:sz w:val="24"/>
        </w:rPr>
        <w:t>includes</w:t>
      </w:r>
      <w:r>
        <w:rPr>
          <w:spacing w:val="-1"/>
          <w:sz w:val="24"/>
        </w:rPr>
        <w:t xml:space="preserve"> </w:t>
      </w:r>
      <w:r>
        <w:rPr>
          <w:sz w:val="24"/>
        </w:rPr>
        <w:t>habitat types, habitats of species</w:t>
      </w:r>
      <w:r>
        <w:rPr>
          <w:spacing w:val="-1"/>
          <w:sz w:val="24"/>
        </w:rPr>
        <w:t xml:space="preserve"> </w:t>
      </w:r>
      <w:r>
        <w:rPr>
          <w:sz w:val="24"/>
        </w:rPr>
        <w:t>and species populations;</w:t>
      </w:r>
    </w:p>
    <w:p w14:paraId="60211FE1" w14:textId="77777777" w:rsidR="009A2F9D" w:rsidRDefault="007A4117">
      <w:pPr>
        <w:pStyle w:val="ListeParagraf"/>
        <w:numPr>
          <w:ilvl w:val="0"/>
          <w:numId w:val="19"/>
        </w:numPr>
        <w:tabs>
          <w:tab w:val="left" w:pos="969"/>
        </w:tabs>
        <w:ind w:right="116"/>
        <w:rPr>
          <w:sz w:val="24"/>
        </w:rPr>
      </w:pPr>
      <w:r>
        <w:rPr>
          <w:sz w:val="24"/>
        </w:rPr>
        <w:t>‘</w:t>
      </w:r>
      <w:proofErr w:type="gramStart"/>
      <w:r>
        <w:rPr>
          <w:sz w:val="24"/>
        </w:rPr>
        <w:t>habitat</w:t>
      </w:r>
      <w:proofErr w:type="gramEnd"/>
      <w:r>
        <w:rPr>
          <w:sz w:val="24"/>
        </w:rPr>
        <w:t xml:space="preserve"> of a species’ means an environment defined by specific abiotic and biotic</w:t>
      </w:r>
      <w:r>
        <w:rPr>
          <w:spacing w:val="1"/>
          <w:sz w:val="24"/>
        </w:rPr>
        <w:t xml:space="preserve"> </w:t>
      </w:r>
      <w:r>
        <w:rPr>
          <w:sz w:val="24"/>
        </w:rPr>
        <w:t>factors,</w:t>
      </w:r>
      <w:r>
        <w:rPr>
          <w:spacing w:val="-1"/>
          <w:sz w:val="24"/>
        </w:rPr>
        <w:t xml:space="preserve"> </w:t>
      </w:r>
      <w:r>
        <w:rPr>
          <w:sz w:val="24"/>
        </w:rPr>
        <w:t>in which the</w:t>
      </w:r>
      <w:r>
        <w:rPr>
          <w:spacing w:val="-1"/>
          <w:sz w:val="24"/>
        </w:rPr>
        <w:t xml:space="preserve"> </w:t>
      </w:r>
      <w:r>
        <w:rPr>
          <w:sz w:val="24"/>
        </w:rPr>
        <w:t>species lives at any</w:t>
      </w:r>
      <w:r>
        <w:rPr>
          <w:spacing w:val="-5"/>
          <w:sz w:val="24"/>
        </w:rPr>
        <w:t xml:space="preserve"> </w:t>
      </w:r>
      <w:r>
        <w:rPr>
          <w:sz w:val="24"/>
        </w:rPr>
        <w:t>stage</w:t>
      </w:r>
      <w:r>
        <w:rPr>
          <w:spacing w:val="-1"/>
          <w:sz w:val="24"/>
        </w:rPr>
        <w:t xml:space="preserve"> </w:t>
      </w:r>
      <w:r>
        <w:rPr>
          <w:sz w:val="24"/>
        </w:rPr>
        <w:t>of its biological cycle;</w:t>
      </w:r>
    </w:p>
    <w:p w14:paraId="71D0EAAE" w14:textId="77777777" w:rsidR="009A2F9D" w:rsidRDefault="007A4117">
      <w:pPr>
        <w:pStyle w:val="ListeParagraf"/>
        <w:numPr>
          <w:ilvl w:val="0"/>
          <w:numId w:val="19"/>
        </w:numPr>
        <w:tabs>
          <w:tab w:val="left" w:pos="969"/>
        </w:tabs>
        <w:ind w:right="113"/>
        <w:rPr>
          <w:sz w:val="24"/>
        </w:rPr>
      </w:pPr>
      <w:r>
        <w:rPr>
          <w:sz w:val="24"/>
        </w:rPr>
        <w:t>‘restoration’ means the process of actively or passively assisting the recovery of an</w:t>
      </w:r>
      <w:r>
        <w:rPr>
          <w:spacing w:val="1"/>
          <w:sz w:val="24"/>
        </w:rPr>
        <w:t xml:space="preserve"> </w:t>
      </w:r>
      <w:r>
        <w:rPr>
          <w:sz w:val="24"/>
        </w:rPr>
        <w:t>ecosystem towards or to good condition, of a habitat type to the highest level of</w:t>
      </w:r>
      <w:r>
        <w:rPr>
          <w:spacing w:val="1"/>
          <w:sz w:val="24"/>
        </w:rPr>
        <w:t xml:space="preserve"> </w:t>
      </w:r>
      <w:r>
        <w:rPr>
          <w:sz w:val="24"/>
        </w:rPr>
        <w:t xml:space="preserve">condition attainable and to its </w:t>
      </w:r>
      <w:proofErr w:type="spellStart"/>
      <w:r>
        <w:rPr>
          <w:sz w:val="24"/>
        </w:rPr>
        <w:t>favourable</w:t>
      </w:r>
      <w:proofErr w:type="spellEnd"/>
      <w:r>
        <w:rPr>
          <w:sz w:val="24"/>
        </w:rPr>
        <w:t xml:space="preserve"> reference area, of a habitat of a species to a</w:t>
      </w:r>
      <w:r>
        <w:rPr>
          <w:spacing w:val="1"/>
          <w:sz w:val="24"/>
        </w:rPr>
        <w:t xml:space="preserve"> </w:t>
      </w:r>
      <w:r>
        <w:rPr>
          <w:sz w:val="24"/>
        </w:rPr>
        <w:t>sufficient quality and quantity, or of species populations to satisfactory levels, as a</w:t>
      </w:r>
      <w:r>
        <w:rPr>
          <w:spacing w:val="1"/>
          <w:sz w:val="24"/>
        </w:rPr>
        <w:t xml:space="preserve"> </w:t>
      </w:r>
      <w:r>
        <w:rPr>
          <w:sz w:val="24"/>
        </w:rPr>
        <w:t>means</w:t>
      </w:r>
      <w:r>
        <w:rPr>
          <w:spacing w:val="-1"/>
          <w:sz w:val="24"/>
        </w:rPr>
        <w:t xml:space="preserve"> </w:t>
      </w:r>
      <w:r>
        <w:rPr>
          <w:sz w:val="24"/>
        </w:rPr>
        <w:t>of conserving</w:t>
      </w:r>
      <w:r>
        <w:rPr>
          <w:spacing w:val="-2"/>
          <w:sz w:val="24"/>
        </w:rPr>
        <w:t xml:space="preserve"> </w:t>
      </w:r>
      <w:r>
        <w:rPr>
          <w:sz w:val="24"/>
        </w:rPr>
        <w:t>or</w:t>
      </w:r>
      <w:r>
        <w:rPr>
          <w:spacing w:val="-1"/>
          <w:sz w:val="24"/>
        </w:rPr>
        <w:t xml:space="preserve"> </w:t>
      </w:r>
      <w:r>
        <w:rPr>
          <w:sz w:val="24"/>
        </w:rPr>
        <w:t>enhancing</w:t>
      </w:r>
      <w:r>
        <w:rPr>
          <w:spacing w:val="-2"/>
          <w:sz w:val="24"/>
        </w:rPr>
        <w:t xml:space="preserve"> </w:t>
      </w:r>
      <w:r>
        <w:rPr>
          <w:sz w:val="24"/>
        </w:rPr>
        <w:t>biodiversity</w:t>
      </w:r>
      <w:r>
        <w:rPr>
          <w:spacing w:val="-3"/>
          <w:sz w:val="24"/>
        </w:rPr>
        <w:t xml:space="preserve"> </w:t>
      </w:r>
      <w:r>
        <w:rPr>
          <w:sz w:val="24"/>
        </w:rPr>
        <w:t>and ecosystem resilience;</w:t>
      </w:r>
    </w:p>
    <w:p w14:paraId="76C7FD49" w14:textId="77777777" w:rsidR="009A2F9D" w:rsidRDefault="007A4117">
      <w:pPr>
        <w:pStyle w:val="ListeParagraf"/>
        <w:numPr>
          <w:ilvl w:val="0"/>
          <w:numId w:val="19"/>
        </w:numPr>
        <w:tabs>
          <w:tab w:val="left" w:pos="969"/>
        </w:tabs>
        <w:spacing w:before="121"/>
        <w:ind w:right="109"/>
        <w:rPr>
          <w:sz w:val="24"/>
        </w:rPr>
      </w:pPr>
      <w:r>
        <w:rPr>
          <w:sz w:val="24"/>
        </w:rPr>
        <w:t>‘good condition’ means a state where the key characteristics of an ecosystem, namely</w:t>
      </w:r>
      <w:r>
        <w:rPr>
          <w:spacing w:val="-57"/>
          <w:sz w:val="24"/>
        </w:rPr>
        <w:t xml:space="preserve"> </w:t>
      </w:r>
      <w:r>
        <w:rPr>
          <w:sz w:val="24"/>
        </w:rPr>
        <w:t>its</w:t>
      </w:r>
      <w:r>
        <w:rPr>
          <w:spacing w:val="1"/>
          <w:sz w:val="24"/>
        </w:rPr>
        <w:t xml:space="preserve"> </w:t>
      </w:r>
      <w:r>
        <w:rPr>
          <w:sz w:val="24"/>
        </w:rPr>
        <w:t>physical,</w:t>
      </w:r>
      <w:r>
        <w:rPr>
          <w:spacing w:val="1"/>
          <w:sz w:val="24"/>
        </w:rPr>
        <w:t xml:space="preserve"> </w:t>
      </w:r>
      <w:r>
        <w:rPr>
          <w:sz w:val="24"/>
        </w:rPr>
        <w:t>chemical,</w:t>
      </w:r>
      <w:r>
        <w:rPr>
          <w:spacing w:val="1"/>
          <w:sz w:val="24"/>
        </w:rPr>
        <w:t xml:space="preserve"> </w:t>
      </w:r>
      <w:r>
        <w:rPr>
          <w:sz w:val="24"/>
        </w:rPr>
        <w:t>compositional,</w:t>
      </w:r>
      <w:r>
        <w:rPr>
          <w:spacing w:val="1"/>
          <w:sz w:val="24"/>
        </w:rPr>
        <w:t xml:space="preserve"> </w:t>
      </w:r>
      <w:r>
        <w:rPr>
          <w:sz w:val="24"/>
        </w:rPr>
        <w:t>structural</w:t>
      </w:r>
      <w:r>
        <w:rPr>
          <w:spacing w:val="1"/>
          <w:sz w:val="24"/>
        </w:rPr>
        <w:t xml:space="preserve"> </w:t>
      </w:r>
      <w:r>
        <w:rPr>
          <w:sz w:val="24"/>
        </w:rPr>
        <w:t>and</w:t>
      </w:r>
      <w:r>
        <w:rPr>
          <w:spacing w:val="1"/>
          <w:sz w:val="24"/>
        </w:rPr>
        <w:t xml:space="preserve"> </w:t>
      </w:r>
      <w:r>
        <w:rPr>
          <w:sz w:val="24"/>
        </w:rPr>
        <w:t>functional</w:t>
      </w:r>
      <w:r>
        <w:rPr>
          <w:spacing w:val="1"/>
          <w:sz w:val="24"/>
        </w:rPr>
        <w:t xml:space="preserve"> </w:t>
      </w:r>
      <w:r>
        <w:rPr>
          <w:sz w:val="24"/>
        </w:rPr>
        <w:t>state,</w:t>
      </w:r>
      <w:r>
        <w:rPr>
          <w:spacing w:val="1"/>
          <w:sz w:val="24"/>
        </w:rPr>
        <w:t xml:space="preserve"> </w:t>
      </w:r>
      <w:r>
        <w:rPr>
          <w:sz w:val="24"/>
        </w:rPr>
        <w:t>and</w:t>
      </w:r>
      <w:r>
        <w:rPr>
          <w:spacing w:val="60"/>
          <w:sz w:val="24"/>
        </w:rPr>
        <w:t xml:space="preserve"> </w:t>
      </w:r>
      <w:r>
        <w:rPr>
          <w:sz w:val="24"/>
        </w:rPr>
        <w:t>its</w:t>
      </w:r>
      <w:r>
        <w:rPr>
          <w:spacing w:val="1"/>
          <w:sz w:val="24"/>
        </w:rPr>
        <w:t xml:space="preserve"> </w:t>
      </w:r>
      <w:r>
        <w:rPr>
          <w:sz w:val="24"/>
        </w:rPr>
        <w:t>landscape and seascape characteristics, reflect the high level of ecological integrity,</w:t>
      </w:r>
      <w:r>
        <w:rPr>
          <w:spacing w:val="1"/>
          <w:sz w:val="24"/>
        </w:rPr>
        <w:t xml:space="preserve"> </w:t>
      </w:r>
      <w:r>
        <w:rPr>
          <w:sz w:val="24"/>
        </w:rPr>
        <w:t>stability</w:t>
      </w:r>
      <w:r>
        <w:rPr>
          <w:spacing w:val="-7"/>
          <w:sz w:val="24"/>
        </w:rPr>
        <w:t xml:space="preserve"> </w:t>
      </w:r>
      <w:r>
        <w:rPr>
          <w:sz w:val="24"/>
        </w:rPr>
        <w:t>and resilience</w:t>
      </w:r>
      <w:r>
        <w:rPr>
          <w:spacing w:val="1"/>
          <w:sz w:val="24"/>
        </w:rPr>
        <w:t xml:space="preserve"> </w:t>
      </w:r>
      <w:r>
        <w:rPr>
          <w:sz w:val="24"/>
        </w:rPr>
        <w:t>necessary</w:t>
      </w:r>
      <w:r>
        <w:rPr>
          <w:spacing w:val="-5"/>
          <w:sz w:val="24"/>
        </w:rPr>
        <w:t xml:space="preserve"> </w:t>
      </w:r>
      <w:r>
        <w:rPr>
          <w:sz w:val="24"/>
        </w:rPr>
        <w:t>to ensure</w:t>
      </w:r>
      <w:r>
        <w:rPr>
          <w:spacing w:val="-1"/>
          <w:sz w:val="24"/>
        </w:rPr>
        <w:t xml:space="preserve"> </w:t>
      </w:r>
      <w:proofErr w:type="gramStart"/>
      <w:r>
        <w:rPr>
          <w:sz w:val="24"/>
        </w:rPr>
        <w:t>its  long</w:t>
      </w:r>
      <w:proofErr w:type="gramEnd"/>
      <w:r>
        <w:rPr>
          <w:sz w:val="24"/>
        </w:rPr>
        <w:t>-term maintenance;</w:t>
      </w:r>
    </w:p>
    <w:p w14:paraId="714CBEE5" w14:textId="77777777" w:rsidR="009A2F9D" w:rsidRDefault="007A4117">
      <w:pPr>
        <w:pStyle w:val="ListeParagraf"/>
        <w:numPr>
          <w:ilvl w:val="0"/>
          <w:numId w:val="19"/>
        </w:numPr>
        <w:tabs>
          <w:tab w:val="left" w:pos="969"/>
        </w:tabs>
        <w:ind w:right="114"/>
        <w:rPr>
          <w:sz w:val="24"/>
        </w:rPr>
      </w:pPr>
      <w:r>
        <w:rPr>
          <w:sz w:val="24"/>
        </w:rPr>
        <w:t>‘</w:t>
      </w:r>
      <w:proofErr w:type="spellStart"/>
      <w:proofErr w:type="gramStart"/>
      <w:r>
        <w:rPr>
          <w:sz w:val="24"/>
        </w:rPr>
        <w:t>favourable</w:t>
      </w:r>
      <w:proofErr w:type="spellEnd"/>
      <w:proofErr w:type="gramEnd"/>
      <w:r>
        <w:rPr>
          <w:spacing w:val="1"/>
          <w:sz w:val="24"/>
        </w:rPr>
        <w:t xml:space="preserve"> </w:t>
      </w:r>
      <w:r>
        <w:rPr>
          <w:sz w:val="24"/>
        </w:rPr>
        <w:t>reference</w:t>
      </w:r>
      <w:r>
        <w:rPr>
          <w:spacing w:val="1"/>
          <w:sz w:val="24"/>
        </w:rPr>
        <w:t xml:space="preserve"> </w:t>
      </w:r>
      <w:r>
        <w:rPr>
          <w:sz w:val="24"/>
        </w:rPr>
        <w:t>area’</w:t>
      </w:r>
      <w:r>
        <w:rPr>
          <w:spacing w:val="1"/>
          <w:sz w:val="24"/>
        </w:rPr>
        <w:t xml:space="preserve"> </w:t>
      </w:r>
      <w:r>
        <w:rPr>
          <w:sz w:val="24"/>
        </w:rPr>
        <w:t>means</w:t>
      </w:r>
      <w:r>
        <w:rPr>
          <w:spacing w:val="1"/>
          <w:sz w:val="24"/>
        </w:rPr>
        <w:t xml:space="preserve"> </w:t>
      </w:r>
      <w:r>
        <w:rPr>
          <w:sz w:val="24"/>
        </w:rPr>
        <w:t>the</w:t>
      </w:r>
      <w:r>
        <w:rPr>
          <w:spacing w:val="1"/>
          <w:sz w:val="24"/>
        </w:rPr>
        <w:t xml:space="preserve"> </w:t>
      </w:r>
      <w:r>
        <w:rPr>
          <w:sz w:val="24"/>
        </w:rPr>
        <w:t>total</w:t>
      </w:r>
      <w:r>
        <w:rPr>
          <w:spacing w:val="1"/>
          <w:sz w:val="24"/>
        </w:rPr>
        <w:t xml:space="preserve"> </w:t>
      </w:r>
      <w:r>
        <w:rPr>
          <w:sz w:val="24"/>
        </w:rPr>
        <w:t>area</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habitat</w:t>
      </w:r>
      <w:r>
        <w:rPr>
          <w:spacing w:val="1"/>
          <w:sz w:val="24"/>
        </w:rPr>
        <w:t xml:space="preserve"> </w:t>
      </w:r>
      <w:r>
        <w:rPr>
          <w:sz w:val="24"/>
        </w:rPr>
        <w:t>type</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given</w:t>
      </w:r>
      <w:r>
        <w:rPr>
          <w:spacing w:val="1"/>
          <w:sz w:val="24"/>
        </w:rPr>
        <w:t xml:space="preserve"> </w:t>
      </w:r>
      <w:r>
        <w:rPr>
          <w:sz w:val="24"/>
        </w:rPr>
        <w:t>biogeographical</w:t>
      </w:r>
      <w:r>
        <w:rPr>
          <w:spacing w:val="1"/>
          <w:sz w:val="24"/>
        </w:rPr>
        <w:t xml:space="preserve"> </w:t>
      </w:r>
      <w:r>
        <w:rPr>
          <w:sz w:val="24"/>
        </w:rPr>
        <w:t>region</w:t>
      </w:r>
      <w:r>
        <w:rPr>
          <w:spacing w:val="1"/>
          <w:sz w:val="24"/>
        </w:rPr>
        <w:t xml:space="preserve"> </w:t>
      </w:r>
      <w:r>
        <w:rPr>
          <w:sz w:val="24"/>
        </w:rPr>
        <w:t>or</w:t>
      </w:r>
      <w:r>
        <w:rPr>
          <w:spacing w:val="1"/>
          <w:sz w:val="24"/>
        </w:rPr>
        <w:t xml:space="preserve"> </w:t>
      </w:r>
      <w:r>
        <w:rPr>
          <w:sz w:val="24"/>
        </w:rPr>
        <w:t>marine</w:t>
      </w:r>
      <w:r>
        <w:rPr>
          <w:spacing w:val="1"/>
          <w:sz w:val="24"/>
        </w:rPr>
        <w:t xml:space="preserve"> </w:t>
      </w:r>
      <w:r>
        <w:rPr>
          <w:sz w:val="24"/>
        </w:rPr>
        <w:t>region</w:t>
      </w:r>
      <w:r>
        <w:rPr>
          <w:spacing w:val="1"/>
          <w:sz w:val="24"/>
        </w:rPr>
        <w:t xml:space="preserve"> </w:t>
      </w:r>
      <w:r>
        <w:rPr>
          <w:sz w:val="24"/>
        </w:rPr>
        <w:t>at</w:t>
      </w:r>
      <w:r>
        <w:rPr>
          <w:spacing w:val="1"/>
          <w:sz w:val="24"/>
        </w:rPr>
        <w:t xml:space="preserve"> </w:t>
      </w:r>
      <w:r>
        <w:rPr>
          <w:sz w:val="24"/>
        </w:rPr>
        <w:t>national</w:t>
      </w:r>
      <w:r>
        <w:rPr>
          <w:spacing w:val="1"/>
          <w:sz w:val="24"/>
        </w:rPr>
        <w:t xml:space="preserve"> </w:t>
      </w:r>
      <w:r>
        <w:rPr>
          <w:sz w:val="24"/>
        </w:rPr>
        <w:t>level</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considered</w:t>
      </w:r>
      <w:r>
        <w:rPr>
          <w:spacing w:val="1"/>
          <w:sz w:val="24"/>
        </w:rPr>
        <w:t xml:space="preserve"> </w:t>
      </w:r>
      <w:r>
        <w:rPr>
          <w:sz w:val="24"/>
        </w:rPr>
        <w:t>the</w:t>
      </w:r>
      <w:r>
        <w:rPr>
          <w:spacing w:val="-57"/>
          <w:sz w:val="24"/>
        </w:rPr>
        <w:t xml:space="preserve"> </w:t>
      </w:r>
      <w:r>
        <w:rPr>
          <w:sz w:val="24"/>
        </w:rPr>
        <w:t>minimum necessary to ensure the long-term viability of the habitat type and its</w:t>
      </w:r>
      <w:r>
        <w:rPr>
          <w:spacing w:val="1"/>
          <w:sz w:val="24"/>
        </w:rPr>
        <w:t xml:space="preserve"> </w:t>
      </w:r>
      <w:r>
        <w:rPr>
          <w:sz w:val="24"/>
        </w:rPr>
        <w:t>species, and all its significant ecological variations in its natural range, and which is</w:t>
      </w:r>
      <w:r>
        <w:rPr>
          <w:spacing w:val="1"/>
          <w:sz w:val="24"/>
        </w:rPr>
        <w:t xml:space="preserve"> </w:t>
      </w:r>
      <w:r>
        <w:rPr>
          <w:sz w:val="24"/>
        </w:rPr>
        <w:t>composed of the area of the habitat type and, if that area is not sufficient, the area</w:t>
      </w:r>
      <w:r>
        <w:rPr>
          <w:spacing w:val="1"/>
          <w:sz w:val="24"/>
        </w:rPr>
        <w:t xml:space="preserve"> </w:t>
      </w:r>
      <w:r>
        <w:rPr>
          <w:sz w:val="24"/>
        </w:rPr>
        <w:t>necessary</w:t>
      </w:r>
      <w:r>
        <w:rPr>
          <w:spacing w:val="-6"/>
          <w:sz w:val="24"/>
        </w:rPr>
        <w:t xml:space="preserve"> </w:t>
      </w:r>
      <w:r>
        <w:rPr>
          <w:sz w:val="24"/>
        </w:rPr>
        <w:t>for</w:t>
      </w:r>
      <w:r>
        <w:rPr>
          <w:spacing w:val="-2"/>
          <w:sz w:val="24"/>
        </w:rPr>
        <w:t xml:space="preserve"> </w:t>
      </w:r>
      <w:r>
        <w:rPr>
          <w:sz w:val="24"/>
        </w:rPr>
        <w:t>the</w:t>
      </w:r>
      <w:r>
        <w:rPr>
          <w:spacing w:val="1"/>
          <w:sz w:val="24"/>
        </w:rPr>
        <w:t xml:space="preserve"> </w:t>
      </w:r>
      <w:r>
        <w:rPr>
          <w:sz w:val="24"/>
        </w:rPr>
        <w:t>re-establishment of the</w:t>
      </w:r>
      <w:r>
        <w:rPr>
          <w:spacing w:val="-1"/>
          <w:sz w:val="24"/>
        </w:rPr>
        <w:t xml:space="preserve"> </w:t>
      </w:r>
      <w:r>
        <w:rPr>
          <w:sz w:val="24"/>
        </w:rPr>
        <w:t>habitat type;</w:t>
      </w:r>
    </w:p>
    <w:p w14:paraId="28444E41" w14:textId="77777777" w:rsidR="009A2F9D" w:rsidRDefault="007A4117">
      <w:pPr>
        <w:pStyle w:val="ListeParagraf"/>
        <w:numPr>
          <w:ilvl w:val="0"/>
          <w:numId w:val="19"/>
        </w:numPr>
        <w:tabs>
          <w:tab w:val="left" w:pos="969"/>
        </w:tabs>
        <w:ind w:right="110"/>
        <w:rPr>
          <w:sz w:val="24"/>
        </w:rPr>
      </w:pPr>
      <w:r>
        <w:rPr>
          <w:sz w:val="24"/>
        </w:rPr>
        <w:t>‘</w:t>
      </w:r>
      <w:proofErr w:type="gramStart"/>
      <w:r>
        <w:rPr>
          <w:sz w:val="24"/>
        </w:rPr>
        <w:t>sufficient</w:t>
      </w:r>
      <w:proofErr w:type="gramEnd"/>
      <w:r>
        <w:rPr>
          <w:sz w:val="24"/>
        </w:rPr>
        <w:t xml:space="preserve"> quality of habitat’ means the quality of a habitat of a species which allows</w:t>
      </w:r>
      <w:r>
        <w:rPr>
          <w:spacing w:val="1"/>
          <w:sz w:val="24"/>
        </w:rPr>
        <w:t xml:space="preserve"> </w:t>
      </w:r>
      <w:r>
        <w:rPr>
          <w:sz w:val="24"/>
        </w:rPr>
        <w:t>the ecological requirements of a species to be met at any stage of its biological cycle</w:t>
      </w:r>
      <w:r>
        <w:rPr>
          <w:spacing w:val="1"/>
          <w:sz w:val="24"/>
        </w:rPr>
        <w:t xml:space="preserve"> </w:t>
      </w:r>
      <w:r>
        <w:rPr>
          <w:sz w:val="24"/>
        </w:rPr>
        <w:t>so</w:t>
      </w:r>
      <w:r>
        <w:rPr>
          <w:spacing w:val="44"/>
          <w:sz w:val="24"/>
        </w:rPr>
        <w:t xml:space="preserve"> </w:t>
      </w:r>
      <w:r>
        <w:rPr>
          <w:sz w:val="24"/>
        </w:rPr>
        <w:t>that</w:t>
      </w:r>
      <w:r>
        <w:rPr>
          <w:spacing w:val="44"/>
          <w:sz w:val="24"/>
        </w:rPr>
        <w:t xml:space="preserve"> </w:t>
      </w:r>
      <w:r>
        <w:rPr>
          <w:sz w:val="24"/>
        </w:rPr>
        <w:t>it</w:t>
      </w:r>
      <w:r>
        <w:rPr>
          <w:spacing w:val="43"/>
          <w:sz w:val="24"/>
        </w:rPr>
        <w:t xml:space="preserve"> </w:t>
      </w:r>
      <w:r>
        <w:rPr>
          <w:sz w:val="24"/>
        </w:rPr>
        <w:t>is</w:t>
      </w:r>
      <w:r>
        <w:rPr>
          <w:spacing w:val="42"/>
          <w:sz w:val="24"/>
        </w:rPr>
        <w:t xml:space="preserve"> </w:t>
      </w:r>
      <w:r>
        <w:rPr>
          <w:sz w:val="24"/>
        </w:rPr>
        <w:t>maintaining</w:t>
      </w:r>
      <w:r>
        <w:rPr>
          <w:spacing w:val="45"/>
          <w:sz w:val="24"/>
        </w:rPr>
        <w:t xml:space="preserve"> </w:t>
      </w:r>
      <w:r>
        <w:rPr>
          <w:sz w:val="24"/>
        </w:rPr>
        <w:t>itself</w:t>
      </w:r>
      <w:r>
        <w:rPr>
          <w:spacing w:val="44"/>
          <w:sz w:val="24"/>
        </w:rPr>
        <w:t xml:space="preserve"> </w:t>
      </w:r>
      <w:r>
        <w:rPr>
          <w:sz w:val="24"/>
        </w:rPr>
        <w:t>on</w:t>
      </w:r>
      <w:r>
        <w:rPr>
          <w:spacing w:val="45"/>
          <w:sz w:val="24"/>
        </w:rPr>
        <w:t xml:space="preserve"> </w:t>
      </w:r>
      <w:r>
        <w:rPr>
          <w:sz w:val="24"/>
        </w:rPr>
        <w:t>a</w:t>
      </w:r>
      <w:r>
        <w:rPr>
          <w:spacing w:val="43"/>
          <w:sz w:val="24"/>
        </w:rPr>
        <w:t xml:space="preserve"> </w:t>
      </w:r>
      <w:r>
        <w:rPr>
          <w:sz w:val="24"/>
        </w:rPr>
        <w:t>long-term</w:t>
      </w:r>
      <w:r>
        <w:rPr>
          <w:spacing w:val="45"/>
          <w:sz w:val="24"/>
        </w:rPr>
        <w:t xml:space="preserve"> </w:t>
      </w:r>
      <w:r>
        <w:rPr>
          <w:sz w:val="24"/>
        </w:rPr>
        <w:t>basis</w:t>
      </w:r>
      <w:r>
        <w:rPr>
          <w:spacing w:val="45"/>
          <w:sz w:val="24"/>
        </w:rPr>
        <w:t xml:space="preserve"> </w:t>
      </w:r>
      <w:r>
        <w:rPr>
          <w:sz w:val="24"/>
        </w:rPr>
        <w:t>as</w:t>
      </w:r>
      <w:r>
        <w:rPr>
          <w:spacing w:val="45"/>
          <w:sz w:val="24"/>
        </w:rPr>
        <w:t xml:space="preserve"> </w:t>
      </w:r>
      <w:r>
        <w:rPr>
          <w:sz w:val="24"/>
        </w:rPr>
        <w:t>a</w:t>
      </w:r>
      <w:r>
        <w:rPr>
          <w:spacing w:val="43"/>
          <w:sz w:val="24"/>
        </w:rPr>
        <w:t xml:space="preserve"> </w:t>
      </w:r>
      <w:r>
        <w:rPr>
          <w:sz w:val="24"/>
        </w:rPr>
        <w:t>viable</w:t>
      </w:r>
      <w:r>
        <w:rPr>
          <w:spacing w:val="43"/>
          <w:sz w:val="24"/>
        </w:rPr>
        <w:t xml:space="preserve"> </w:t>
      </w:r>
      <w:r>
        <w:rPr>
          <w:sz w:val="24"/>
        </w:rPr>
        <w:t>component</w:t>
      </w:r>
      <w:r>
        <w:rPr>
          <w:spacing w:val="45"/>
          <w:sz w:val="24"/>
        </w:rPr>
        <w:t xml:space="preserve"> </w:t>
      </w:r>
      <w:r>
        <w:rPr>
          <w:sz w:val="24"/>
        </w:rPr>
        <w:t>of</w:t>
      </w:r>
      <w:r>
        <w:rPr>
          <w:spacing w:val="46"/>
          <w:sz w:val="24"/>
        </w:rPr>
        <w:t xml:space="preserve"> </w:t>
      </w:r>
      <w:r>
        <w:rPr>
          <w:sz w:val="24"/>
        </w:rPr>
        <w:t>its</w:t>
      </w:r>
      <w:r>
        <w:rPr>
          <w:spacing w:val="-57"/>
          <w:sz w:val="24"/>
        </w:rPr>
        <w:t xml:space="preserve"> </w:t>
      </w:r>
      <w:r>
        <w:rPr>
          <w:sz w:val="24"/>
        </w:rPr>
        <w:t>habitat</w:t>
      </w:r>
      <w:r>
        <w:rPr>
          <w:spacing w:val="-1"/>
          <w:sz w:val="24"/>
        </w:rPr>
        <w:t xml:space="preserve"> </w:t>
      </w:r>
      <w:r>
        <w:rPr>
          <w:sz w:val="24"/>
        </w:rPr>
        <w:t>in its natural range;</w:t>
      </w:r>
    </w:p>
    <w:p w14:paraId="5F7ADF37" w14:textId="77777777" w:rsidR="009A2F9D" w:rsidRDefault="009A2F9D">
      <w:pPr>
        <w:jc w:val="both"/>
        <w:rPr>
          <w:sz w:val="24"/>
        </w:rPr>
        <w:sectPr w:rsidR="009A2F9D">
          <w:type w:val="continuous"/>
          <w:pgSz w:w="11910" w:h="16850"/>
          <w:pgMar w:top="1060" w:right="1300" w:bottom="1240" w:left="1300" w:header="708" w:footer="708" w:gutter="0"/>
          <w:cols w:space="708"/>
        </w:sectPr>
      </w:pPr>
    </w:p>
    <w:p w14:paraId="07D22563" w14:textId="77777777" w:rsidR="009A2F9D" w:rsidRDefault="007A4117">
      <w:pPr>
        <w:pStyle w:val="ListeParagraf"/>
        <w:numPr>
          <w:ilvl w:val="0"/>
          <w:numId w:val="19"/>
        </w:numPr>
        <w:tabs>
          <w:tab w:val="left" w:pos="969"/>
        </w:tabs>
        <w:spacing w:before="66"/>
        <w:ind w:right="112"/>
        <w:rPr>
          <w:sz w:val="24"/>
        </w:rPr>
      </w:pPr>
      <w:r>
        <w:rPr>
          <w:sz w:val="24"/>
        </w:rPr>
        <w:lastRenderedPageBreak/>
        <w:t>‘</w:t>
      </w:r>
      <w:proofErr w:type="gramStart"/>
      <w:r>
        <w:rPr>
          <w:sz w:val="24"/>
        </w:rPr>
        <w:t>sufficient</w:t>
      </w:r>
      <w:proofErr w:type="gramEnd"/>
      <w:r>
        <w:rPr>
          <w:sz w:val="24"/>
        </w:rPr>
        <w:t xml:space="preserve"> quantity of habitat’ means the quantity of a habitat of a species which</w:t>
      </w:r>
      <w:r>
        <w:rPr>
          <w:spacing w:val="1"/>
          <w:sz w:val="24"/>
        </w:rPr>
        <w:t xml:space="preserve"> </w:t>
      </w:r>
      <w:r>
        <w:rPr>
          <w:sz w:val="24"/>
        </w:rPr>
        <w:t>allows</w:t>
      </w:r>
      <w:r>
        <w:rPr>
          <w:spacing w:val="1"/>
          <w:sz w:val="24"/>
        </w:rPr>
        <w:t xml:space="preserve"> </w:t>
      </w:r>
      <w:r>
        <w:rPr>
          <w:sz w:val="24"/>
        </w:rPr>
        <w:t>the</w:t>
      </w:r>
      <w:r>
        <w:rPr>
          <w:spacing w:val="1"/>
          <w:sz w:val="24"/>
        </w:rPr>
        <w:t xml:space="preserve"> </w:t>
      </w:r>
      <w:r>
        <w:rPr>
          <w:sz w:val="24"/>
        </w:rPr>
        <w:t>ecological</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species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met</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stage</w:t>
      </w:r>
      <w:r>
        <w:rPr>
          <w:spacing w:val="1"/>
          <w:sz w:val="24"/>
        </w:rPr>
        <w:t xml:space="preserve"> </w:t>
      </w:r>
      <w:r>
        <w:rPr>
          <w:sz w:val="24"/>
        </w:rPr>
        <w:t>of</w:t>
      </w:r>
      <w:r>
        <w:rPr>
          <w:spacing w:val="60"/>
          <w:sz w:val="24"/>
        </w:rPr>
        <w:t xml:space="preserve"> </w:t>
      </w:r>
      <w:r>
        <w:rPr>
          <w:sz w:val="24"/>
        </w:rPr>
        <w:t>its</w:t>
      </w:r>
      <w:r>
        <w:rPr>
          <w:spacing w:val="1"/>
          <w:sz w:val="24"/>
        </w:rPr>
        <w:t xml:space="preserve"> </w:t>
      </w:r>
      <w:r>
        <w:rPr>
          <w:sz w:val="24"/>
        </w:rPr>
        <w:t>biological cycle so that it is maintaining itself on a</w:t>
      </w:r>
      <w:r>
        <w:rPr>
          <w:spacing w:val="1"/>
          <w:sz w:val="24"/>
        </w:rPr>
        <w:t xml:space="preserve"> </w:t>
      </w:r>
      <w:r>
        <w:rPr>
          <w:sz w:val="24"/>
        </w:rPr>
        <w:t>long-term basis as a viable</w:t>
      </w:r>
      <w:r>
        <w:rPr>
          <w:spacing w:val="1"/>
          <w:sz w:val="24"/>
        </w:rPr>
        <w:t xml:space="preserve"> </w:t>
      </w:r>
      <w:r>
        <w:rPr>
          <w:sz w:val="24"/>
        </w:rPr>
        <w:t>component</w:t>
      </w:r>
      <w:r>
        <w:rPr>
          <w:spacing w:val="-1"/>
          <w:sz w:val="24"/>
        </w:rPr>
        <w:t xml:space="preserve"> </w:t>
      </w:r>
      <w:r>
        <w:rPr>
          <w:sz w:val="24"/>
        </w:rPr>
        <w:t>of</w:t>
      </w:r>
      <w:r>
        <w:rPr>
          <w:spacing w:val="-1"/>
          <w:sz w:val="24"/>
        </w:rPr>
        <w:t xml:space="preserve"> </w:t>
      </w:r>
      <w:r>
        <w:rPr>
          <w:sz w:val="24"/>
        </w:rPr>
        <w:t>its habitat in its natural range;</w:t>
      </w:r>
    </w:p>
    <w:p w14:paraId="23F109BA" w14:textId="77777777" w:rsidR="009A2F9D" w:rsidRDefault="007A4117">
      <w:pPr>
        <w:pStyle w:val="ListeParagraf"/>
        <w:numPr>
          <w:ilvl w:val="0"/>
          <w:numId w:val="19"/>
        </w:numPr>
        <w:tabs>
          <w:tab w:val="left" w:pos="1029"/>
        </w:tabs>
        <w:spacing w:before="121"/>
        <w:ind w:right="115"/>
        <w:rPr>
          <w:sz w:val="24"/>
        </w:rPr>
      </w:pPr>
      <w:r>
        <w:tab/>
      </w:r>
      <w:r>
        <w:rPr>
          <w:sz w:val="24"/>
        </w:rPr>
        <w:t>‘pollinator’ means a wild animal</w:t>
      </w:r>
      <w:r>
        <w:rPr>
          <w:spacing w:val="60"/>
          <w:sz w:val="24"/>
        </w:rPr>
        <w:t xml:space="preserve"> </w:t>
      </w:r>
      <w:r>
        <w:rPr>
          <w:sz w:val="24"/>
        </w:rPr>
        <w:t>which transports pollen from the anther of a plant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stigma of</w:t>
      </w:r>
      <w:r>
        <w:rPr>
          <w:spacing w:val="-2"/>
          <w:sz w:val="24"/>
        </w:rPr>
        <w:t xml:space="preserve"> </w:t>
      </w:r>
      <w:r>
        <w:rPr>
          <w:sz w:val="24"/>
        </w:rPr>
        <w:t>a</w:t>
      </w:r>
      <w:r>
        <w:rPr>
          <w:spacing w:val="-1"/>
          <w:sz w:val="24"/>
        </w:rPr>
        <w:t xml:space="preserve"> </w:t>
      </w:r>
      <w:r>
        <w:rPr>
          <w:sz w:val="24"/>
        </w:rPr>
        <w:t>plant, enabling</w:t>
      </w:r>
      <w:r>
        <w:rPr>
          <w:spacing w:val="-2"/>
          <w:sz w:val="24"/>
        </w:rPr>
        <w:t xml:space="preserve"> </w:t>
      </w:r>
      <w:proofErr w:type="spellStart"/>
      <w:r>
        <w:rPr>
          <w:sz w:val="24"/>
        </w:rPr>
        <w:t>fertilisation</w:t>
      </w:r>
      <w:proofErr w:type="spellEnd"/>
      <w:r>
        <w:rPr>
          <w:sz w:val="24"/>
        </w:rPr>
        <w:t xml:space="preserve"> and the production</w:t>
      </w:r>
      <w:r>
        <w:rPr>
          <w:spacing w:val="-1"/>
          <w:sz w:val="24"/>
        </w:rPr>
        <w:t xml:space="preserve"> </w:t>
      </w:r>
      <w:r>
        <w:rPr>
          <w:sz w:val="24"/>
        </w:rPr>
        <w:t>of</w:t>
      </w:r>
      <w:r>
        <w:rPr>
          <w:spacing w:val="-1"/>
          <w:sz w:val="24"/>
        </w:rPr>
        <w:t xml:space="preserve"> </w:t>
      </w:r>
      <w:r>
        <w:rPr>
          <w:sz w:val="24"/>
        </w:rPr>
        <w:t>seeds;</w:t>
      </w:r>
    </w:p>
    <w:p w14:paraId="710EF856" w14:textId="77777777" w:rsidR="009A2F9D" w:rsidRDefault="007A4117">
      <w:pPr>
        <w:pStyle w:val="ListeParagraf"/>
        <w:numPr>
          <w:ilvl w:val="0"/>
          <w:numId w:val="19"/>
        </w:numPr>
        <w:tabs>
          <w:tab w:val="left" w:pos="969"/>
        </w:tabs>
        <w:ind w:right="114"/>
        <w:rPr>
          <w:sz w:val="24"/>
        </w:rPr>
      </w:pPr>
      <w:r>
        <w:rPr>
          <w:sz w:val="24"/>
        </w:rPr>
        <w:t>‘</w:t>
      </w:r>
      <w:proofErr w:type="gramStart"/>
      <w:r>
        <w:rPr>
          <w:sz w:val="24"/>
        </w:rPr>
        <w:t>decline</w:t>
      </w:r>
      <w:proofErr w:type="gramEnd"/>
      <w:r>
        <w:rPr>
          <w:sz w:val="24"/>
        </w:rPr>
        <w:t xml:space="preserve"> of pollinator populations’ means a decrease in abundance or diversity, or</w:t>
      </w:r>
      <w:r>
        <w:rPr>
          <w:spacing w:val="1"/>
          <w:sz w:val="24"/>
        </w:rPr>
        <w:t xml:space="preserve"> </w:t>
      </w:r>
      <w:r>
        <w:rPr>
          <w:sz w:val="24"/>
        </w:rPr>
        <w:t>both, of</w:t>
      </w:r>
      <w:r>
        <w:rPr>
          <w:spacing w:val="-1"/>
          <w:sz w:val="24"/>
        </w:rPr>
        <w:t xml:space="preserve"> </w:t>
      </w:r>
      <w:r>
        <w:rPr>
          <w:sz w:val="24"/>
        </w:rPr>
        <w:t>pollinators;</w:t>
      </w:r>
    </w:p>
    <w:p w14:paraId="6659FE4A" w14:textId="77777777" w:rsidR="009A2F9D" w:rsidRDefault="007A4117">
      <w:pPr>
        <w:pStyle w:val="ListeParagraf"/>
        <w:numPr>
          <w:ilvl w:val="0"/>
          <w:numId w:val="19"/>
        </w:numPr>
        <w:tabs>
          <w:tab w:val="left" w:pos="969"/>
        </w:tabs>
        <w:ind w:right="114"/>
        <w:rPr>
          <w:sz w:val="24"/>
        </w:rPr>
      </w:pPr>
      <w:r>
        <w:rPr>
          <w:sz w:val="24"/>
        </w:rPr>
        <w:t>‘</w:t>
      </w:r>
      <w:proofErr w:type="gramStart"/>
      <w:r>
        <w:rPr>
          <w:sz w:val="24"/>
        </w:rPr>
        <w:t>local</w:t>
      </w:r>
      <w:proofErr w:type="gramEnd"/>
      <w:r>
        <w:rPr>
          <w:sz w:val="24"/>
        </w:rPr>
        <w:t xml:space="preserve"> administrative unit’ or ‘LAU’ means a low-level administrative division of a</w:t>
      </w:r>
      <w:r>
        <w:rPr>
          <w:spacing w:val="1"/>
          <w:sz w:val="24"/>
        </w:rPr>
        <w:t xml:space="preserve"> </w:t>
      </w:r>
      <w:r>
        <w:rPr>
          <w:sz w:val="24"/>
        </w:rPr>
        <w:t>Member State below that of a province, region or state, established in accordance</w:t>
      </w:r>
      <w:r>
        <w:rPr>
          <w:spacing w:val="1"/>
          <w:sz w:val="24"/>
        </w:rPr>
        <w:t xml:space="preserve"> </w:t>
      </w:r>
      <w:r>
        <w:rPr>
          <w:sz w:val="24"/>
        </w:rPr>
        <w:t>with Article 4 of Regulation (EC) No 1059/2003 of the European Parliament and of</w:t>
      </w:r>
      <w:r>
        <w:rPr>
          <w:spacing w:val="1"/>
          <w:sz w:val="24"/>
        </w:rPr>
        <w:t xml:space="preserve"> </w:t>
      </w:r>
      <w:r>
        <w:rPr>
          <w:sz w:val="24"/>
        </w:rPr>
        <w:t>the Council</w:t>
      </w:r>
      <w:r>
        <w:rPr>
          <w:sz w:val="24"/>
          <w:vertAlign w:val="superscript"/>
        </w:rPr>
        <w:t>109</w:t>
      </w:r>
      <w:r>
        <w:rPr>
          <w:sz w:val="24"/>
        </w:rPr>
        <w:t>;</w:t>
      </w:r>
    </w:p>
    <w:p w14:paraId="257D5140" w14:textId="77777777" w:rsidR="009A2F9D" w:rsidRDefault="007A4117">
      <w:pPr>
        <w:pStyle w:val="ListeParagraf"/>
        <w:numPr>
          <w:ilvl w:val="0"/>
          <w:numId w:val="19"/>
        </w:numPr>
        <w:tabs>
          <w:tab w:val="left" w:pos="969"/>
        </w:tabs>
        <w:ind w:right="116"/>
        <w:rPr>
          <w:sz w:val="24"/>
        </w:rPr>
      </w:pPr>
      <w:r>
        <w:rPr>
          <w:sz w:val="24"/>
        </w:rPr>
        <w:t>‘cities’ means LAUs where at least 50 % of the population lives in one or more urban</w:t>
      </w:r>
      <w:r>
        <w:rPr>
          <w:spacing w:val="-57"/>
          <w:sz w:val="24"/>
        </w:rPr>
        <w:t xml:space="preserve"> </w:t>
      </w:r>
      <w:proofErr w:type="spellStart"/>
      <w:r>
        <w:rPr>
          <w:sz w:val="24"/>
        </w:rPr>
        <w:t>centres</w:t>
      </w:r>
      <w:proofErr w:type="spellEnd"/>
      <w:r>
        <w:rPr>
          <w:sz w:val="24"/>
        </w:rPr>
        <w:t xml:space="preserve">, measured using the degree of </w:t>
      </w:r>
      <w:proofErr w:type="spellStart"/>
      <w:r>
        <w:rPr>
          <w:sz w:val="24"/>
        </w:rPr>
        <w:t>urbanisation</w:t>
      </w:r>
      <w:proofErr w:type="spellEnd"/>
      <w:r>
        <w:rPr>
          <w:sz w:val="24"/>
        </w:rPr>
        <w:t xml:space="preserve"> established in accordance with</w:t>
      </w:r>
      <w:r>
        <w:rPr>
          <w:spacing w:val="1"/>
          <w:sz w:val="24"/>
        </w:rPr>
        <w:t xml:space="preserve"> </w:t>
      </w:r>
      <w:r>
        <w:rPr>
          <w:sz w:val="24"/>
        </w:rPr>
        <w:t>Article</w:t>
      </w:r>
      <w:r>
        <w:rPr>
          <w:spacing w:val="-1"/>
          <w:sz w:val="24"/>
        </w:rPr>
        <w:t xml:space="preserve"> </w:t>
      </w:r>
      <w:r>
        <w:rPr>
          <w:sz w:val="24"/>
        </w:rPr>
        <w:t>4b.3, point (a), of</w:t>
      </w:r>
      <w:r>
        <w:rPr>
          <w:spacing w:val="1"/>
          <w:sz w:val="24"/>
        </w:rPr>
        <w:t xml:space="preserve"> </w:t>
      </w:r>
      <w:r>
        <w:rPr>
          <w:sz w:val="24"/>
        </w:rPr>
        <w:t>Regulation (EC) No</w:t>
      </w:r>
      <w:r>
        <w:rPr>
          <w:spacing w:val="-1"/>
          <w:sz w:val="24"/>
        </w:rPr>
        <w:t xml:space="preserve"> </w:t>
      </w:r>
      <w:r>
        <w:rPr>
          <w:sz w:val="24"/>
        </w:rPr>
        <w:t>1059/2003;</w:t>
      </w:r>
    </w:p>
    <w:p w14:paraId="53A2BB19" w14:textId="77777777" w:rsidR="009A2F9D" w:rsidRDefault="007A4117">
      <w:pPr>
        <w:pStyle w:val="ListeParagraf"/>
        <w:numPr>
          <w:ilvl w:val="0"/>
          <w:numId w:val="19"/>
        </w:numPr>
        <w:tabs>
          <w:tab w:val="left" w:pos="969"/>
        </w:tabs>
        <w:ind w:right="114"/>
        <w:rPr>
          <w:sz w:val="24"/>
        </w:rPr>
      </w:pPr>
      <w:r>
        <w:rPr>
          <w:sz w:val="24"/>
        </w:rPr>
        <w:t>‘</w:t>
      </w:r>
      <w:proofErr w:type="gramStart"/>
      <w:r>
        <w:rPr>
          <w:sz w:val="24"/>
        </w:rPr>
        <w:t>towns</w:t>
      </w:r>
      <w:proofErr w:type="gramEnd"/>
      <w:r>
        <w:rPr>
          <w:sz w:val="24"/>
        </w:rPr>
        <w:t xml:space="preserve"> and suburbs’ means LAUs where less than 50 % of the population lives in an</w:t>
      </w:r>
      <w:r>
        <w:rPr>
          <w:spacing w:val="1"/>
          <w:sz w:val="24"/>
        </w:rPr>
        <w:t xml:space="preserve"> </w:t>
      </w:r>
      <w:r>
        <w:rPr>
          <w:sz w:val="24"/>
        </w:rPr>
        <w:t xml:space="preserve">urban </w:t>
      </w:r>
      <w:proofErr w:type="spellStart"/>
      <w:r>
        <w:rPr>
          <w:sz w:val="24"/>
        </w:rPr>
        <w:t>centre</w:t>
      </w:r>
      <w:proofErr w:type="spellEnd"/>
      <w:r>
        <w:rPr>
          <w:sz w:val="24"/>
        </w:rPr>
        <w:t>, but at least 50 % of the population lives in an urban cluster, measured</w:t>
      </w:r>
      <w:r>
        <w:rPr>
          <w:spacing w:val="1"/>
          <w:sz w:val="24"/>
        </w:rPr>
        <w:t xml:space="preserve"> </w:t>
      </w:r>
      <w:r>
        <w:rPr>
          <w:sz w:val="24"/>
        </w:rPr>
        <w:t>using</w:t>
      </w:r>
      <w:r>
        <w:rPr>
          <w:spacing w:val="26"/>
          <w:sz w:val="24"/>
        </w:rPr>
        <w:t xml:space="preserve"> </w:t>
      </w:r>
      <w:r>
        <w:rPr>
          <w:sz w:val="24"/>
        </w:rPr>
        <w:t>the</w:t>
      </w:r>
      <w:r>
        <w:rPr>
          <w:spacing w:val="28"/>
          <w:sz w:val="24"/>
        </w:rPr>
        <w:t xml:space="preserve"> </w:t>
      </w:r>
      <w:r>
        <w:rPr>
          <w:sz w:val="24"/>
        </w:rPr>
        <w:t>degree</w:t>
      </w:r>
      <w:r>
        <w:rPr>
          <w:spacing w:val="26"/>
          <w:sz w:val="24"/>
        </w:rPr>
        <w:t xml:space="preserve"> </w:t>
      </w:r>
      <w:r>
        <w:rPr>
          <w:sz w:val="24"/>
        </w:rPr>
        <w:t>of</w:t>
      </w:r>
      <w:r>
        <w:rPr>
          <w:spacing w:val="30"/>
          <w:sz w:val="24"/>
        </w:rPr>
        <w:t xml:space="preserve"> </w:t>
      </w:r>
      <w:proofErr w:type="spellStart"/>
      <w:r>
        <w:rPr>
          <w:sz w:val="24"/>
        </w:rPr>
        <w:t>urbanisation</w:t>
      </w:r>
      <w:proofErr w:type="spellEnd"/>
      <w:r>
        <w:rPr>
          <w:spacing w:val="28"/>
          <w:sz w:val="24"/>
        </w:rPr>
        <w:t xml:space="preserve"> </w:t>
      </w:r>
      <w:r>
        <w:rPr>
          <w:sz w:val="24"/>
        </w:rPr>
        <w:t>established</w:t>
      </w:r>
      <w:r>
        <w:rPr>
          <w:spacing w:val="32"/>
          <w:sz w:val="24"/>
        </w:rPr>
        <w:t xml:space="preserve"> </w:t>
      </w:r>
      <w:r>
        <w:rPr>
          <w:sz w:val="24"/>
        </w:rPr>
        <w:t>in</w:t>
      </w:r>
      <w:r>
        <w:rPr>
          <w:spacing w:val="28"/>
          <w:sz w:val="24"/>
        </w:rPr>
        <w:t xml:space="preserve"> </w:t>
      </w:r>
      <w:r>
        <w:rPr>
          <w:sz w:val="24"/>
        </w:rPr>
        <w:t>accordance</w:t>
      </w:r>
      <w:r>
        <w:rPr>
          <w:spacing w:val="29"/>
          <w:sz w:val="24"/>
        </w:rPr>
        <w:t xml:space="preserve"> </w:t>
      </w:r>
      <w:r>
        <w:rPr>
          <w:sz w:val="24"/>
        </w:rPr>
        <w:t>with</w:t>
      </w:r>
      <w:r>
        <w:rPr>
          <w:spacing w:val="30"/>
          <w:sz w:val="24"/>
        </w:rPr>
        <w:t xml:space="preserve"> </w:t>
      </w:r>
      <w:r>
        <w:rPr>
          <w:sz w:val="24"/>
        </w:rPr>
        <w:t>Article</w:t>
      </w:r>
      <w:r>
        <w:rPr>
          <w:spacing w:val="28"/>
          <w:sz w:val="24"/>
        </w:rPr>
        <w:t xml:space="preserve"> </w:t>
      </w:r>
      <w:r>
        <w:rPr>
          <w:sz w:val="24"/>
        </w:rPr>
        <w:t>4b.3,</w:t>
      </w:r>
      <w:r>
        <w:rPr>
          <w:spacing w:val="27"/>
          <w:sz w:val="24"/>
        </w:rPr>
        <w:t xml:space="preserve"> </w:t>
      </w:r>
      <w:r>
        <w:rPr>
          <w:sz w:val="24"/>
        </w:rPr>
        <w:t>point</w:t>
      </w:r>
    </w:p>
    <w:p w14:paraId="24F0866D" w14:textId="77777777" w:rsidR="009A2F9D" w:rsidRDefault="007A4117">
      <w:pPr>
        <w:pStyle w:val="ListeParagraf"/>
        <w:numPr>
          <w:ilvl w:val="1"/>
          <w:numId w:val="19"/>
        </w:numPr>
        <w:tabs>
          <w:tab w:val="left" w:pos="1293"/>
        </w:tabs>
        <w:spacing w:before="0"/>
        <w:ind w:hanging="325"/>
        <w:rPr>
          <w:sz w:val="24"/>
        </w:rPr>
      </w:pPr>
      <w:r>
        <w:rPr>
          <w:sz w:val="24"/>
        </w:rPr>
        <w:t>of</w:t>
      </w:r>
      <w:r>
        <w:rPr>
          <w:spacing w:val="-2"/>
          <w:sz w:val="24"/>
        </w:rPr>
        <w:t xml:space="preserve"> </w:t>
      </w:r>
      <w:r>
        <w:rPr>
          <w:sz w:val="24"/>
        </w:rPr>
        <w:t>Regulation (EC)</w:t>
      </w:r>
      <w:r>
        <w:rPr>
          <w:spacing w:val="-1"/>
          <w:sz w:val="24"/>
        </w:rPr>
        <w:t xml:space="preserve"> </w:t>
      </w:r>
      <w:r>
        <w:rPr>
          <w:sz w:val="24"/>
        </w:rPr>
        <w:t>No</w:t>
      </w:r>
      <w:r>
        <w:rPr>
          <w:spacing w:val="2"/>
          <w:sz w:val="24"/>
        </w:rPr>
        <w:t xml:space="preserve"> </w:t>
      </w:r>
      <w:r>
        <w:rPr>
          <w:sz w:val="24"/>
        </w:rPr>
        <w:t>1059/2003;</w:t>
      </w:r>
    </w:p>
    <w:p w14:paraId="3A61BCFE" w14:textId="77777777" w:rsidR="009A2F9D" w:rsidRDefault="007A4117">
      <w:pPr>
        <w:pStyle w:val="ListeParagraf"/>
        <w:numPr>
          <w:ilvl w:val="0"/>
          <w:numId w:val="19"/>
        </w:numPr>
        <w:tabs>
          <w:tab w:val="left" w:pos="969"/>
        </w:tabs>
        <w:ind w:right="109"/>
        <w:rPr>
          <w:sz w:val="24"/>
        </w:rPr>
      </w:pPr>
      <w:r>
        <w:rPr>
          <w:sz w:val="24"/>
        </w:rPr>
        <w:t>‘</w:t>
      </w:r>
      <w:proofErr w:type="gramStart"/>
      <w:r>
        <w:rPr>
          <w:sz w:val="24"/>
        </w:rPr>
        <w:t>urban</w:t>
      </w:r>
      <w:proofErr w:type="gramEnd"/>
      <w:r>
        <w:rPr>
          <w:sz w:val="24"/>
        </w:rPr>
        <w:t xml:space="preserve"> green space’ means all green urban areas; broad-leaved forests; coniferous</w:t>
      </w:r>
      <w:r>
        <w:rPr>
          <w:spacing w:val="1"/>
          <w:sz w:val="24"/>
        </w:rPr>
        <w:t xml:space="preserve"> </w:t>
      </w:r>
      <w:r>
        <w:rPr>
          <w:sz w:val="24"/>
        </w:rPr>
        <w:t>forests;</w:t>
      </w:r>
      <w:r>
        <w:rPr>
          <w:spacing w:val="1"/>
          <w:sz w:val="24"/>
        </w:rPr>
        <w:t xml:space="preserve"> </w:t>
      </w:r>
      <w:r>
        <w:rPr>
          <w:sz w:val="24"/>
        </w:rPr>
        <w:t>mixed</w:t>
      </w:r>
      <w:r>
        <w:rPr>
          <w:spacing w:val="1"/>
          <w:sz w:val="24"/>
        </w:rPr>
        <w:t xml:space="preserve"> </w:t>
      </w:r>
      <w:r>
        <w:rPr>
          <w:sz w:val="24"/>
        </w:rPr>
        <w:t>forests;</w:t>
      </w:r>
      <w:r>
        <w:rPr>
          <w:spacing w:val="1"/>
          <w:sz w:val="24"/>
        </w:rPr>
        <w:t xml:space="preserve"> </w:t>
      </w:r>
      <w:r>
        <w:rPr>
          <w:sz w:val="24"/>
        </w:rPr>
        <w:t>natural</w:t>
      </w:r>
      <w:r>
        <w:rPr>
          <w:spacing w:val="1"/>
          <w:sz w:val="24"/>
        </w:rPr>
        <w:t xml:space="preserve"> </w:t>
      </w:r>
      <w:r>
        <w:rPr>
          <w:sz w:val="24"/>
        </w:rPr>
        <w:t>grasslands;</w:t>
      </w:r>
      <w:r>
        <w:rPr>
          <w:spacing w:val="1"/>
          <w:sz w:val="24"/>
        </w:rPr>
        <w:t xml:space="preserve"> </w:t>
      </w:r>
      <w:r>
        <w:rPr>
          <w:sz w:val="24"/>
        </w:rPr>
        <w:t>moors</w:t>
      </w:r>
      <w:r>
        <w:rPr>
          <w:spacing w:val="1"/>
          <w:sz w:val="24"/>
        </w:rPr>
        <w:t xml:space="preserve"> </w:t>
      </w:r>
      <w:r>
        <w:rPr>
          <w:sz w:val="24"/>
        </w:rPr>
        <w:t>and</w:t>
      </w:r>
      <w:r>
        <w:rPr>
          <w:spacing w:val="1"/>
          <w:sz w:val="24"/>
        </w:rPr>
        <w:t xml:space="preserve"> </w:t>
      </w:r>
      <w:r>
        <w:rPr>
          <w:sz w:val="24"/>
        </w:rPr>
        <w:t>heathlands;</w:t>
      </w:r>
      <w:r>
        <w:rPr>
          <w:spacing w:val="1"/>
          <w:sz w:val="24"/>
        </w:rPr>
        <w:t xml:space="preserve"> </w:t>
      </w:r>
      <w:r>
        <w:rPr>
          <w:sz w:val="24"/>
        </w:rPr>
        <w:t>transitional</w:t>
      </w:r>
      <w:r>
        <w:rPr>
          <w:spacing w:val="1"/>
          <w:sz w:val="24"/>
        </w:rPr>
        <w:t xml:space="preserve"> </w:t>
      </w:r>
      <w:r>
        <w:rPr>
          <w:sz w:val="24"/>
        </w:rPr>
        <w:t>woodland-shrubs and sparsely vegetated areas - as found within cities or towns and</w:t>
      </w:r>
      <w:r>
        <w:rPr>
          <w:spacing w:val="1"/>
          <w:sz w:val="24"/>
        </w:rPr>
        <w:t xml:space="preserve"> </w:t>
      </w:r>
      <w:r>
        <w:rPr>
          <w:sz w:val="24"/>
        </w:rPr>
        <w:t>suburbs calculated on the basis of data provided by the Copernicus Land Monitoring</w:t>
      </w:r>
      <w:r>
        <w:rPr>
          <w:spacing w:val="1"/>
          <w:sz w:val="24"/>
        </w:rPr>
        <w:t xml:space="preserve"> </w:t>
      </w:r>
      <w:r>
        <w:rPr>
          <w:sz w:val="24"/>
        </w:rPr>
        <w:t>Service as established by Regulation (EU) 2021/696 of the European Parliament and</w:t>
      </w:r>
      <w:r>
        <w:rPr>
          <w:spacing w:val="1"/>
          <w:sz w:val="24"/>
        </w:rPr>
        <w:t xml:space="preserve"> </w:t>
      </w:r>
      <w:r>
        <w:rPr>
          <w:sz w:val="24"/>
        </w:rPr>
        <w:t>of the</w:t>
      </w:r>
      <w:r>
        <w:rPr>
          <w:spacing w:val="-2"/>
          <w:sz w:val="24"/>
        </w:rPr>
        <w:t xml:space="preserve"> </w:t>
      </w:r>
      <w:r>
        <w:rPr>
          <w:sz w:val="24"/>
        </w:rPr>
        <w:t>Council</w:t>
      </w:r>
      <w:r>
        <w:rPr>
          <w:sz w:val="24"/>
          <w:vertAlign w:val="superscript"/>
        </w:rPr>
        <w:t>110</w:t>
      </w:r>
      <w:r>
        <w:rPr>
          <w:sz w:val="24"/>
        </w:rPr>
        <w:t>;</w:t>
      </w:r>
    </w:p>
    <w:p w14:paraId="529C3B5B" w14:textId="77777777" w:rsidR="009A2F9D" w:rsidRDefault="007A4117">
      <w:pPr>
        <w:pStyle w:val="ListeParagraf"/>
        <w:numPr>
          <w:ilvl w:val="0"/>
          <w:numId w:val="19"/>
        </w:numPr>
        <w:tabs>
          <w:tab w:val="left" w:pos="969"/>
        </w:tabs>
        <w:spacing w:before="121"/>
        <w:ind w:right="112"/>
        <w:rPr>
          <w:sz w:val="24"/>
        </w:rPr>
      </w:pPr>
      <w:r>
        <w:rPr>
          <w:sz w:val="24"/>
        </w:rPr>
        <w:t>‘</w:t>
      </w:r>
      <w:proofErr w:type="gramStart"/>
      <w:r>
        <w:rPr>
          <w:sz w:val="24"/>
        </w:rPr>
        <w:t>urban</w:t>
      </w:r>
      <w:proofErr w:type="gramEnd"/>
      <w:r>
        <w:rPr>
          <w:sz w:val="24"/>
        </w:rPr>
        <w:t xml:space="preserve"> tree canopy cover’ means the total area of tree cover within cities and towns</w:t>
      </w:r>
      <w:r>
        <w:rPr>
          <w:spacing w:val="1"/>
          <w:sz w:val="24"/>
        </w:rPr>
        <w:t xml:space="preserve"> </w:t>
      </w:r>
      <w:r>
        <w:rPr>
          <w:sz w:val="24"/>
        </w:rPr>
        <w:t>and suburbs, calculated on the basis of the Tree Cover Density data provided by the</w:t>
      </w:r>
      <w:r>
        <w:rPr>
          <w:spacing w:val="1"/>
          <w:sz w:val="24"/>
        </w:rPr>
        <w:t xml:space="preserve"> </w:t>
      </w:r>
      <w:r>
        <w:rPr>
          <w:sz w:val="24"/>
        </w:rPr>
        <w:t>Copernicus Land Monitoring Service as established by Regulation (EU) 2021/696 of</w:t>
      </w:r>
      <w:r>
        <w:rPr>
          <w:spacing w:val="1"/>
          <w:sz w:val="24"/>
        </w:rPr>
        <w:t xml:space="preserve"> </w:t>
      </w:r>
      <w:r>
        <w:rPr>
          <w:sz w:val="24"/>
        </w:rPr>
        <w:t>the</w:t>
      </w:r>
      <w:r>
        <w:rPr>
          <w:spacing w:val="-1"/>
          <w:sz w:val="24"/>
        </w:rPr>
        <w:t xml:space="preserve"> </w:t>
      </w:r>
      <w:r>
        <w:rPr>
          <w:sz w:val="24"/>
        </w:rPr>
        <w:t>European Parliament</w:t>
      </w:r>
      <w:r>
        <w:rPr>
          <w:spacing w:val="2"/>
          <w:sz w:val="24"/>
        </w:rPr>
        <w:t xml:space="preserve"> </w:t>
      </w:r>
      <w:r>
        <w:rPr>
          <w:sz w:val="24"/>
        </w:rPr>
        <w:t>and of</w:t>
      </w:r>
      <w:r>
        <w:rPr>
          <w:spacing w:val="-1"/>
          <w:sz w:val="24"/>
        </w:rPr>
        <w:t xml:space="preserve"> </w:t>
      </w:r>
      <w:r>
        <w:rPr>
          <w:sz w:val="24"/>
        </w:rPr>
        <w:t>the Council.</w:t>
      </w:r>
    </w:p>
    <w:p w14:paraId="4E9DFF27" w14:textId="77777777" w:rsidR="009A2F9D" w:rsidRDefault="007A4117">
      <w:pPr>
        <w:pStyle w:val="ListeParagraf"/>
        <w:numPr>
          <w:ilvl w:val="0"/>
          <w:numId w:val="19"/>
        </w:numPr>
        <w:tabs>
          <w:tab w:val="left" w:pos="969"/>
        </w:tabs>
        <w:ind w:right="114"/>
        <w:rPr>
          <w:sz w:val="24"/>
        </w:rPr>
      </w:pPr>
      <w:r>
        <w:rPr>
          <w:sz w:val="24"/>
        </w:rPr>
        <w:t>‘</w:t>
      </w:r>
      <w:proofErr w:type="gramStart"/>
      <w:r>
        <w:rPr>
          <w:sz w:val="24"/>
        </w:rPr>
        <w:t>renewables</w:t>
      </w:r>
      <w:proofErr w:type="gramEnd"/>
      <w:r>
        <w:rPr>
          <w:sz w:val="24"/>
        </w:rPr>
        <w:t xml:space="preserve"> go-to area’ means renewables go-to area as defined in point 9(a) of</w:t>
      </w:r>
      <w:r>
        <w:rPr>
          <w:spacing w:val="1"/>
          <w:sz w:val="24"/>
        </w:rPr>
        <w:t xml:space="preserve"> </w:t>
      </w:r>
      <w:r>
        <w:rPr>
          <w:sz w:val="24"/>
        </w:rPr>
        <w:t>Article</w:t>
      </w:r>
      <w:r>
        <w:rPr>
          <w:spacing w:val="1"/>
          <w:sz w:val="24"/>
        </w:rPr>
        <w:t xml:space="preserve"> </w:t>
      </w:r>
      <w:r>
        <w:rPr>
          <w:sz w:val="24"/>
        </w:rPr>
        <w:t>2</w:t>
      </w:r>
      <w:r>
        <w:rPr>
          <w:spacing w:val="1"/>
          <w:sz w:val="24"/>
        </w:rPr>
        <w:t xml:space="preserve"> </w:t>
      </w:r>
      <w:r>
        <w:rPr>
          <w:sz w:val="24"/>
        </w:rPr>
        <w:t>of</w:t>
      </w:r>
      <w:r>
        <w:rPr>
          <w:spacing w:val="1"/>
          <w:sz w:val="24"/>
        </w:rPr>
        <w:t xml:space="preserve"> </w:t>
      </w:r>
      <w:r>
        <w:rPr>
          <w:sz w:val="24"/>
        </w:rPr>
        <w:t>Directive</w:t>
      </w:r>
      <w:r>
        <w:rPr>
          <w:spacing w:val="1"/>
          <w:sz w:val="24"/>
        </w:rPr>
        <w:t xml:space="preserve"> </w:t>
      </w:r>
      <w:r>
        <w:rPr>
          <w:sz w:val="24"/>
        </w:rPr>
        <w:t>2018/2001/EU</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European</w:t>
      </w:r>
      <w:r>
        <w:rPr>
          <w:spacing w:val="1"/>
          <w:sz w:val="24"/>
        </w:rPr>
        <w:t xml:space="preserve"> </w:t>
      </w:r>
      <w:r>
        <w:rPr>
          <w:sz w:val="24"/>
        </w:rPr>
        <w:t>Parliament</w:t>
      </w:r>
      <w:r>
        <w:rPr>
          <w:spacing w:val="1"/>
          <w:sz w:val="24"/>
        </w:rPr>
        <w:t xml:space="preserve"> </w:t>
      </w:r>
      <w:r>
        <w:rPr>
          <w:sz w:val="24"/>
        </w:rPr>
        <w:t>and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Council</w:t>
      </w:r>
      <w:r>
        <w:rPr>
          <w:sz w:val="24"/>
          <w:vertAlign w:val="superscript"/>
        </w:rPr>
        <w:t>111</w:t>
      </w:r>
      <w:r>
        <w:rPr>
          <w:sz w:val="24"/>
        </w:rPr>
        <w:t>.</w:t>
      </w:r>
    </w:p>
    <w:p w14:paraId="169149C4" w14:textId="425CCCC0" w:rsidR="00AC7B1C" w:rsidRDefault="00AC7B1C">
      <w:pPr>
        <w:pStyle w:val="ListeParagraf"/>
        <w:numPr>
          <w:ilvl w:val="0"/>
          <w:numId w:val="19"/>
        </w:numPr>
        <w:tabs>
          <w:tab w:val="left" w:pos="969"/>
        </w:tabs>
        <w:ind w:right="114"/>
        <w:rPr>
          <w:sz w:val="24"/>
        </w:rPr>
      </w:pPr>
      <w:r w:rsidRPr="00E10281">
        <w:rPr>
          <w:sz w:val="24"/>
        </w:rPr>
        <w:t>‘</w:t>
      </w:r>
      <w:proofErr w:type="gramStart"/>
      <w:r w:rsidRPr="00E10281">
        <w:rPr>
          <w:sz w:val="24"/>
        </w:rPr>
        <w:t>professional</w:t>
      </w:r>
      <w:proofErr w:type="gramEnd"/>
      <w:r w:rsidRPr="00E10281">
        <w:rPr>
          <w:sz w:val="24"/>
        </w:rPr>
        <w:t xml:space="preserve"> vertical farming’ means vertical farming done by </w:t>
      </w:r>
      <w:r w:rsidR="00756029" w:rsidRPr="00E10281">
        <w:rPr>
          <w:sz w:val="24"/>
        </w:rPr>
        <w:t xml:space="preserve">certified </w:t>
      </w:r>
      <w:r w:rsidR="000763C3" w:rsidRPr="00E10281">
        <w:rPr>
          <w:sz w:val="24"/>
        </w:rPr>
        <w:t xml:space="preserve">professionals, and with qualified resources and fund by the government of the member states in their respective borders. </w:t>
      </w:r>
    </w:p>
    <w:p w14:paraId="7EFF6617" w14:textId="0FDBB1CF" w:rsidR="006A11B7" w:rsidRDefault="006A11B7">
      <w:pPr>
        <w:pStyle w:val="ListeParagraf"/>
        <w:numPr>
          <w:ilvl w:val="0"/>
          <w:numId w:val="19"/>
        </w:numPr>
        <w:tabs>
          <w:tab w:val="left" w:pos="969"/>
        </w:tabs>
        <w:ind w:right="114"/>
        <w:rPr>
          <w:sz w:val="24"/>
          <w:highlight w:val="yellow"/>
        </w:rPr>
      </w:pPr>
      <w:r w:rsidRPr="006A11B7">
        <w:rPr>
          <w:sz w:val="24"/>
          <w:highlight w:val="yellow"/>
        </w:rPr>
        <w:t>‘</w:t>
      </w:r>
      <w:proofErr w:type="gramStart"/>
      <w:r w:rsidRPr="006A11B7">
        <w:rPr>
          <w:sz w:val="24"/>
          <w:highlight w:val="yellow"/>
        </w:rPr>
        <w:t>planned</w:t>
      </w:r>
      <w:proofErr w:type="gramEnd"/>
      <w:r w:rsidRPr="006A11B7">
        <w:rPr>
          <w:sz w:val="24"/>
          <w:highlight w:val="yellow"/>
        </w:rPr>
        <w:t xml:space="preserve"> educational </w:t>
      </w:r>
      <w:proofErr w:type="spellStart"/>
      <w:r w:rsidRPr="006A11B7">
        <w:rPr>
          <w:sz w:val="24"/>
          <w:highlight w:val="yellow"/>
        </w:rPr>
        <w:t>programme</w:t>
      </w:r>
      <w:proofErr w:type="spellEnd"/>
      <w:r w:rsidRPr="006A11B7">
        <w:rPr>
          <w:sz w:val="24"/>
          <w:highlight w:val="yellow"/>
        </w:rPr>
        <w:t xml:space="preserve">’ means the </w:t>
      </w:r>
      <w:proofErr w:type="spellStart"/>
      <w:r w:rsidRPr="006A11B7">
        <w:rPr>
          <w:sz w:val="24"/>
          <w:highlight w:val="yellow"/>
        </w:rPr>
        <w:t>programme</w:t>
      </w:r>
      <w:proofErr w:type="spellEnd"/>
      <w:r w:rsidRPr="006A11B7">
        <w:rPr>
          <w:sz w:val="24"/>
          <w:highlight w:val="yellow"/>
        </w:rPr>
        <w:t xml:space="preserve"> which is adopted by Member States in order to raise awareness among all citizens about nature restoration and environmental problems in the upcoming years. (Add) </w:t>
      </w:r>
    </w:p>
    <w:p w14:paraId="4B1A6F42" w14:textId="2C528636" w:rsidR="002C7683" w:rsidRDefault="002C7683">
      <w:pPr>
        <w:pStyle w:val="ListeParagraf"/>
        <w:numPr>
          <w:ilvl w:val="0"/>
          <w:numId w:val="19"/>
        </w:numPr>
        <w:tabs>
          <w:tab w:val="left" w:pos="969"/>
        </w:tabs>
        <w:ind w:right="114"/>
        <w:rPr>
          <w:sz w:val="24"/>
          <w:highlight w:val="yellow"/>
        </w:rPr>
      </w:pPr>
      <w:r>
        <w:rPr>
          <w:sz w:val="24"/>
          <w:highlight w:val="yellow"/>
        </w:rPr>
        <w:t>‘</w:t>
      </w:r>
      <w:proofErr w:type="gramStart"/>
      <w:r>
        <w:rPr>
          <w:sz w:val="24"/>
          <w:highlight w:val="yellow"/>
        </w:rPr>
        <w:t>marine</w:t>
      </w:r>
      <w:proofErr w:type="gramEnd"/>
      <w:r>
        <w:rPr>
          <w:sz w:val="24"/>
          <w:highlight w:val="yellow"/>
        </w:rPr>
        <w:t xml:space="preserve"> protected areas’ means areas that have limited amount of human activity. (Add) </w:t>
      </w:r>
    </w:p>
    <w:p w14:paraId="2A440797" w14:textId="5067253B" w:rsidR="006A11B7" w:rsidRDefault="006A11B7">
      <w:pPr>
        <w:pStyle w:val="ListeParagraf"/>
        <w:numPr>
          <w:ilvl w:val="0"/>
          <w:numId w:val="19"/>
        </w:numPr>
        <w:tabs>
          <w:tab w:val="left" w:pos="969"/>
        </w:tabs>
        <w:ind w:right="114"/>
        <w:rPr>
          <w:sz w:val="24"/>
          <w:highlight w:val="yellow"/>
        </w:rPr>
      </w:pPr>
      <w:r>
        <w:rPr>
          <w:sz w:val="24"/>
          <w:highlight w:val="yellow"/>
        </w:rPr>
        <w:t xml:space="preserve">‘biodiversity’ refers to the variety of living organisms found within a particular ecosystem, ranging from individual species to whole ecosystem containing all living organisms. (Add) </w:t>
      </w:r>
    </w:p>
    <w:p w14:paraId="74C614C1" w14:textId="0C88C93C" w:rsidR="00762619" w:rsidRPr="006A11B7" w:rsidRDefault="00762619">
      <w:pPr>
        <w:pStyle w:val="ListeParagraf"/>
        <w:numPr>
          <w:ilvl w:val="0"/>
          <w:numId w:val="19"/>
        </w:numPr>
        <w:tabs>
          <w:tab w:val="left" w:pos="969"/>
        </w:tabs>
        <w:ind w:right="114"/>
        <w:rPr>
          <w:sz w:val="24"/>
          <w:highlight w:val="yellow"/>
        </w:rPr>
      </w:pPr>
      <w:r>
        <w:rPr>
          <w:sz w:val="24"/>
          <w:highlight w:val="yellow"/>
        </w:rPr>
        <w:t xml:space="preserve">‘urbanization’ means the process of making an area more urban, referring to the increasing shift in the number of people living in urban areas and a decrease in those living in rural areas. (Add) </w:t>
      </w:r>
    </w:p>
    <w:p w14:paraId="1E5266FE" w14:textId="77777777" w:rsidR="009A2F9D" w:rsidRDefault="009A2F9D">
      <w:pPr>
        <w:pStyle w:val="GvdeMetni"/>
        <w:spacing w:before="0"/>
        <w:ind w:left="0" w:firstLine="0"/>
        <w:jc w:val="left"/>
        <w:rPr>
          <w:sz w:val="20"/>
        </w:rPr>
      </w:pPr>
    </w:p>
    <w:p w14:paraId="5A45E05C" w14:textId="77777777" w:rsidR="009A2F9D" w:rsidRDefault="009A2F9D">
      <w:pPr>
        <w:pStyle w:val="GvdeMetni"/>
        <w:spacing w:before="0"/>
        <w:ind w:left="0" w:firstLine="0"/>
        <w:jc w:val="left"/>
        <w:rPr>
          <w:sz w:val="20"/>
        </w:rPr>
      </w:pPr>
    </w:p>
    <w:p w14:paraId="45BD0B34" w14:textId="77777777" w:rsidR="009A2F9D" w:rsidRDefault="009A2F9D">
      <w:pPr>
        <w:pStyle w:val="GvdeMetni"/>
        <w:spacing w:before="0"/>
        <w:ind w:left="0" w:firstLine="0"/>
        <w:jc w:val="left"/>
        <w:rPr>
          <w:sz w:val="20"/>
        </w:rPr>
      </w:pPr>
    </w:p>
    <w:p w14:paraId="0063A54F" w14:textId="26276905" w:rsidR="009A2F9D" w:rsidRDefault="001F1BB2">
      <w:pPr>
        <w:pStyle w:val="GvdeMetni"/>
        <w:spacing w:before="2"/>
        <w:ind w:left="0" w:firstLine="0"/>
        <w:jc w:val="left"/>
        <w:rPr>
          <w:sz w:val="29"/>
        </w:rPr>
      </w:pPr>
      <w:r>
        <w:rPr>
          <w:noProof/>
        </w:rPr>
        <mc:AlternateContent>
          <mc:Choice Requires="wps">
            <w:drawing>
              <wp:anchor distT="0" distB="0" distL="0" distR="0" simplePos="0" relativeHeight="487588352" behindDoc="1" locked="0" layoutInCell="1" allowOverlap="1" wp14:anchorId="501AA94B" wp14:editId="526FCD64">
                <wp:simplePos x="0" y="0"/>
                <wp:positionH relativeFrom="page">
                  <wp:posOffset>901065</wp:posOffset>
                </wp:positionH>
                <wp:positionV relativeFrom="paragraph">
                  <wp:posOffset>238125</wp:posOffset>
                </wp:positionV>
                <wp:extent cx="1828800" cy="7620"/>
                <wp:effectExtent l="0" t="0" r="0" b="0"/>
                <wp:wrapTopAndBottom/>
                <wp:docPr id="6296393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E58E2" id="Rectangle 4" o:spid="_x0000_s1026" style="position:absolute;margin-left:70.95pt;margin-top:18.7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" fillcolor="black" stroked="f">
                <w10:wrap type="topAndBottom" anchorx="page"/>
              </v:rect>
            </w:pict>
          </mc:Fallback>
        </mc:AlternateContent>
      </w:r>
    </w:p>
    <w:p w14:paraId="09C96BE5" w14:textId="77777777" w:rsidR="009A2F9D" w:rsidRDefault="007A4117">
      <w:pPr>
        <w:tabs>
          <w:tab w:val="left" w:pos="838"/>
        </w:tabs>
        <w:spacing w:before="74"/>
        <w:ind w:left="838" w:right="110" w:hanging="720"/>
        <w:jc w:val="both"/>
        <w:rPr>
          <w:sz w:val="21"/>
        </w:rPr>
      </w:pPr>
      <w:r>
        <w:rPr>
          <w:sz w:val="20"/>
          <w:vertAlign w:val="superscript"/>
        </w:rPr>
        <w:t>109</w:t>
      </w:r>
      <w:r>
        <w:rPr>
          <w:sz w:val="20"/>
        </w:rPr>
        <w:tab/>
        <w:t>Regulation (EC) No 1059/2003 of the European Parliament and of the Council of 26 May 2003 on the</w:t>
      </w:r>
      <w:r>
        <w:rPr>
          <w:spacing w:val="1"/>
          <w:sz w:val="20"/>
        </w:rPr>
        <w:t xml:space="preserve"> </w:t>
      </w:r>
      <w:r>
        <w:rPr>
          <w:sz w:val="20"/>
        </w:rPr>
        <w:t>establishment</w:t>
      </w:r>
      <w:r>
        <w:rPr>
          <w:spacing w:val="1"/>
          <w:sz w:val="20"/>
        </w:rPr>
        <w:t xml:space="preserve"> </w:t>
      </w:r>
      <w:r>
        <w:rPr>
          <w:sz w:val="20"/>
        </w:rPr>
        <w:t>of</w:t>
      </w:r>
      <w:r>
        <w:rPr>
          <w:spacing w:val="1"/>
          <w:sz w:val="20"/>
        </w:rPr>
        <w:t xml:space="preserve"> </w:t>
      </w:r>
      <w:r>
        <w:rPr>
          <w:sz w:val="20"/>
        </w:rPr>
        <w:t>a</w:t>
      </w:r>
      <w:r>
        <w:rPr>
          <w:spacing w:val="1"/>
          <w:sz w:val="20"/>
        </w:rPr>
        <w:t xml:space="preserve"> </w:t>
      </w:r>
      <w:r>
        <w:rPr>
          <w:sz w:val="20"/>
        </w:rPr>
        <w:t>common</w:t>
      </w:r>
      <w:r>
        <w:rPr>
          <w:spacing w:val="1"/>
          <w:sz w:val="20"/>
        </w:rPr>
        <w:t xml:space="preserve"> </w:t>
      </w:r>
      <w:r>
        <w:rPr>
          <w:sz w:val="20"/>
        </w:rPr>
        <w:t>classification</w:t>
      </w:r>
      <w:r>
        <w:rPr>
          <w:spacing w:val="1"/>
          <w:sz w:val="20"/>
        </w:rPr>
        <w:t xml:space="preserve"> </w:t>
      </w:r>
      <w:r>
        <w:rPr>
          <w:sz w:val="20"/>
        </w:rPr>
        <w:t>of</w:t>
      </w:r>
      <w:r>
        <w:rPr>
          <w:spacing w:val="1"/>
          <w:sz w:val="20"/>
        </w:rPr>
        <w:t xml:space="preserve"> </w:t>
      </w:r>
      <w:r>
        <w:rPr>
          <w:sz w:val="20"/>
        </w:rPr>
        <w:t>territorial</w:t>
      </w:r>
      <w:r>
        <w:rPr>
          <w:spacing w:val="1"/>
          <w:sz w:val="20"/>
        </w:rPr>
        <w:t xml:space="preserve"> </w:t>
      </w:r>
      <w:r>
        <w:rPr>
          <w:sz w:val="20"/>
        </w:rPr>
        <w:t>units</w:t>
      </w:r>
      <w:r>
        <w:rPr>
          <w:spacing w:val="1"/>
          <w:sz w:val="20"/>
        </w:rPr>
        <w:t xml:space="preserve"> </w:t>
      </w:r>
      <w:r>
        <w:rPr>
          <w:sz w:val="20"/>
        </w:rPr>
        <w:t>for</w:t>
      </w:r>
      <w:r>
        <w:rPr>
          <w:spacing w:val="1"/>
          <w:sz w:val="20"/>
        </w:rPr>
        <w:t xml:space="preserve"> </w:t>
      </w:r>
      <w:r>
        <w:rPr>
          <w:sz w:val="20"/>
        </w:rPr>
        <w:t>statistics</w:t>
      </w:r>
      <w:r>
        <w:rPr>
          <w:spacing w:val="1"/>
          <w:sz w:val="20"/>
        </w:rPr>
        <w:t xml:space="preserve"> </w:t>
      </w:r>
      <w:r>
        <w:rPr>
          <w:sz w:val="20"/>
        </w:rPr>
        <w:t>(NUTS)</w:t>
      </w:r>
      <w:r>
        <w:rPr>
          <w:spacing w:val="1"/>
          <w:sz w:val="20"/>
        </w:rPr>
        <w:t xml:space="preserve"> </w:t>
      </w:r>
      <w:r>
        <w:rPr>
          <w:i/>
          <w:sz w:val="20"/>
        </w:rPr>
        <w:t>(</w:t>
      </w:r>
      <w:r>
        <w:rPr>
          <w:color w:val="444444"/>
          <w:sz w:val="21"/>
        </w:rPr>
        <w:t>OJ</w:t>
      </w:r>
      <w:r>
        <w:rPr>
          <w:color w:val="444444"/>
          <w:spacing w:val="1"/>
          <w:sz w:val="21"/>
        </w:rPr>
        <w:t xml:space="preserve"> </w:t>
      </w:r>
      <w:r>
        <w:rPr>
          <w:color w:val="444444"/>
          <w:sz w:val="21"/>
        </w:rPr>
        <w:t>L</w:t>
      </w:r>
      <w:r>
        <w:rPr>
          <w:color w:val="444444"/>
          <w:spacing w:val="52"/>
          <w:sz w:val="21"/>
        </w:rPr>
        <w:t xml:space="preserve"> </w:t>
      </w:r>
      <w:r>
        <w:rPr>
          <w:color w:val="444444"/>
          <w:sz w:val="21"/>
        </w:rPr>
        <w:t>154,</w:t>
      </w:r>
      <w:r>
        <w:rPr>
          <w:color w:val="444444"/>
          <w:spacing w:val="1"/>
          <w:sz w:val="21"/>
        </w:rPr>
        <w:t xml:space="preserve"> </w:t>
      </w:r>
      <w:r>
        <w:rPr>
          <w:color w:val="444444"/>
          <w:sz w:val="21"/>
        </w:rPr>
        <w:t>21.6.2003, p. 1).</w:t>
      </w:r>
    </w:p>
    <w:p w14:paraId="0F3CD968" w14:textId="77777777" w:rsidR="009A2F9D" w:rsidRDefault="007A4117">
      <w:pPr>
        <w:tabs>
          <w:tab w:val="left" w:pos="838"/>
        </w:tabs>
        <w:ind w:left="838" w:right="118" w:hanging="720"/>
        <w:jc w:val="both"/>
        <w:rPr>
          <w:sz w:val="20"/>
        </w:rPr>
      </w:pPr>
      <w:r>
        <w:rPr>
          <w:sz w:val="20"/>
          <w:vertAlign w:val="superscript"/>
        </w:rPr>
        <w:t>110</w:t>
      </w:r>
      <w:r>
        <w:rPr>
          <w:sz w:val="20"/>
        </w:rPr>
        <w:tab/>
        <w:t>Regulation (EU) 2021/696 of the European Parliament and of the Council of 28 April 2021 establishing</w:t>
      </w:r>
      <w:r>
        <w:rPr>
          <w:spacing w:val="1"/>
          <w:sz w:val="20"/>
        </w:rPr>
        <w:t xml:space="preserve"> </w:t>
      </w:r>
      <w:r>
        <w:rPr>
          <w:sz w:val="20"/>
        </w:rPr>
        <w:t xml:space="preserve">the Union Space </w:t>
      </w:r>
      <w:proofErr w:type="spellStart"/>
      <w:r>
        <w:rPr>
          <w:sz w:val="20"/>
        </w:rPr>
        <w:t>Programme</w:t>
      </w:r>
      <w:proofErr w:type="spellEnd"/>
      <w:r>
        <w:rPr>
          <w:sz w:val="20"/>
        </w:rPr>
        <w:t xml:space="preserve"> and the European Union Agency for the Space </w:t>
      </w:r>
      <w:proofErr w:type="spellStart"/>
      <w:r>
        <w:rPr>
          <w:sz w:val="20"/>
        </w:rPr>
        <w:t>Programme</w:t>
      </w:r>
      <w:proofErr w:type="spellEnd"/>
      <w:r>
        <w:rPr>
          <w:sz w:val="20"/>
        </w:rPr>
        <w:t xml:space="preserve"> and repealing</w:t>
      </w:r>
      <w:r>
        <w:rPr>
          <w:spacing w:val="1"/>
          <w:sz w:val="20"/>
        </w:rPr>
        <w:t xml:space="preserve"> </w:t>
      </w:r>
      <w:r>
        <w:rPr>
          <w:sz w:val="20"/>
        </w:rPr>
        <w:t>Regulations</w:t>
      </w:r>
      <w:r>
        <w:rPr>
          <w:spacing w:val="1"/>
          <w:sz w:val="20"/>
        </w:rPr>
        <w:t xml:space="preserve"> </w:t>
      </w:r>
      <w:r>
        <w:rPr>
          <w:sz w:val="20"/>
        </w:rPr>
        <w:t>(EU)</w:t>
      </w:r>
      <w:r>
        <w:rPr>
          <w:spacing w:val="1"/>
          <w:sz w:val="20"/>
        </w:rPr>
        <w:t xml:space="preserve"> </w:t>
      </w:r>
      <w:r>
        <w:rPr>
          <w:sz w:val="20"/>
        </w:rPr>
        <w:t>No</w:t>
      </w:r>
      <w:r>
        <w:rPr>
          <w:spacing w:val="1"/>
          <w:sz w:val="20"/>
        </w:rPr>
        <w:t xml:space="preserve"> </w:t>
      </w:r>
      <w:r>
        <w:rPr>
          <w:sz w:val="20"/>
        </w:rPr>
        <w:t>912/2010,</w:t>
      </w:r>
      <w:r>
        <w:rPr>
          <w:spacing w:val="1"/>
          <w:sz w:val="20"/>
        </w:rPr>
        <w:t xml:space="preserve"> </w:t>
      </w:r>
      <w:r>
        <w:rPr>
          <w:sz w:val="20"/>
        </w:rPr>
        <w:t>(EU)</w:t>
      </w:r>
      <w:r>
        <w:rPr>
          <w:spacing w:val="1"/>
          <w:sz w:val="20"/>
        </w:rPr>
        <w:t xml:space="preserve"> </w:t>
      </w:r>
      <w:r>
        <w:rPr>
          <w:sz w:val="20"/>
        </w:rPr>
        <w:t>No</w:t>
      </w:r>
      <w:r>
        <w:rPr>
          <w:spacing w:val="1"/>
          <w:sz w:val="20"/>
        </w:rPr>
        <w:t xml:space="preserve"> </w:t>
      </w:r>
      <w:r>
        <w:rPr>
          <w:sz w:val="20"/>
        </w:rPr>
        <w:t>1285/2013</w:t>
      </w:r>
      <w:r>
        <w:rPr>
          <w:spacing w:val="1"/>
          <w:sz w:val="20"/>
        </w:rPr>
        <w:t xml:space="preserve"> </w:t>
      </w:r>
      <w:r>
        <w:rPr>
          <w:sz w:val="20"/>
        </w:rPr>
        <w:t>and</w:t>
      </w:r>
      <w:r>
        <w:rPr>
          <w:spacing w:val="1"/>
          <w:sz w:val="20"/>
        </w:rPr>
        <w:t xml:space="preserve"> </w:t>
      </w:r>
      <w:r>
        <w:rPr>
          <w:sz w:val="20"/>
        </w:rPr>
        <w:t>(EU)</w:t>
      </w:r>
      <w:r>
        <w:rPr>
          <w:spacing w:val="1"/>
          <w:sz w:val="20"/>
        </w:rPr>
        <w:t xml:space="preserve"> </w:t>
      </w:r>
      <w:r>
        <w:rPr>
          <w:sz w:val="20"/>
        </w:rPr>
        <w:t>No</w:t>
      </w:r>
      <w:r>
        <w:rPr>
          <w:spacing w:val="1"/>
          <w:sz w:val="20"/>
        </w:rPr>
        <w:t xml:space="preserve"> </w:t>
      </w:r>
      <w:r>
        <w:rPr>
          <w:sz w:val="20"/>
        </w:rPr>
        <w:t>377/2014</w:t>
      </w:r>
      <w:r>
        <w:rPr>
          <w:spacing w:val="1"/>
          <w:sz w:val="20"/>
        </w:rPr>
        <w:t xml:space="preserve"> </w:t>
      </w:r>
      <w:r>
        <w:rPr>
          <w:sz w:val="20"/>
        </w:rPr>
        <w:t>and</w:t>
      </w:r>
      <w:r>
        <w:rPr>
          <w:spacing w:val="1"/>
          <w:sz w:val="20"/>
        </w:rPr>
        <w:t xml:space="preserve"> </w:t>
      </w:r>
      <w:r>
        <w:rPr>
          <w:sz w:val="20"/>
        </w:rPr>
        <w:t>Decision</w:t>
      </w:r>
      <w:r>
        <w:rPr>
          <w:spacing w:val="1"/>
          <w:sz w:val="20"/>
        </w:rPr>
        <w:t xml:space="preserve"> </w:t>
      </w:r>
      <w:r>
        <w:rPr>
          <w:sz w:val="20"/>
        </w:rPr>
        <w:t>No</w:t>
      </w:r>
      <w:r>
        <w:rPr>
          <w:spacing w:val="1"/>
          <w:sz w:val="20"/>
        </w:rPr>
        <w:t xml:space="preserve"> </w:t>
      </w:r>
      <w:r>
        <w:rPr>
          <w:sz w:val="20"/>
        </w:rPr>
        <w:t>541/2014/EU (OJ</w:t>
      </w:r>
      <w:r>
        <w:rPr>
          <w:spacing w:val="1"/>
          <w:sz w:val="20"/>
        </w:rPr>
        <w:t xml:space="preserve"> </w:t>
      </w:r>
      <w:r>
        <w:rPr>
          <w:sz w:val="20"/>
        </w:rPr>
        <w:t>L</w:t>
      </w:r>
      <w:r>
        <w:rPr>
          <w:spacing w:val="-2"/>
          <w:sz w:val="20"/>
        </w:rPr>
        <w:t xml:space="preserve"> </w:t>
      </w:r>
      <w:r>
        <w:rPr>
          <w:sz w:val="20"/>
        </w:rPr>
        <w:t>170,</w:t>
      </w:r>
      <w:r>
        <w:rPr>
          <w:spacing w:val="-2"/>
          <w:sz w:val="20"/>
        </w:rPr>
        <w:t xml:space="preserve"> </w:t>
      </w:r>
      <w:r>
        <w:rPr>
          <w:sz w:val="20"/>
        </w:rPr>
        <w:t>12.5.2021,</w:t>
      </w:r>
      <w:r>
        <w:rPr>
          <w:spacing w:val="-2"/>
          <w:sz w:val="20"/>
        </w:rPr>
        <w:t xml:space="preserve"> </w:t>
      </w:r>
      <w:r>
        <w:rPr>
          <w:sz w:val="20"/>
        </w:rPr>
        <w:t>p.</w:t>
      </w:r>
      <w:r>
        <w:rPr>
          <w:spacing w:val="-2"/>
          <w:sz w:val="20"/>
        </w:rPr>
        <w:t xml:space="preserve"> </w:t>
      </w:r>
      <w:r>
        <w:rPr>
          <w:sz w:val="20"/>
        </w:rPr>
        <w:t>69)</w:t>
      </w:r>
      <w:r>
        <w:rPr>
          <w:color w:val="444444"/>
          <w:sz w:val="20"/>
        </w:rPr>
        <w:t>.</w:t>
      </w:r>
    </w:p>
    <w:p w14:paraId="2C6D28E4" w14:textId="77777777" w:rsidR="009A2F9D" w:rsidRDefault="007A4117">
      <w:pPr>
        <w:tabs>
          <w:tab w:val="left" w:pos="826"/>
        </w:tabs>
        <w:spacing w:before="106" w:line="244" w:lineRule="auto"/>
        <w:ind w:left="826" w:right="118" w:hanging="708"/>
        <w:jc w:val="both"/>
        <w:rPr>
          <w:sz w:val="20"/>
        </w:rPr>
      </w:pPr>
      <w:r>
        <w:rPr>
          <w:position w:val="9"/>
          <w:sz w:val="16"/>
        </w:rPr>
        <w:t>111</w:t>
      </w:r>
      <w:r>
        <w:rPr>
          <w:position w:val="9"/>
          <w:sz w:val="16"/>
        </w:rPr>
        <w:tab/>
      </w:r>
      <w:r>
        <w:rPr>
          <w:sz w:val="20"/>
        </w:rPr>
        <w:t>Proposal for a Directive of the European Parliament and of the Council amending Directive (EU)</w:t>
      </w:r>
      <w:r>
        <w:rPr>
          <w:spacing w:val="1"/>
          <w:sz w:val="20"/>
        </w:rPr>
        <w:t xml:space="preserve"> </w:t>
      </w:r>
      <w:r>
        <w:rPr>
          <w:sz w:val="20"/>
        </w:rPr>
        <w:t>2018/2001 on the promotion of the use of energy from renewable sources, Directive 2010/31/EU on the</w:t>
      </w:r>
      <w:r>
        <w:rPr>
          <w:spacing w:val="1"/>
          <w:sz w:val="20"/>
        </w:rPr>
        <w:t xml:space="preserve"> </w:t>
      </w:r>
      <w:r>
        <w:rPr>
          <w:sz w:val="20"/>
        </w:rPr>
        <w:t>energy</w:t>
      </w:r>
      <w:r>
        <w:rPr>
          <w:spacing w:val="-3"/>
          <w:sz w:val="20"/>
        </w:rPr>
        <w:t xml:space="preserve"> </w:t>
      </w:r>
      <w:r>
        <w:rPr>
          <w:sz w:val="20"/>
        </w:rPr>
        <w:t>performance</w:t>
      </w:r>
      <w:r>
        <w:rPr>
          <w:spacing w:val="-2"/>
          <w:sz w:val="20"/>
        </w:rPr>
        <w:t xml:space="preserve"> </w:t>
      </w:r>
      <w:r>
        <w:rPr>
          <w:sz w:val="20"/>
        </w:rPr>
        <w:t>of</w:t>
      </w:r>
      <w:r>
        <w:rPr>
          <w:spacing w:val="-4"/>
          <w:sz w:val="20"/>
        </w:rPr>
        <w:t xml:space="preserve"> </w:t>
      </w:r>
      <w:r>
        <w:rPr>
          <w:sz w:val="20"/>
        </w:rPr>
        <w:t>buildings</w:t>
      </w:r>
      <w:r>
        <w:rPr>
          <w:spacing w:val="-3"/>
          <w:sz w:val="20"/>
        </w:rPr>
        <w:t xml:space="preserve"> </w:t>
      </w:r>
      <w:r>
        <w:rPr>
          <w:sz w:val="20"/>
        </w:rPr>
        <w:t>and</w:t>
      </w:r>
      <w:r>
        <w:rPr>
          <w:spacing w:val="-1"/>
          <w:sz w:val="20"/>
        </w:rPr>
        <w:t xml:space="preserve"> </w:t>
      </w:r>
      <w:r>
        <w:rPr>
          <w:sz w:val="20"/>
        </w:rPr>
        <w:t>Directive</w:t>
      </w:r>
      <w:r>
        <w:rPr>
          <w:spacing w:val="-2"/>
          <w:sz w:val="20"/>
        </w:rPr>
        <w:t xml:space="preserve"> </w:t>
      </w:r>
      <w:r>
        <w:rPr>
          <w:sz w:val="20"/>
        </w:rPr>
        <w:t>2012/27/EU</w:t>
      </w:r>
      <w:r>
        <w:rPr>
          <w:spacing w:val="-4"/>
          <w:sz w:val="20"/>
        </w:rPr>
        <w:t xml:space="preserve"> </w:t>
      </w:r>
      <w:r>
        <w:rPr>
          <w:sz w:val="20"/>
        </w:rPr>
        <w:t>on</w:t>
      </w:r>
      <w:r>
        <w:rPr>
          <w:spacing w:val="-3"/>
          <w:sz w:val="20"/>
        </w:rPr>
        <w:t xml:space="preserve"> </w:t>
      </w:r>
      <w:r>
        <w:rPr>
          <w:sz w:val="20"/>
        </w:rPr>
        <w:t>energy</w:t>
      </w:r>
      <w:r>
        <w:rPr>
          <w:spacing w:val="-3"/>
          <w:sz w:val="20"/>
        </w:rPr>
        <w:t xml:space="preserve"> </w:t>
      </w:r>
      <w:r>
        <w:rPr>
          <w:sz w:val="20"/>
        </w:rPr>
        <w:t>efficiency,</w:t>
      </w:r>
      <w:r>
        <w:rPr>
          <w:spacing w:val="-2"/>
          <w:sz w:val="20"/>
        </w:rPr>
        <w:t xml:space="preserve"> </w:t>
      </w:r>
      <w:proofErr w:type="gramStart"/>
      <w:r>
        <w:rPr>
          <w:sz w:val="20"/>
        </w:rPr>
        <w:t>COM(</w:t>
      </w:r>
      <w:proofErr w:type="gramEnd"/>
      <w:r>
        <w:rPr>
          <w:sz w:val="20"/>
        </w:rPr>
        <w:t>2022)222</w:t>
      </w:r>
      <w:r>
        <w:rPr>
          <w:spacing w:val="-1"/>
          <w:sz w:val="20"/>
        </w:rPr>
        <w:t xml:space="preserve"> </w:t>
      </w:r>
      <w:r>
        <w:rPr>
          <w:sz w:val="20"/>
        </w:rPr>
        <w:t>final.</w:t>
      </w:r>
    </w:p>
    <w:p w14:paraId="72C66D4F" w14:textId="77777777" w:rsidR="009A2F9D" w:rsidRDefault="009A2F9D">
      <w:pPr>
        <w:spacing w:line="244" w:lineRule="auto"/>
        <w:jc w:val="both"/>
        <w:rPr>
          <w:sz w:val="20"/>
        </w:rPr>
        <w:sectPr w:rsidR="009A2F9D">
          <w:pgSz w:w="11910" w:h="16850"/>
          <w:pgMar w:top="1060" w:right="1300" w:bottom="1240" w:left="1300" w:header="0" w:footer="1046" w:gutter="0"/>
          <w:cols w:space="708"/>
        </w:sectPr>
      </w:pPr>
    </w:p>
    <w:p w14:paraId="415C53EB" w14:textId="77777777" w:rsidR="009A2F9D" w:rsidRDefault="007A4117">
      <w:pPr>
        <w:pStyle w:val="Balk1"/>
        <w:spacing w:before="71"/>
      </w:pPr>
      <w:r>
        <w:lastRenderedPageBreak/>
        <w:t>CHAPTER</w:t>
      </w:r>
      <w:r>
        <w:rPr>
          <w:spacing w:val="-3"/>
        </w:rPr>
        <w:t xml:space="preserve"> </w:t>
      </w:r>
      <w:r>
        <w:t>II</w:t>
      </w:r>
    </w:p>
    <w:p w14:paraId="0E0C22EF" w14:textId="77777777" w:rsidR="009A2F9D" w:rsidRDefault="009A2F9D">
      <w:pPr>
        <w:pStyle w:val="GvdeMetni"/>
        <w:spacing w:before="5"/>
        <w:ind w:left="0" w:firstLine="0"/>
        <w:jc w:val="left"/>
        <w:rPr>
          <w:b/>
          <w:sz w:val="31"/>
        </w:rPr>
      </w:pPr>
    </w:p>
    <w:p w14:paraId="02A4E606" w14:textId="77777777" w:rsidR="009A2F9D" w:rsidRDefault="007A4117">
      <w:pPr>
        <w:ind w:left="105" w:right="105"/>
        <w:jc w:val="center"/>
        <w:rPr>
          <w:b/>
          <w:sz w:val="32"/>
        </w:rPr>
      </w:pPr>
      <w:r>
        <w:rPr>
          <w:b/>
          <w:sz w:val="32"/>
        </w:rPr>
        <w:t>RESTORATION</w:t>
      </w:r>
      <w:r>
        <w:rPr>
          <w:b/>
          <w:spacing w:val="-2"/>
          <w:sz w:val="32"/>
        </w:rPr>
        <w:t xml:space="preserve"> </w:t>
      </w:r>
      <w:r>
        <w:rPr>
          <w:b/>
          <w:sz w:val="32"/>
        </w:rPr>
        <w:t>TARGETS</w:t>
      </w:r>
      <w:r>
        <w:rPr>
          <w:b/>
          <w:spacing w:val="-2"/>
          <w:sz w:val="32"/>
        </w:rPr>
        <w:t xml:space="preserve"> </w:t>
      </w:r>
      <w:r>
        <w:rPr>
          <w:b/>
          <w:sz w:val="32"/>
        </w:rPr>
        <w:t>AND</w:t>
      </w:r>
      <w:r>
        <w:rPr>
          <w:b/>
          <w:spacing w:val="-3"/>
          <w:sz w:val="32"/>
        </w:rPr>
        <w:t xml:space="preserve"> </w:t>
      </w:r>
      <w:r>
        <w:rPr>
          <w:b/>
          <w:sz w:val="32"/>
        </w:rPr>
        <w:t>OBLIGATIONS</w:t>
      </w:r>
    </w:p>
    <w:p w14:paraId="0B191454" w14:textId="77777777" w:rsidR="009A2F9D" w:rsidRDefault="009A2F9D">
      <w:pPr>
        <w:pStyle w:val="GvdeMetni"/>
        <w:spacing w:before="10"/>
        <w:ind w:left="0" w:firstLine="0"/>
        <w:jc w:val="left"/>
        <w:rPr>
          <w:b/>
          <w:sz w:val="30"/>
        </w:rPr>
      </w:pPr>
    </w:p>
    <w:p w14:paraId="5C2D8B12" w14:textId="77777777" w:rsidR="009A2F9D" w:rsidRDefault="007A4117">
      <w:pPr>
        <w:ind w:left="105" w:right="103"/>
        <w:jc w:val="center"/>
        <w:rPr>
          <w:i/>
          <w:sz w:val="24"/>
        </w:rPr>
      </w:pPr>
      <w:r>
        <w:rPr>
          <w:i/>
          <w:sz w:val="24"/>
        </w:rPr>
        <w:t>Article</w:t>
      </w:r>
      <w:r>
        <w:rPr>
          <w:i/>
          <w:spacing w:val="-1"/>
          <w:sz w:val="24"/>
        </w:rPr>
        <w:t xml:space="preserve"> </w:t>
      </w:r>
      <w:r>
        <w:rPr>
          <w:i/>
          <w:sz w:val="24"/>
        </w:rPr>
        <w:t>4</w:t>
      </w:r>
    </w:p>
    <w:p w14:paraId="5A3D16FB" w14:textId="77777777" w:rsidR="009A2F9D" w:rsidRDefault="007A4117">
      <w:pPr>
        <w:pStyle w:val="Balk2"/>
        <w:ind w:right="106"/>
      </w:pPr>
      <w:r>
        <w:t>Restoration</w:t>
      </w:r>
      <w:r>
        <w:rPr>
          <w:spacing w:val="-1"/>
        </w:rPr>
        <w:t xml:space="preserve"> </w:t>
      </w:r>
      <w:r>
        <w:t>of</w:t>
      </w:r>
      <w:r>
        <w:rPr>
          <w:spacing w:val="-1"/>
        </w:rPr>
        <w:t xml:space="preserve"> </w:t>
      </w:r>
      <w:r>
        <w:t>terrestrial,</w:t>
      </w:r>
      <w:r>
        <w:rPr>
          <w:spacing w:val="-1"/>
        </w:rPr>
        <w:t xml:space="preserve"> </w:t>
      </w:r>
      <w:r>
        <w:t>coastal</w:t>
      </w:r>
      <w:r>
        <w:rPr>
          <w:spacing w:val="-2"/>
        </w:rPr>
        <w:t xml:space="preserve"> </w:t>
      </w:r>
      <w:r>
        <w:t>and</w:t>
      </w:r>
      <w:r>
        <w:rPr>
          <w:spacing w:val="-1"/>
        </w:rPr>
        <w:t xml:space="preserve"> </w:t>
      </w:r>
      <w:r>
        <w:t>freshwater</w:t>
      </w:r>
      <w:r>
        <w:rPr>
          <w:spacing w:val="-3"/>
        </w:rPr>
        <w:t xml:space="preserve"> </w:t>
      </w:r>
      <w:r>
        <w:t>ecosystems</w:t>
      </w:r>
    </w:p>
    <w:p w14:paraId="74A789DA" w14:textId="769CB9F1" w:rsidR="009A2F9D" w:rsidRDefault="007A4117">
      <w:pPr>
        <w:pStyle w:val="ListeParagraf"/>
        <w:numPr>
          <w:ilvl w:val="0"/>
          <w:numId w:val="18"/>
        </w:numPr>
        <w:tabs>
          <w:tab w:val="left" w:pos="968"/>
          <w:tab w:val="left" w:pos="969"/>
        </w:tabs>
        <w:spacing w:before="115"/>
        <w:ind w:right="110"/>
        <w:rPr>
          <w:sz w:val="24"/>
        </w:rPr>
      </w:pPr>
      <w:r>
        <w:rPr>
          <w:sz w:val="24"/>
        </w:rPr>
        <w:t>Member States shall</w:t>
      </w:r>
      <w:r>
        <w:rPr>
          <w:spacing w:val="1"/>
          <w:sz w:val="24"/>
        </w:rPr>
        <w:t xml:space="preserve"> </w:t>
      </w:r>
      <w:r>
        <w:rPr>
          <w:sz w:val="24"/>
        </w:rPr>
        <w:t>put in place the restoration measures</w:t>
      </w:r>
      <w:r>
        <w:rPr>
          <w:spacing w:val="1"/>
          <w:sz w:val="24"/>
        </w:rPr>
        <w:t xml:space="preserve"> </w:t>
      </w:r>
      <w:r>
        <w:rPr>
          <w:sz w:val="24"/>
        </w:rPr>
        <w:t>that are necessary to</w:t>
      </w:r>
      <w:r>
        <w:rPr>
          <w:spacing w:val="1"/>
          <w:sz w:val="24"/>
        </w:rPr>
        <w:t xml:space="preserve"> </w:t>
      </w:r>
      <w:r>
        <w:rPr>
          <w:sz w:val="24"/>
        </w:rPr>
        <w:t>improve to good condition areas of habitat types listed in Annex I which are not in</w:t>
      </w:r>
      <w:r>
        <w:rPr>
          <w:spacing w:val="1"/>
          <w:sz w:val="24"/>
        </w:rPr>
        <w:t xml:space="preserve"> </w:t>
      </w:r>
      <w:r>
        <w:rPr>
          <w:sz w:val="24"/>
        </w:rPr>
        <w:t xml:space="preserve">good condition. Such measures shall be in place on at least </w:t>
      </w:r>
      <w:r w:rsidRPr="006A11B7">
        <w:rPr>
          <w:strike/>
          <w:sz w:val="24"/>
          <w:highlight w:val="yellow"/>
        </w:rPr>
        <w:t>30 %</w:t>
      </w:r>
      <w:r w:rsidR="006A11B7" w:rsidRPr="006A11B7">
        <w:rPr>
          <w:sz w:val="24"/>
          <w:highlight w:val="yellow"/>
        </w:rPr>
        <w:t xml:space="preserve"> 40 %</w:t>
      </w:r>
      <w:r>
        <w:rPr>
          <w:sz w:val="24"/>
        </w:rPr>
        <w:t xml:space="preserve"> of the area of each</w:t>
      </w:r>
      <w:r>
        <w:rPr>
          <w:spacing w:val="1"/>
          <w:sz w:val="24"/>
        </w:rPr>
        <w:t xml:space="preserve"> </w:t>
      </w:r>
      <w:r>
        <w:rPr>
          <w:sz w:val="24"/>
        </w:rPr>
        <w:t>group of habitat types listed in Annex I that is not in good condition, as quantified in</w:t>
      </w:r>
      <w:r>
        <w:rPr>
          <w:spacing w:val="1"/>
          <w:sz w:val="24"/>
        </w:rPr>
        <w:t xml:space="preserve"> </w:t>
      </w:r>
      <w:r>
        <w:rPr>
          <w:sz w:val="24"/>
        </w:rPr>
        <w:t xml:space="preserve">the national restoration plan referred to in Article 12, by 2030, on at </w:t>
      </w:r>
      <w:r w:rsidRPr="006A11B7">
        <w:rPr>
          <w:sz w:val="24"/>
        </w:rPr>
        <w:t>least</w:t>
      </w:r>
      <w:r w:rsidRPr="006A11B7">
        <w:rPr>
          <w:sz w:val="24"/>
          <w:highlight w:val="yellow"/>
        </w:rPr>
        <w:t xml:space="preserve"> </w:t>
      </w:r>
      <w:r w:rsidRPr="006A11B7">
        <w:rPr>
          <w:strike/>
          <w:sz w:val="24"/>
          <w:highlight w:val="yellow"/>
        </w:rPr>
        <w:t>60 %</w:t>
      </w:r>
      <w:r w:rsidR="006A11B7" w:rsidRPr="006A11B7">
        <w:rPr>
          <w:sz w:val="24"/>
          <w:highlight w:val="yellow"/>
        </w:rPr>
        <w:t xml:space="preserve"> 70 %</w:t>
      </w:r>
      <w:r w:rsidRPr="006A11B7">
        <w:rPr>
          <w:sz w:val="24"/>
          <w:highlight w:val="yellow"/>
        </w:rPr>
        <w:t xml:space="preserve"> </w:t>
      </w:r>
      <w:r w:rsidRPr="006A11B7">
        <w:rPr>
          <w:sz w:val="24"/>
        </w:rPr>
        <w:t>by</w:t>
      </w:r>
      <w:r w:rsidRPr="006A11B7">
        <w:rPr>
          <w:spacing w:val="1"/>
          <w:sz w:val="24"/>
        </w:rPr>
        <w:t xml:space="preserve"> </w:t>
      </w:r>
      <w:r w:rsidRPr="006A11B7">
        <w:rPr>
          <w:sz w:val="24"/>
        </w:rPr>
        <w:t>2040,</w:t>
      </w:r>
      <w:r w:rsidRPr="006A11B7">
        <w:rPr>
          <w:spacing w:val="-1"/>
          <w:sz w:val="24"/>
        </w:rPr>
        <w:t xml:space="preserve"> </w:t>
      </w:r>
      <w:r w:rsidRPr="006A11B7">
        <w:rPr>
          <w:sz w:val="24"/>
        </w:rPr>
        <w:t xml:space="preserve">and on </w:t>
      </w:r>
      <w:r w:rsidRPr="006A11B7">
        <w:rPr>
          <w:strike/>
          <w:sz w:val="24"/>
          <w:highlight w:val="yellow"/>
        </w:rPr>
        <w:t>at least</w:t>
      </w:r>
      <w:r w:rsidRPr="006A11B7">
        <w:rPr>
          <w:strike/>
          <w:spacing w:val="1"/>
          <w:sz w:val="24"/>
          <w:highlight w:val="yellow"/>
        </w:rPr>
        <w:t xml:space="preserve"> </w:t>
      </w:r>
      <w:r w:rsidRPr="006A11B7">
        <w:rPr>
          <w:strike/>
          <w:sz w:val="24"/>
          <w:highlight w:val="yellow"/>
        </w:rPr>
        <w:t>90</w:t>
      </w:r>
      <w:r w:rsidRPr="006A11B7">
        <w:rPr>
          <w:strike/>
          <w:spacing w:val="2"/>
          <w:sz w:val="24"/>
          <w:highlight w:val="yellow"/>
        </w:rPr>
        <w:t xml:space="preserve"> </w:t>
      </w:r>
      <w:r w:rsidRPr="006A11B7">
        <w:rPr>
          <w:strike/>
          <w:sz w:val="24"/>
          <w:highlight w:val="yellow"/>
        </w:rPr>
        <w:t>%</w:t>
      </w:r>
      <w:r w:rsidRPr="006A11B7">
        <w:rPr>
          <w:spacing w:val="-1"/>
          <w:sz w:val="24"/>
          <w:highlight w:val="yellow"/>
        </w:rPr>
        <w:t xml:space="preserve"> </w:t>
      </w:r>
      <w:r w:rsidR="006A11B7" w:rsidRPr="006A11B7">
        <w:rPr>
          <w:spacing w:val="-1"/>
          <w:sz w:val="24"/>
          <w:highlight w:val="yellow"/>
        </w:rPr>
        <w:t xml:space="preserve">nearly a hundred percent with the collaboration will be created with countries with higher expenditure investments </w:t>
      </w:r>
      <w:r w:rsidRPr="006A11B7">
        <w:rPr>
          <w:sz w:val="24"/>
          <w:highlight w:val="yellow"/>
        </w:rPr>
        <w:t>by</w:t>
      </w:r>
      <w:r w:rsidRPr="006A11B7">
        <w:rPr>
          <w:spacing w:val="-5"/>
          <w:sz w:val="24"/>
          <w:highlight w:val="yellow"/>
        </w:rPr>
        <w:t xml:space="preserve"> </w:t>
      </w:r>
      <w:r w:rsidRPr="006A11B7">
        <w:rPr>
          <w:sz w:val="24"/>
          <w:highlight w:val="yellow"/>
        </w:rPr>
        <w:t>2050.</w:t>
      </w:r>
      <w:r w:rsidR="006A11B7" w:rsidRPr="006A11B7">
        <w:rPr>
          <w:sz w:val="24"/>
          <w:highlight w:val="yellow"/>
        </w:rPr>
        <w:t xml:space="preserve"> (Amend) </w:t>
      </w:r>
    </w:p>
    <w:p w14:paraId="47425EDB" w14:textId="21259C8E" w:rsidR="000B137E" w:rsidRPr="000B137E" w:rsidRDefault="000B137E" w:rsidP="000B137E">
      <w:pPr>
        <w:pStyle w:val="ListeParagraf"/>
        <w:numPr>
          <w:ilvl w:val="1"/>
          <w:numId w:val="18"/>
        </w:numPr>
        <w:tabs>
          <w:tab w:val="left" w:pos="968"/>
          <w:tab w:val="left" w:pos="969"/>
        </w:tabs>
        <w:spacing w:before="115"/>
        <w:ind w:right="110"/>
        <w:rPr>
          <w:sz w:val="24"/>
          <w:highlight w:val="yellow"/>
        </w:rPr>
      </w:pPr>
      <w:r w:rsidRPr="000B137E">
        <w:rPr>
          <w:sz w:val="24"/>
          <w:highlight w:val="yellow"/>
        </w:rPr>
        <w:t xml:space="preserve">Increasing the biodiversity by securing natural habitats, resources with using European Nature Fund with building barriers for security, (Add) </w:t>
      </w:r>
    </w:p>
    <w:p w14:paraId="5A6054E6" w14:textId="77777777" w:rsidR="009A2F9D" w:rsidRDefault="007A4117">
      <w:pPr>
        <w:pStyle w:val="ListeParagraf"/>
        <w:numPr>
          <w:ilvl w:val="0"/>
          <w:numId w:val="18"/>
        </w:numPr>
        <w:tabs>
          <w:tab w:val="left" w:pos="968"/>
          <w:tab w:val="left" w:pos="969"/>
        </w:tabs>
        <w:spacing w:before="121"/>
        <w:ind w:right="113"/>
        <w:rPr>
          <w:sz w:val="24"/>
        </w:rPr>
      </w:pPr>
      <w:r>
        <w:rPr>
          <w:sz w:val="24"/>
        </w:rPr>
        <w:t>Member States shall put in place the restoration measures that are necessary to re-</w:t>
      </w:r>
      <w:r>
        <w:rPr>
          <w:spacing w:val="1"/>
          <w:sz w:val="24"/>
        </w:rPr>
        <w:t xml:space="preserve"> </w:t>
      </w:r>
      <w:r>
        <w:rPr>
          <w:sz w:val="24"/>
        </w:rPr>
        <w:t>establish the habitat types listed in Annex I in areas not covered by those habitat</w:t>
      </w:r>
      <w:r>
        <w:rPr>
          <w:spacing w:val="1"/>
          <w:sz w:val="24"/>
        </w:rPr>
        <w:t xml:space="preserve"> </w:t>
      </w:r>
      <w:r>
        <w:rPr>
          <w:sz w:val="24"/>
        </w:rPr>
        <w:t>types. Such measures shall be in place on areas representing at least 30 % of the</w:t>
      </w:r>
      <w:r>
        <w:rPr>
          <w:spacing w:val="1"/>
          <w:sz w:val="24"/>
        </w:rPr>
        <w:t xml:space="preserve"> </w:t>
      </w:r>
      <w:r>
        <w:rPr>
          <w:sz w:val="24"/>
        </w:rPr>
        <w:t xml:space="preserve">additional overall surface needed to reach the total </w:t>
      </w:r>
      <w:proofErr w:type="spellStart"/>
      <w:r>
        <w:rPr>
          <w:sz w:val="24"/>
        </w:rPr>
        <w:t>favourable</w:t>
      </w:r>
      <w:proofErr w:type="spellEnd"/>
      <w:r>
        <w:rPr>
          <w:sz w:val="24"/>
        </w:rPr>
        <w:t xml:space="preserve"> reference area of each</w:t>
      </w:r>
      <w:r>
        <w:rPr>
          <w:spacing w:val="1"/>
          <w:sz w:val="24"/>
        </w:rPr>
        <w:t xml:space="preserve"> </w:t>
      </w:r>
      <w:r>
        <w:rPr>
          <w:sz w:val="24"/>
        </w:rPr>
        <w:t>group of habitat types listed in Annex I, as quantified in the national restoration plan</w:t>
      </w:r>
      <w:r>
        <w:rPr>
          <w:spacing w:val="1"/>
          <w:sz w:val="24"/>
        </w:rPr>
        <w:t xml:space="preserve"> </w:t>
      </w:r>
      <w:r>
        <w:rPr>
          <w:sz w:val="24"/>
        </w:rPr>
        <w:t>referred to in Article 12, by 2030, at least 60 % of that surface by 2040, and 100 % of</w:t>
      </w:r>
      <w:r>
        <w:rPr>
          <w:spacing w:val="-57"/>
          <w:sz w:val="24"/>
        </w:rPr>
        <w:t xml:space="preserve"> </w:t>
      </w:r>
      <w:r>
        <w:rPr>
          <w:sz w:val="24"/>
        </w:rPr>
        <w:t>that surface</w:t>
      </w:r>
      <w:r>
        <w:rPr>
          <w:spacing w:val="-1"/>
          <w:sz w:val="24"/>
        </w:rPr>
        <w:t xml:space="preserve"> </w:t>
      </w:r>
      <w:r>
        <w:rPr>
          <w:sz w:val="24"/>
        </w:rPr>
        <w:t>by</w:t>
      </w:r>
      <w:r>
        <w:rPr>
          <w:spacing w:val="-5"/>
          <w:sz w:val="24"/>
        </w:rPr>
        <w:t xml:space="preserve"> </w:t>
      </w:r>
      <w:r>
        <w:rPr>
          <w:sz w:val="24"/>
        </w:rPr>
        <w:t>2050.</w:t>
      </w:r>
    </w:p>
    <w:p w14:paraId="3CA5DA31" w14:textId="77777777" w:rsidR="009A2F9D" w:rsidRDefault="007A4117">
      <w:pPr>
        <w:pStyle w:val="ListeParagraf"/>
        <w:numPr>
          <w:ilvl w:val="0"/>
          <w:numId w:val="18"/>
        </w:numPr>
        <w:tabs>
          <w:tab w:val="left" w:pos="968"/>
          <w:tab w:val="left" w:pos="969"/>
        </w:tabs>
        <w:ind w:right="112"/>
        <w:rPr>
          <w:sz w:val="24"/>
        </w:rPr>
      </w:pPr>
      <w:r>
        <w:rPr>
          <w:sz w:val="24"/>
        </w:rPr>
        <w:t>Member States shall put in place the restoration measures for the terrestrial, coastal</w:t>
      </w:r>
      <w:r>
        <w:rPr>
          <w:spacing w:val="1"/>
          <w:sz w:val="24"/>
        </w:rPr>
        <w:t xml:space="preserve"> </w:t>
      </w:r>
      <w:r>
        <w:rPr>
          <w:sz w:val="24"/>
        </w:rPr>
        <w:t>and freshwater habitats of the species listed in Annexes II, IV and V to Directive</w:t>
      </w:r>
      <w:r>
        <w:rPr>
          <w:spacing w:val="1"/>
          <w:sz w:val="24"/>
        </w:rPr>
        <w:t xml:space="preserve"> </w:t>
      </w:r>
      <w:r>
        <w:rPr>
          <w:sz w:val="24"/>
        </w:rPr>
        <w:t>92/43/EEC</w:t>
      </w:r>
      <w:r>
        <w:rPr>
          <w:spacing w:val="1"/>
          <w:sz w:val="24"/>
        </w:rPr>
        <w:t xml:space="preserve"> </w:t>
      </w:r>
      <w:r>
        <w:rPr>
          <w:sz w:val="24"/>
        </w:rPr>
        <w:t>and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terrestrial,</w:t>
      </w:r>
      <w:r>
        <w:rPr>
          <w:spacing w:val="1"/>
          <w:sz w:val="24"/>
        </w:rPr>
        <w:t xml:space="preserve"> </w:t>
      </w:r>
      <w:r>
        <w:rPr>
          <w:sz w:val="24"/>
        </w:rPr>
        <w:t>coastal</w:t>
      </w:r>
      <w:r>
        <w:rPr>
          <w:spacing w:val="1"/>
          <w:sz w:val="24"/>
        </w:rPr>
        <w:t xml:space="preserve"> </w:t>
      </w:r>
      <w:r>
        <w:rPr>
          <w:sz w:val="24"/>
        </w:rPr>
        <w:t>and</w:t>
      </w:r>
      <w:r>
        <w:rPr>
          <w:spacing w:val="1"/>
          <w:sz w:val="24"/>
        </w:rPr>
        <w:t xml:space="preserve"> </w:t>
      </w:r>
      <w:r>
        <w:rPr>
          <w:sz w:val="24"/>
        </w:rPr>
        <w:t>freshwater</w:t>
      </w:r>
      <w:r>
        <w:rPr>
          <w:spacing w:val="1"/>
          <w:sz w:val="24"/>
        </w:rPr>
        <w:t xml:space="preserve"> </w:t>
      </w:r>
      <w:r>
        <w:rPr>
          <w:sz w:val="24"/>
        </w:rPr>
        <w:t>habitats</w:t>
      </w:r>
      <w:r>
        <w:rPr>
          <w:spacing w:val="1"/>
          <w:sz w:val="24"/>
        </w:rPr>
        <w:t xml:space="preserve"> </w:t>
      </w:r>
      <w:r>
        <w:rPr>
          <w:sz w:val="24"/>
        </w:rPr>
        <w:t>of</w:t>
      </w:r>
      <w:r>
        <w:rPr>
          <w:spacing w:val="1"/>
          <w:sz w:val="24"/>
        </w:rPr>
        <w:t xml:space="preserve"> </w:t>
      </w:r>
      <w:r>
        <w:rPr>
          <w:sz w:val="24"/>
        </w:rPr>
        <w:t>wild</w:t>
      </w:r>
      <w:r>
        <w:rPr>
          <w:spacing w:val="60"/>
          <w:sz w:val="24"/>
        </w:rPr>
        <w:t xml:space="preserve"> </w:t>
      </w:r>
      <w:r>
        <w:rPr>
          <w:sz w:val="24"/>
        </w:rPr>
        <w:t>birds</w:t>
      </w:r>
      <w:r>
        <w:rPr>
          <w:spacing w:val="1"/>
          <w:sz w:val="24"/>
        </w:rPr>
        <w:t xml:space="preserve"> </w:t>
      </w:r>
      <w:r>
        <w:rPr>
          <w:sz w:val="24"/>
        </w:rPr>
        <w:t>covered by Directive 2009/147/EC that are necessary to improve the quality and</w:t>
      </w:r>
      <w:r>
        <w:rPr>
          <w:spacing w:val="1"/>
          <w:sz w:val="24"/>
        </w:rPr>
        <w:t xml:space="preserve"> </w:t>
      </w:r>
      <w:r>
        <w:rPr>
          <w:sz w:val="24"/>
        </w:rPr>
        <w:t>quantity</w:t>
      </w:r>
      <w:r>
        <w:rPr>
          <w:spacing w:val="1"/>
          <w:sz w:val="24"/>
        </w:rPr>
        <w:t xml:space="preserve"> </w:t>
      </w:r>
      <w:r>
        <w:rPr>
          <w:sz w:val="24"/>
        </w:rPr>
        <w:t>of</w:t>
      </w:r>
      <w:r>
        <w:rPr>
          <w:spacing w:val="1"/>
          <w:sz w:val="24"/>
        </w:rPr>
        <w:t xml:space="preserve"> </w:t>
      </w:r>
      <w:r>
        <w:rPr>
          <w:sz w:val="24"/>
        </w:rPr>
        <w:t>those</w:t>
      </w:r>
      <w:r>
        <w:rPr>
          <w:spacing w:val="1"/>
          <w:sz w:val="24"/>
        </w:rPr>
        <w:t xml:space="preserve"> </w:t>
      </w:r>
      <w:r>
        <w:rPr>
          <w:sz w:val="24"/>
        </w:rPr>
        <w:t>habitats,</w:t>
      </w:r>
      <w:r>
        <w:rPr>
          <w:spacing w:val="1"/>
          <w:sz w:val="24"/>
        </w:rPr>
        <w:t xml:space="preserve"> </w:t>
      </w:r>
      <w:r>
        <w:rPr>
          <w:sz w:val="24"/>
        </w:rPr>
        <w:t>including</w:t>
      </w:r>
      <w:r>
        <w:rPr>
          <w:spacing w:val="1"/>
          <w:sz w:val="24"/>
        </w:rPr>
        <w:t xml:space="preserve"> </w:t>
      </w:r>
      <w:r>
        <w:rPr>
          <w:sz w:val="24"/>
        </w:rPr>
        <w:t>by</w:t>
      </w:r>
      <w:r>
        <w:rPr>
          <w:spacing w:val="1"/>
          <w:sz w:val="24"/>
        </w:rPr>
        <w:t xml:space="preserve"> </w:t>
      </w:r>
      <w:r>
        <w:rPr>
          <w:sz w:val="24"/>
        </w:rPr>
        <w:t>re-establishing</w:t>
      </w:r>
      <w:r>
        <w:rPr>
          <w:spacing w:val="1"/>
          <w:sz w:val="24"/>
        </w:rPr>
        <w:t xml:space="preserve"> </w:t>
      </w:r>
      <w:r>
        <w:rPr>
          <w:sz w:val="24"/>
        </w:rPr>
        <w:t>them,</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enhance</w:t>
      </w:r>
      <w:r>
        <w:rPr>
          <w:spacing w:val="1"/>
          <w:sz w:val="24"/>
        </w:rPr>
        <w:t xml:space="preserve"> </w:t>
      </w:r>
      <w:r>
        <w:rPr>
          <w:sz w:val="24"/>
        </w:rPr>
        <w:t>connectivity,</w:t>
      </w:r>
      <w:r>
        <w:rPr>
          <w:spacing w:val="-1"/>
          <w:sz w:val="24"/>
        </w:rPr>
        <w:t xml:space="preserve"> </w:t>
      </w:r>
      <w:r>
        <w:rPr>
          <w:sz w:val="24"/>
        </w:rPr>
        <w:t>until sufficient quality</w:t>
      </w:r>
      <w:r>
        <w:rPr>
          <w:spacing w:val="-5"/>
          <w:sz w:val="24"/>
        </w:rPr>
        <w:t xml:space="preserve"> </w:t>
      </w:r>
      <w:r>
        <w:rPr>
          <w:sz w:val="24"/>
        </w:rPr>
        <w:t>and quantity</w:t>
      </w:r>
      <w:r>
        <w:rPr>
          <w:spacing w:val="-5"/>
          <w:sz w:val="24"/>
        </w:rPr>
        <w:t xml:space="preserve"> </w:t>
      </w:r>
      <w:r>
        <w:rPr>
          <w:sz w:val="24"/>
        </w:rPr>
        <w:t>of those</w:t>
      </w:r>
      <w:r>
        <w:rPr>
          <w:spacing w:val="-1"/>
          <w:sz w:val="24"/>
        </w:rPr>
        <w:t xml:space="preserve"> </w:t>
      </w:r>
      <w:r>
        <w:rPr>
          <w:sz w:val="24"/>
        </w:rPr>
        <w:t>habitats is achieved.</w:t>
      </w:r>
    </w:p>
    <w:p w14:paraId="41B04D16" w14:textId="77777777" w:rsidR="009A2F9D" w:rsidRDefault="007A4117">
      <w:pPr>
        <w:pStyle w:val="ListeParagraf"/>
        <w:numPr>
          <w:ilvl w:val="0"/>
          <w:numId w:val="18"/>
        </w:numPr>
        <w:tabs>
          <w:tab w:val="left" w:pos="968"/>
          <w:tab w:val="left" w:pos="969"/>
        </w:tabs>
        <w:ind w:right="111"/>
        <w:rPr>
          <w:sz w:val="24"/>
        </w:rPr>
      </w:pPr>
      <w:r>
        <w:rPr>
          <w:sz w:val="24"/>
        </w:rPr>
        <w:t>The determination of the most suitable areas for restoration measures in accordance</w:t>
      </w:r>
      <w:r>
        <w:rPr>
          <w:spacing w:val="1"/>
          <w:sz w:val="24"/>
        </w:rPr>
        <w:t xml:space="preserve"> </w:t>
      </w:r>
      <w:r>
        <w:rPr>
          <w:sz w:val="24"/>
        </w:rPr>
        <w:t>with</w:t>
      </w:r>
      <w:r>
        <w:rPr>
          <w:spacing w:val="1"/>
          <w:sz w:val="24"/>
        </w:rPr>
        <w:t xml:space="preserve"> </w:t>
      </w:r>
      <w:r>
        <w:rPr>
          <w:sz w:val="24"/>
        </w:rPr>
        <w:t>paragraphs 1, 2 and 3 of this Article</w:t>
      </w:r>
      <w:r>
        <w:rPr>
          <w:spacing w:val="1"/>
          <w:sz w:val="24"/>
        </w:rPr>
        <w:t xml:space="preserve"> </w:t>
      </w:r>
      <w:r>
        <w:rPr>
          <w:sz w:val="24"/>
        </w:rPr>
        <w:t>shall</w:t>
      </w:r>
      <w:r>
        <w:rPr>
          <w:spacing w:val="1"/>
          <w:sz w:val="24"/>
        </w:rPr>
        <w:t xml:space="preserve"> </w:t>
      </w:r>
      <w:r>
        <w:rPr>
          <w:sz w:val="24"/>
        </w:rPr>
        <w:t>be based on the best</w:t>
      </w:r>
      <w:r>
        <w:rPr>
          <w:spacing w:val="1"/>
          <w:sz w:val="24"/>
        </w:rPr>
        <w:t xml:space="preserve"> </w:t>
      </w:r>
      <w:r>
        <w:rPr>
          <w:sz w:val="24"/>
        </w:rPr>
        <w:t>available</w:t>
      </w:r>
      <w:r>
        <w:rPr>
          <w:spacing w:val="1"/>
          <w:sz w:val="24"/>
        </w:rPr>
        <w:t xml:space="preserve"> </w:t>
      </w:r>
      <w:r>
        <w:rPr>
          <w:sz w:val="24"/>
        </w:rPr>
        <w:t>knowledge and the latest scientific evidence</w:t>
      </w:r>
      <w:r>
        <w:rPr>
          <w:spacing w:val="1"/>
          <w:sz w:val="24"/>
        </w:rPr>
        <w:t xml:space="preserve"> </w:t>
      </w:r>
      <w:r>
        <w:rPr>
          <w:sz w:val="24"/>
        </w:rPr>
        <w:t>of</w:t>
      </w:r>
      <w:r>
        <w:rPr>
          <w:spacing w:val="60"/>
          <w:sz w:val="24"/>
        </w:rPr>
        <w:t xml:space="preserve"> </w:t>
      </w:r>
      <w:r>
        <w:rPr>
          <w:sz w:val="24"/>
        </w:rPr>
        <w:t>the condition of the habitat types</w:t>
      </w:r>
      <w:r>
        <w:rPr>
          <w:spacing w:val="1"/>
          <w:sz w:val="24"/>
        </w:rPr>
        <w:t xml:space="preserve"> </w:t>
      </w:r>
      <w:r>
        <w:rPr>
          <w:sz w:val="24"/>
        </w:rPr>
        <w:t>listed in Annex I, measured by the structure and functions which are necessary for</w:t>
      </w:r>
      <w:r>
        <w:rPr>
          <w:spacing w:val="1"/>
          <w:sz w:val="24"/>
        </w:rPr>
        <w:t xml:space="preserve"> </w:t>
      </w:r>
      <w:r>
        <w:rPr>
          <w:sz w:val="24"/>
        </w:rPr>
        <w:t>their long-term maintenance including their typical species, as referred to in Article</w:t>
      </w:r>
      <w:r>
        <w:rPr>
          <w:spacing w:val="1"/>
          <w:sz w:val="24"/>
        </w:rPr>
        <w:t xml:space="preserve"> </w:t>
      </w:r>
      <w:r>
        <w:rPr>
          <w:sz w:val="24"/>
        </w:rPr>
        <w:t>1(e) of Directive 92/43/EEC, and of the quality and quantity of the habitats of the</w:t>
      </w:r>
      <w:r>
        <w:rPr>
          <w:spacing w:val="1"/>
          <w:sz w:val="24"/>
        </w:rPr>
        <w:t xml:space="preserve"> </w:t>
      </w:r>
      <w:r>
        <w:rPr>
          <w:sz w:val="24"/>
        </w:rPr>
        <w:t>species referred to in paragraph 3 of this Article. Areas where the habitat types listed</w:t>
      </w:r>
      <w:r>
        <w:rPr>
          <w:spacing w:val="1"/>
          <w:sz w:val="24"/>
        </w:rPr>
        <w:t xml:space="preserve"> </w:t>
      </w:r>
      <w:r>
        <w:rPr>
          <w:sz w:val="24"/>
        </w:rPr>
        <w:t xml:space="preserve">in </w:t>
      </w:r>
      <w:proofErr w:type="gramStart"/>
      <w:r>
        <w:rPr>
          <w:sz w:val="24"/>
        </w:rPr>
        <w:t>Annex</w:t>
      </w:r>
      <w:proofErr w:type="gramEnd"/>
      <w:r>
        <w:rPr>
          <w:spacing w:val="1"/>
          <w:sz w:val="24"/>
        </w:rPr>
        <w:t xml:space="preserve"> </w:t>
      </w:r>
      <w:r>
        <w:rPr>
          <w:sz w:val="24"/>
        </w:rPr>
        <w:t>I are in unknown condition</w:t>
      </w:r>
      <w:r>
        <w:rPr>
          <w:spacing w:val="1"/>
          <w:sz w:val="24"/>
        </w:rPr>
        <w:t xml:space="preserve"> </w:t>
      </w:r>
      <w:r>
        <w:rPr>
          <w:sz w:val="24"/>
        </w:rPr>
        <w:t>shall be considered as not being in</w:t>
      </w:r>
      <w:r>
        <w:rPr>
          <w:spacing w:val="1"/>
          <w:sz w:val="24"/>
        </w:rPr>
        <w:t xml:space="preserve"> </w:t>
      </w:r>
      <w:r>
        <w:rPr>
          <w:sz w:val="24"/>
        </w:rPr>
        <w:t>good</w:t>
      </w:r>
      <w:r>
        <w:rPr>
          <w:spacing w:val="1"/>
          <w:sz w:val="24"/>
        </w:rPr>
        <w:t xml:space="preserve"> </w:t>
      </w:r>
      <w:r>
        <w:rPr>
          <w:sz w:val="24"/>
        </w:rPr>
        <w:t>condition.</w:t>
      </w:r>
    </w:p>
    <w:p w14:paraId="238A232E" w14:textId="77777777" w:rsidR="009A2F9D" w:rsidRDefault="007A4117">
      <w:pPr>
        <w:pStyle w:val="ListeParagraf"/>
        <w:numPr>
          <w:ilvl w:val="0"/>
          <w:numId w:val="18"/>
        </w:numPr>
        <w:tabs>
          <w:tab w:val="left" w:pos="968"/>
          <w:tab w:val="left" w:pos="969"/>
        </w:tabs>
        <w:spacing w:before="121"/>
        <w:ind w:right="111"/>
        <w:rPr>
          <w:sz w:val="24"/>
        </w:rPr>
      </w:pPr>
      <w:r>
        <w:rPr>
          <w:sz w:val="24"/>
        </w:rPr>
        <w:t>The restoration measures referred to in paragraphs 1 and 2 shall consider the need for</w:t>
      </w:r>
      <w:r>
        <w:rPr>
          <w:spacing w:val="-57"/>
          <w:sz w:val="24"/>
        </w:rPr>
        <w:t xml:space="preserve"> </w:t>
      </w:r>
      <w:r>
        <w:rPr>
          <w:sz w:val="24"/>
        </w:rPr>
        <w:t>improved connectivity between the habitat types listed in Annex I and take into</w:t>
      </w:r>
      <w:r>
        <w:rPr>
          <w:spacing w:val="1"/>
          <w:sz w:val="24"/>
        </w:rPr>
        <w:t xml:space="preserve"> </w:t>
      </w:r>
      <w:r>
        <w:rPr>
          <w:sz w:val="24"/>
        </w:rPr>
        <w:t>account the ecological requirements of the species referred to in paragraph 3 that</w:t>
      </w:r>
      <w:r>
        <w:rPr>
          <w:spacing w:val="1"/>
          <w:sz w:val="24"/>
        </w:rPr>
        <w:t xml:space="preserve"> </w:t>
      </w:r>
      <w:r>
        <w:rPr>
          <w:sz w:val="24"/>
        </w:rPr>
        <w:t>occur</w:t>
      </w:r>
      <w:r>
        <w:rPr>
          <w:spacing w:val="-1"/>
          <w:sz w:val="24"/>
        </w:rPr>
        <w:t xml:space="preserve"> </w:t>
      </w:r>
      <w:r>
        <w:rPr>
          <w:sz w:val="24"/>
        </w:rPr>
        <w:t>in</w:t>
      </w:r>
      <w:r>
        <w:rPr>
          <w:spacing w:val="-1"/>
          <w:sz w:val="24"/>
        </w:rPr>
        <w:t xml:space="preserve"> </w:t>
      </w:r>
      <w:r>
        <w:rPr>
          <w:sz w:val="24"/>
        </w:rPr>
        <w:t>those habitat types.</w:t>
      </w:r>
    </w:p>
    <w:p w14:paraId="05745B8E" w14:textId="77777777" w:rsidR="009A2F9D" w:rsidRDefault="007A4117">
      <w:pPr>
        <w:pStyle w:val="ListeParagraf"/>
        <w:numPr>
          <w:ilvl w:val="0"/>
          <w:numId w:val="18"/>
        </w:numPr>
        <w:tabs>
          <w:tab w:val="left" w:pos="968"/>
          <w:tab w:val="left" w:pos="969"/>
        </w:tabs>
        <w:ind w:right="113"/>
        <w:rPr>
          <w:sz w:val="24"/>
        </w:rPr>
      </w:pPr>
      <w:r>
        <w:rPr>
          <w:sz w:val="24"/>
        </w:rPr>
        <w:t>Member States shall ensure that the areas that are subject to restoration measures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paragraphs</w:t>
      </w:r>
      <w:r>
        <w:rPr>
          <w:spacing w:val="1"/>
          <w:sz w:val="24"/>
        </w:rPr>
        <w:t xml:space="preserve"> </w:t>
      </w:r>
      <w:r>
        <w:rPr>
          <w:sz w:val="24"/>
        </w:rPr>
        <w:t>1,</w:t>
      </w:r>
      <w:r>
        <w:rPr>
          <w:spacing w:val="1"/>
          <w:sz w:val="24"/>
        </w:rPr>
        <w:t xml:space="preserve"> </w:t>
      </w:r>
      <w:r>
        <w:rPr>
          <w:sz w:val="24"/>
        </w:rPr>
        <w:t>2</w:t>
      </w:r>
      <w:r>
        <w:rPr>
          <w:spacing w:val="1"/>
          <w:sz w:val="24"/>
        </w:rPr>
        <w:t xml:space="preserve"> </w:t>
      </w:r>
      <w:r>
        <w:rPr>
          <w:sz w:val="24"/>
        </w:rPr>
        <w:t>and</w:t>
      </w:r>
      <w:r>
        <w:rPr>
          <w:spacing w:val="1"/>
          <w:sz w:val="24"/>
        </w:rPr>
        <w:t xml:space="preserve"> </w:t>
      </w:r>
      <w:r>
        <w:rPr>
          <w:sz w:val="24"/>
        </w:rPr>
        <w:t>3</w:t>
      </w:r>
      <w:r>
        <w:rPr>
          <w:spacing w:val="1"/>
          <w:sz w:val="24"/>
        </w:rPr>
        <w:t xml:space="preserve"> </w:t>
      </w:r>
      <w:r>
        <w:rPr>
          <w:sz w:val="24"/>
        </w:rPr>
        <w:t>show</w:t>
      </w:r>
      <w:r>
        <w:rPr>
          <w:spacing w:val="1"/>
          <w:sz w:val="24"/>
        </w:rPr>
        <w:t xml:space="preserve"> </w:t>
      </w:r>
      <w:r>
        <w:rPr>
          <w:sz w:val="24"/>
        </w:rPr>
        <w:t>a</w:t>
      </w:r>
      <w:r>
        <w:rPr>
          <w:spacing w:val="1"/>
          <w:sz w:val="24"/>
        </w:rPr>
        <w:t xml:space="preserve"> </w:t>
      </w:r>
      <w:r>
        <w:rPr>
          <w:sz w:val="24"/>
        </w:rPr>
        <w:t>continuous</w:t>
      </w:r>
      <w:r>
        <w:rPr>
          <w:spacing w:val="1"/>
          <w:sz w:val="24"/>
        </w:rPr>
        <w:t xml:space="preserve"> </w:t>
      </w:r>
      <w:r>
        <w:rPr>
          <w:sz w:val="24"/>
        </w:rPr>
        <w:t>improvement</w:t>
      </w:r>
      <w:r>
        <w:rPr>
          <w:spacing w:val="1"/>
          <w:sz w:val="24"/>
        </w:rPr>
        <w:t xml:space="preserve"> </w:t>
      </w:r>
      <w:r>
        <w:rPr>
          <w:sz w:val="24"/>
        </w:rPr>
        <w:t>in</w:t>
      </w:r>
      <w:r>
        <w:rPr>
          <w:spacing w:val="1"/>
          <w:sz w:val="24"/>
        </w:rPr>
        <w:t xml:space="preserve"> </w:t>
      </w:r>
      <w:r>
        <w:rPr>
          <w:sz w:val="24"/>
        </w:rPr>
        <w:t>the</w:t>
      </w:r>
      <w:r>
        <w:rPr>
          <w:spacing w:val="-57"/>
          <w:sz w:val="24"/>
        </w:rPr>
        <w:t xml:space="preserve"> </w:t>
      </w:r>
      <w:r>
        <w:rPr>
          <w:sz w:val="24"/>
        </w:rPr>
        <w:t>condition of the habitat types listed in Annex I until good condition is reached, and a</w:t>
      </w:r>
      <w:r>
        <w:rPr>
          <w:spacing w:val="1"/>
          <w:sz w:val="24"/>
        </w:rPr>
        <w:t xml:space="preserve"> </w:t>
      </w:r>
      <w:r>
        <w:rPr>
          <w:sz w:val="24"/>
        </w:rPr>
        <w:t>continuous improvement of the quality of the habitats of the species referred to in</w:t>
      </w:r>
      <w:r>
        <w:rPr>
          <w:spacing w:val="1"/>
          <w:sz w:val="24"/>
        </w:rPr>
        <w:t xml:space="preserve"> </w:t>
      </w:r>
      <w:r>
        <w:rPr>
          <w:sz w:val="24"/>
        </w:rPr>
        <w:t>paragraph 3, until the sufficient quality of those habitats is reached. Member States</w:t>
      </w:r>
      <w:r>
        <w:rPr>
          <w:spacing w:val="1"/>
          <w:sz w:val="24"/>
        </w:rPr>
        <w:t xml:space="preserve"> </w:t>
      </w:r>
      <w:r>
        <w:rPr>
          <w:sz w:val="24"/>
        </w:rPr>
        <w:t>shall ensure that areas in which good condition has been reached, and in which the</w:t>
      </w:r>
      <w:r>
        <w:rPr>
          <w:spacing w:val="1"/>
          <w:sz w:val="24"/>
        </w:rPr>
        <w:t xml:space="preserve"> </w:t>
      </w:r>
      <w:r>
        <w:rPr>
          <w:sz w:val="24"/>
        </w:rPr>
        <w:t>sufficient</w:t>
      </w:r>
      <w:r>
        <w:rPr>
          <w:spacing w:val="-1"/>
          <w:sz w:val="24"/>
        </w:rPr>
        <w:t xml:space="preserve"> </w:t>
      </w:r>
      <w:r>
        <w:rPr>
          <w:sz w:val="24"/>
        </w:rPr>
        <w:t>quality</w:t>
      </w:r>
      <w:r>
        <w:rPr>
          <w:spacing w:val="-5"/>
          <w:sz w:val="24"/>
        </w:rPr>
        <w:t xml:space="preserve"> </w:t>
      </w:r>
      <w:r>
        <w:rPr>
          <w:sz w:val="24"/>
        </w:rPr>
        <w:t>of the</w:t>
      </w:r>
      <w:r>
        <w:rPr>
          <w:spacing w:val="-2"/>
          <w:sz w:val="24"/>
        </w:rPr>
        <w:t xml:space="preserve"> </w:t>
      </w:r>
      <w:r>
        <w:rPr>
          <w:sz w:val="24"/>
        </w:rPr>
        <w:t>habitats of the species has</w:t>
      </w:r>
      <w:r>
        <w:rPr>
          <w:spacing w:val="2"/>
          <w:sz w:val="24"/>
        </w:rPr>
        <w:t xml:space="preserve"> </w:t>
      </w:r>
      <w:r>
        <w:rPr>
          <w:sz w:val="24"/>
        </w:rPr>
        <w:t>been reached, do not deteriorate.</w:t>
      </w:r>
    </w:p>
    <w:p w14:paraId="5BE900C5" w14:textId="77777777" w:rsidR="009A2F9D" w:rsidRDefault="009A2F9D">
      <w:pPr>
        <w:jc w:val="both"/>
        <w:rPr>
          <w:sz w:val="24"/>
        </w:rPr>
        <w:sectPr w:rsidR="009A2F9D">
          <w:pgSz w:w="11910" w:h="16850"/>
          <w:pgMar w:top="1060" w:right="1300" w:bottom="1240" w:left="1300" w:header="0" w:footer="1046" w:gutter="0"/>
          <w:cols w:space="708"/>
        </w:sectPr>
      </w:pPr>
    </w:p>
    <w:p w14:paraId="14CF6986" w14:textId="77777777" w:rsidR="009A2F9D" w:rsidRDefault="007A4117">
      <w:pPr>
        <w:pStyle w:val="ListeParagraf"/>
        <w:numPr>
          <w:ilvl w:val="0"/>
          <w:numId w:val="18"/>
        </w:numPr>
        <w:tabs>
          <w:tab w:val="left" w:pos="968"/>
          <w:tab w:val="left" w:pos="969"/>
        </w:tabs>
        <w:spacing w:before="66"/>
        <w:ind w:right="111"/>
        <w:rPr>
          <w:sz w:val="24"/>
        </w:rPr>
      </w:pPr>
      <w:r>
        <w:rPr>
          <w:sz w:val="24"/>
        </w:rPr>
        <w:lastRenderedPageBreak/>
        <w:t>Member States shall ensure that areas where the habitat types listed in Annex I occur</w:t>
      </w:r>
      <w:r>
        <w:rPr>
          <w:spacing w:val="1"/>
          <w:sz w:val="24"/>
        </w:rPr>
        <w:t xml:space="preserve"> </w:t>
      </w:r>
      <w:r>
        <w:rPr>
          <w:sz w:val="24"/>
        </w:rPr>
        <w:t>do</w:t>
      </w:r>
      <w:r>
        <w:rPr>
          <w:spacing w:val="-1"/>
          <w:sz w:val="24"/>
        </w:rPr>
        <w:t xml:space="preserve"> </w:t>
      </w:r>
      <w:r>
        <w:rPr>
          <w:sz w:val="24"/>
        </w:rPr>
        <w:t>not deteriorate.</w:t>
      </w:r>
    </w:p>
    <w:p w14:paraId="740FF8FE" w14:textId="77777777" w:rsidR="009A2F9D" w:rsidRDefault="007A4117">
      <w:pPr>
        <w:pStyle w:val="ListeParagraf"/>
        <w:numPr>
          <w:ilvl w:val="0"/>
          <w:numId w:val="18"/>
        </w:numPr>
        <w:tabs>
          <w:tab w:val="left" w:pos="968"/>
          <w:tab w:val="left" w:pos="969"/>
        </w:tabs>
        <w:ind w:right="118"/>
        <w:rPr>
          <w:sz w:val="24"/>
        </w:rPr>
      </w:pPr>
      <w:r>
        <w:rPr>
          <w:sz w:val="24"/>
        </w:rPr>
        <w:t>Outside Natura 2000 sites, the non-fulfilment of the obligations set out in paragraphs</w:t>
      </w:r>
      <w:r>
        <w:rPr>
          <w:spacing w:val="1"/>
          <w:sz w:val="24"/>
        </w:rPr>
        <w:t xml:space="preserve"> </w:t>
      </w:r>
      <w:r>
        <w:rPr>
          <w:sz w:val="24"/>
        </w:rPr>
        <w:t>6</w:t>
      </w:r>
      <w:r>
        <w:rPr>
          <w:spacing w:val="-1"/>
          <w:sz w:val="24"/>
        </w:rPr>
        <w:t xml:space="preserve"> </w:t>
      </w:r>
      <w:r>
        <w:rPr>
          <w:sz w:val="24"/>
        </w:rPr>
        <w:t>and 7 is justified if it</w:t>
      </w:r>
      <w:r>
        <w:rPr>
          <w:spacing w:val="1"/>
          <w:sz w:val="24"/>
        </w:rPr>
        <w:t xml:space="preserve"> </w:t>
      </w:r>
      <w:r>
        <w:rPr>
          <w:sz w:val="24"/>
        </w:rPr>
        <w:t>is</w:t>
      </w:r>
      <w:r>
        <w:rPr>
          <w:spacing w:val="-2"/>
          <w:sz w:val="24"/>
        </w:rPr>
        <w:t xml:space="preserve"> </w:t>
      </w:r>
      <w:r>
        <w:rPr>
          <w:sz w:val="24"/>
        </w:rPr>
        <w:t>caused by:</w:t>
      </w:r>
    </w:p>
    <w:p w14:paraId="23D014C6" w14:textId="77777777" w:rsidR="009A2F9D" w:rsidRDefault="007A4117">
      <w:pPr>
        <w:pStyle w:val="ListeParagraf"/>
        <w:numPr>
          <w:ilvl w:val="1"/>
          <w:numId w:val="18"/>
        </w:numPr>
        <w:tabs>
          <w:tab w:val="left" w:pos="1535"/>
        </w:tabs>
        <w:spacing w:before="121"/>
        <w:rPr>
          <w:sz w:val="24"/>
        </w:rPr>
      </w:pPr>
      <w:r>
        <w:rPr>
          <w:sz w:val="24"/>
        </w:rPr>
        <w:t>force</w:t>
      </w:r>
      <w:r>
        <w:rPr>
          <w:spacing w:val="-6"/>
          <w:sz w:val="24"/>
        </w:rPr>
        <w:t xml:space="preserve"> </w:t>
      </w:r>
      <w:r>
        <w:rPr>
          <w:sz w:val="24"/>
        </w:rPr>
        <w:t>majeure;</w:t>
      </w:r>
    </w:p>
    <w:p w14:paraId="00B9A402" w14:textId="77777777" w:rsidR="009A2F9D" w:rsidRDefault="007A4117">
      <w:pPr>
        <w:pStyle w:val="ListeParagraf"/>
        <w:numPr>
          <w:ilvl w:val="1"/>
          <w:numId w:val="18"/>
        </w:numPr>
        <w:tabs>
          <w:tab w:val="left" w:pos="1535"/>
        </w:tabs>
        <w:ind w:right="119"/>
        <w:rPr>
          <w:sz w:val="24"/>
        </w:rPr>
      </w:pPr>
      <w:r>
        <w:rPr>
          <w:sz w:val="24"/>
        </w:rPr>
        <w:t>unavoidable</w:t>
      </w:r>
      <w:r>
        <w:rPr>
          <w:spacing w:val="1"/>
          <w:sz w:val="24"/>
        </w:rPr>
        <w:t xml:space="preserve"> </w:t>
      </w:r>
      <w:r>
        <w:rPr>
          <w:sz w:val="24"/>
        </w:rPr>
        <w:t>habitat</w:t>
      </w:r>
      <w:r>
        <w:rPr>
          <w:spacing w:val="1"/>
          <w:sz w:val="24"/>
        </w:rPr>
        <w:t xml:space="preserve"> </w:t>
      </w:r>
      <w:r>
        <w:rPr>
          <w:sz w:val="24"/>
        </w:rPr>
        <w:t>transformations</w:t>
      </w:r>
      <w:r>
        <w:rPr>
          <w:spacing w:val="1"/>
          <w:sz w:val="24"/>
        </w:rPr>
        <w:t xml:space="preserve"> </w:t>
      </w:r>
      <w:r>
        <w:rPr>
          <w:sz w:val="24"/>
        </w:rPr>
        <w:t>which</w:t>
      </w:r>
      <w:r>
        <w:rPr>
          <w:spacing w:val="1"/>
          <w:sz w:val="24"/>
        </w:rPr>
        <w:t xml:space="preserve"> </w:t>
      </w:r>
      <w:r>
        <w:rPr>
          <w:sz w:val="24"/>
        </w:rPr>
        <w:t>are</w:t>
      </w:r>
      <w:r>
        <w:rPr>
          <w:spacing w:val="1"/>
          <w:sz w:val="24"/>
        </w:rPr>
        <w:t xml:space="preserve"> </w:t>
      </w:r>
      <w:r>
        <w:rPr>
          <w:sz w:val="24"/>
        </w:rPr>
        <w:t>directly</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climate</w:t>
      </w:r>
      <w:r>
        <w:rPr>
          <w:spacing w:val="1"/>
          <w:sz w:val="24"/>
        </w:rPr>
        <w:t xml:space="preserve"> </w:t>
      </w:r>
      <w:r>
        <w:rPr>
          <w:sz w:val="24"/>
        </w:rPr>
        <w:t>change;</w:t>
      </w:r>
      <w:r>
        <w:rPr>
          <w:spacing w:val="-1"/>
          <w:sz w:val="24"/>
        </w:rPr>
        <w:t xml:space="preserve"> </w:t>
      </w:r>
      <w:r>
        <w:rPr>
          <w:sz w:val="24"/>
        </w:rPr>
        <w:t>or</w:t>
      </w:r>
    </w:p>
    <w:p w14:paraId="661C23BC" w14:textId="3AF3B4D9" w:rsidR="008124AB" w:rsidRPr="008124AB" w:rsidRDefault="007A4117" w:rsidP="008124AB">
      <w:pPr>
        <w:pStyle w:val="ListeParagraf"/>
        <w:numPr>
          <w:ilvl w:val="1"/>
          <w:numId w:val="18"/>
        </w:numPr>
        <w:tabs>
          <w:tab w:val="left" w:pos="1535"/>
        </w:tabs>
        <w:ind w:right="115"/>
        <w:rPr>
          <w:strike/>
          <w:sz w:val="24"/>
          <w:highlight w:val="yellow"/>
        </w:rPr>
      </w:pPr>
      <w:r w:rsidRPr="008124AB">
        <w:rPr>
          <w:strike/>
          <w:sz w:val="24"/>
          <w:highlight w:val="yellow"/>
        </w:rPr>
        <w:t>a project of overriding public interest for which no less damaging alternative</w:t>
      </w:r>
      <w:r w:rsidRPr="008124AB">
        <w:rPr>
          <w:strike/>
          <w:spacing w:val="1"/>
          <w:sz w:val="24"/>
          <w:highlight w:val="yellow"/>
        </w:rPr>
        <w:t xml:space="preserve"> </w:t>
      </w:r>
      <w:r w:rsidRPr="008124AB">
        <w:rPr>
          <w:strike/>
          <w:sz w:val="24"/>
          <w:highlight w:val="yellow"/>
        </w:rPr>
        <w:t>solutions</w:t>
      </w:r>
      <w:r w:rsidRPr="008124AB">
        <w:rPr>
          <w:strike/>
          <w:spacing w:val="-1"/>
          <w:sz w:val="24"/>
          <w:highlight w:val="yellow"/>
        </w:rPr>
        <w:t xml:space="preserve"> </w:t>
      </w:r>
      <w:r w:rsidRPr="008124AB">
        <w:rPr>
          <w:strike/>
          <w:sz w:val="24"/>
          <w:highlight w:val="yellow"/>
        </w:rPr>
        <w:t>are</w:t>
      </w:r>
      <w:r w:rsidRPr="008124AB">
        <w:rPr>
          <w:strike/>
          <w:spacing w:val="-1"/>
          <w:sz w:val="24"/>
          <w:highlight w:val="yellow"/>
        </w:rPr>
        <w:t xml:space="preserve"> </w:t>
      </w:r>
      <w:r w:rsidRPr="008124AB">
        <w:rPr>
          <w:strike/>
          <w:sz w:val="24"/>
          <w:highlight w:val="yellow"/>
        </w:rPr>
        <w:t>available, to</w:t>
      </w:r>
      <w:r w:rsidRPr="008124AB">
        <w:rPr>
          <w:strike/>
          <w:spacing w:val="2"/>
          <w:sz w:val="24"/>
          <w:highlight w:val="yellow"/>
        </w:rPr>
        <w:t xml:space="preserve"> </w:t>
      </w:r>
      <w:r w:rsidRPr="008124AB">
        <w:rPr>
          <w:strike/>
          <w:sz w:val="24"/>
          <w:highlight w:val="yellow"/>
        </w:rPr>
        <w:t>be</w:t>
      </w:r>
      <w:r w:rsidRPr="008124AB">
        <w:rPr>
          <w:strike/>
          <w:spacing w:val="-1"/>
          <w:sz w:val="24"/>
          <w:highlight w:val="yellow"/>
        </w:rPr>
        <w:t xml:space="preserve"> </w:t>
      </w:r>
      <w:r w:rsidRPr="008124AB">
        <w:rPr>
          <w:strike/>
          <w:sz w:val="24"/>
          <w:highlight w:val="yellow"/>
        </w:rPr>
        <w:t>determined</w:t>
      </w:r>
      <w:r w:rsidRPr="008124AB">
        <w:rPr>
          <w:strike/>
          <w:spacing w:val="-1"/>
          <w:sz w:val="24"/>
          <w:highlight w:val="yellow"/>
        </w:rPr>
        <w:t xml:space="preserve"> </w:t>
      </w:r>
      <w:r w:rsidRPr="008124AB">
        <w:rPr>
          <w:strike/>
          <w:sz w:val="24"/>
          <w:highlight w:val="yellow"/>
        </w:rPr>
        <w:t>on</w:t>
      </w:r>
      <w:r w:rsidRPr="008124AB">
        <w:rPr>
          <w:strike/>
          <w:spacing w:val="2"/>
          <w:sz w:val="24"/>
          <w:highlight w:val="yellow"/>
        </w:rPr>
        <w:t xml:space="preserve"> </w:t>
      </w:r>
      <w:r w:rsidRPr="008124AB">
        <w:rPr>
          <w:strike/>
          <w:sz w:val="24"/>
          <w:highlight w:val="yellow"/>
        </w:rPr>
        <w:t>a</w:t>
      </w:r>
      <w:r w:rsidRPr="008124AB">
        <w:rPr>
          <w:strike/>
          <w:spacing w:val="-1"/>
          <w:sz w:val="24"/>
          <w:highlight w:val="yellow"/>
        </w:rPr>
        <w:t xml:space="preserve"> </w:t>
      </w:r>
      <w:proofErr w:type="gramStart"/>
      <w:r w:rsidRPr="008124AB">
        <w:rPr>
          <w:strike/>
          <w:sz w:val="24"/>
          <w:highlight w:val="yellow"/>
        </w:rPr>
        <w:t>case</w:t>
      </w:r>
      <w:r w:rsidRPr="008124AB">
        <w:rPr>
          <w:strike/>
          <w:spacing w:val="1"/>
          <w:sz w:val="24"/>
          <w:highlight w:val="yellow"/>
        </w:rPr>
        <w:t xml:space="preserve"> </w:t>
      </w:r>
      <w:r w:rsidRPr="008124AB">
        <w:rPr>
          <w:strike/>
          <w:sz w:val="24"/>
          <w:highlight w:val="yellow"/>
        </w:rPr>
        <w:t>by</w:t>
      </w:r>
      <w:r w:rsidRPr="008124AB">
        <w:rPr>
          <w:strike/>
          <w:spacing w:val="-5"/>
          <w:sz w:val="24"/>
          <w:highlight w:val="yellow"/>
        </w:rPr>
        <w:t xml:space="preserve"> </w:t>
      </w:r>
      <w:r w:rsidRPr="008124AB">
        <w:rPr>
          <w:strike/>
          <w:sz w:val="24"/>
          <w:highlight w:val="yellow"/>
        </w:rPr>
        <w:t>case</w:t>
      </w:r>
      <w:proofErr w:type="gramEnd"/>
      <w:r w:rsidRPr="008124AB">
        <w:rPr>
          <w:strike/>
          <w:spacing w:val="-2"/>
          <w:sz w:val="24"/>
          <w:highlight w:val="yellow"/>
        </w:rPr>
        <w:t xml:space="preserve"> </w:t>
      </w:r>
      <w:r w:rsidRPr="008124AB">
        <w:rPr>
          <w:strike/>
          <w:sz w:val="24"/>
          <w:highlight w:val="yellow"/>
        </w:rPr>
        <w:t>basis.</w:t>
      </w:r>
      <w:r w:rsidR="008124AB" w:rsidRPr="008124AB">
        <w:rPr>
          <w:sz w:val="24"/>
          <w:highlight w:val="yellow"/>
        </w:rPr>
        <w:t xml:space="preserve"> (Strike Out) </w:t>
      </w:r>
    </w:p>
    <w:p w14:paraId="4B148C4D" w14:textId="3905A452" w:rsidR="008124AB" w:rsidRPr="008124AB" w:rsidRDefault="008124AB" w:rsidP="008124AB">
      <w:pPr>
        <w:pStyle w:val="ListeParagraf"/>
        <w:numPr>
          <w:ilvl w:val="1"/>
          <w:numId w:val="18"/>
        </w:numPr>
        <w:tabs>
          <w:tab w:val="left" w:pos="1535"/>
        </w:tabs>
        <w:ind w:right="115"/>
        <w:rPr>
          <w:sz w:val="24"/>
          <w:highlight w:val="yellow"/>
        </w:rPr>
      </w:pPr>
      <w:r w:rsidRPr="008124AB">
        <w:rPr>
          <w:sz w:val="24"/>
          <w:highlight w:val="yellow"/>
        </w:rPr>
        <w:t>a project that has been successfully protecting the habitat or the species its aims to but while doing so harming any types of regions and species.</w:t>
      </w:r>
      <w:r>
        <w:rPr>
          <w:sz w:val="24"/>
          <w:highlight w:val="yellow"/>
        </w:rPr>
        <w:t xml:space="preserve"> (Add) </w:t>
      </w:r>
    </w:p>
    <w:p w14:paraId="5A04F0A8" w14:textId="77777777" w:rsidR="009A2F9D" w:rsidRDefault="007A4117">
      <w:pPr>
        <w:pStyle w:val="ListeParagraf"/>
        <w:numPr>
          <w:ilvl w:val="0"/>
          <w:numId w:val="18"/>
        </w:numPr>
        <w:tabs>
          <w:tab w:val="left" w:pos="968"/>
          <w:tab w:val="left" w:pos="969"/>
        </w:tabs>
        <w:ind w:right="115"/>
        <w:rPr>
          <w:sz w:val="24"/>
        </w:rPr>
      </w:pPr>
      <w:r>
        <w:rPr>
          <w:sz w:val="24"/>
        </w:rPr>
        <w:t>For Natura 2000 sites, the non-fulfilment of the obligations set out in paragraphs 6</w:t>
      </w:r>
      <w:r>
        <w:rPr>
          <w:spacing w:val="1"/>
          <w:sz w:val="24"/>
        </w:rPr>
        <w:t xml:space="preserve"> </w:t>
      </w:r>
      <w:r>
        <w:rPr>
          <w:sz w:val="24"/>
        </w:rPr>
        <w:t>and</w:t>
      </w:r>
      <w:r>
        <w:rPr>
          <w:spacing w:val="-1"/>
          <w:sz w:val="24"/>
        </w:rPr>
        <w:t xml:space="preserve"> </w:t>
      </w:r>
      <w:r>
        <w:rPr>
          <w:sz w:val="24"/>
        </w:rPr>
        <w:t>7, is justified if it</w:t>
      </w:r>
      <w:r>
        <w:rPr>
          <w:spacing w:val="1"/>
          <w:sz w:val="24"/>
        </w:rPr>
        <w:t xml:space="preserve"> </w:t>
      </w:r>
      <w:r>
        <w:rPr>
          <w:sz w:val="24"/>
        </w:rPr>
        <w:t>is caused by:</w:t>
      </w:r>
    </w:p>
    <w:p w14:paraId="0A9139DF" w14:textId="77777777" w:rsidR="009A2F9D" w:rsidRDefault="007A4117">
      <w:pPr>
        <w:pStyle w:val="ListeParagraf"/>
        <w:numPr>
          <w:ilvl w:val="1"/>
          <w:numId w:val="18"/>
        </w:numPr>
        <w:tabs>
          <w:tab w:val="left" w:pos="1535"/>
        </w:tabs>
        <w:rPr>
          <w:sz w:val="24"/>
        </w:rPr>
      </w:pPr>
      <w:r>
        <w:rPr>
          <w:sz w:val="24"/>
        </w:rPr>
        <w:t>force</w:t>
      </w:r>
      <w:r>
        <w:rPr>
          <w:spacing w:val="-6"/>
          <w:sz w:val="24"/>
        </w:rPr>
        <w:t xml:space="preserve"> </w:t>
      </w:r>
      <w:r>
        <w:rPr>
          <w:sz w:val="24"/>
        </w:rPr>
        <w:t>majeure;</w:t>
      </w:r>
    </w:p>
    <w:p w14:paraId="0065D584" w14:textId="77777777" w:rsidR="009A2F9D" w:rsidRDefault="007A4117">
      <w:pPr>
        <w:pStyle w:val="ListeParagraf"/>
        <w:numPr>
          <w:ilvl w:val="1"/>
          <w:numId w:val="18"/>
        </w:numPr>
        <w:tabs>
          <w:tab w:val="left" w:pos="1535"/>
        </w:tabs>
        <w:ind w:right="117"/>
        <w:rPr>
          <w:sz w:val="24"/>
        </w:rPr>
      </w:pPr>
      <w:r>
        <w:rPr>
          <w:sz w:val="24"/>
        </w:rPr>
        <w:t>unavoidable</w:t>
      </w:r>
      <w:r>
        <w:rPr>
          <w:spacing w:val="1"/>
          <w:sz w:val="24"/>
        </w:rPr>
        <w:t xml:space="preserve"> </w:t>
      </w:r>
      <w:r>
        <w:rPr>
          <w:sz w:val="24"/>
        </w:rPr>
        <w:t>habitat</w:t>
      </w:r>
      <w:r>
        <w:rPr>
          <w:spacing w:val="1"/>
          <w:sz w:val="24"/>
        </w:rPr>
        <w:t xml:space="preserve"> </w:t>
      </w:r>
      <w:r>
        <w:rPr>
          <w:sz w:val="24"/>
        </w:rPr>
        <w:t>transformations</w:t>
      </w:r>
      <w:r>
        <w:rPr>
          <w:spacing w:val="1"/>
          <w:sz w:val="24"/>
        </w:rPr>
        <w:t xml:space="preserve"> </w:t>
      </w:r>
      <w:r>
        <w:rPr>
          <w:sz w:val="24"/>
        </w:rPr>
        <w:t>which</w:t>
      </w:r>
      <w:r>
        <w:rPr>
          <w:spacing w:val="1"/>
          <w:sz w:val="24"/>
        </w:rPr>
        <w:t xml:space="preserve"> </w:t>
      </w:r>
      <w:r>
        <w:rPr>
          <w:sz w:val="24"/>
        </w:rPr>
        <w:t>are</w:t>
      </w:r>
      <w:r>
        <w:rPr>
          <w:spacing w:val="1"/>
          <w:sz w:val="24"/>
        </w:rPr>
        <w:t xml:space="preserve"> </w:t>
      </w:r>
      <w:r>
        <w:rPr>
          <w:sz w:val="24"/>
        </w:rPr>
        <w:t>directly</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climate</w:t>
      </w:r>
      <w:r>
        <w:rPr>
          <w:spacing w:val="1"/>
          <w:sz w:val="24"/>
        </w:rPr>
        <w:t xml:space="preserve"> </w:t>
      </w:r>
      <w:r>
        <w:rPr>
          <w:sz w:val="24"/>
        </w:rPr>
        <w:t>change: or</w:t>
      </w:r>
    </w:p>
    <w:p w14:paraId="5DBCD097" w14:textId="77777777" w:rsidR="009A2F9D" w:rsidRDefault="007A4117">
      <w:pPr>
        <w:pStyle w:val="ListeParagraf"/>
        <w:numPr>
          <w:ilvl w:val="1"/>
          <w:numId w:val="18"/>
        </w:numPr>
        <w:tabs>
          <w:tab w:val="left" w:pos="1535"/>
        </w:tabs>
        <w:ind w:right="114"/>
        <w:rPr>
          <w:sz w:val="24"/>
        </w:rPr>
      </w:pPr>
      <w:r>
        <w:rPr>
          <w:sz w:val="24"/>
        </w:rPr>
        <w:t xml:space="preserve">a plan or project </w:t>
      </w:r>
      <w:proofErr w:type="spellStart"/>
      <w:r>
        <w:rPr>
          <w:sz w:val="24"/>
        </w:rPr>
        <w:t>authorised</w:t>
      </w:r>
      <w:proofErr w:type="spellEnd"/>
      <w:r>
        <w:rPr>
          <w:sz w:val="24"/>
        </w:rPr>
        <w:t xml:space="preserve"> in accordance with Article 6(4) of the Directive</w:t>
      </w:r>
      <w:r>
        <w:rPr>
          <w:spacing w:val="1"/>
          <w:sz w:val="24"/>
        </w:rPr>
        <w:t xml:space="preserve"> </w:t>
      </w:r>
      <w:r>
        <w:rPr>
          <w:sz w:val="24"/>
        </w:rPr>
        <w:t>92/43/EEC.</w:t>
      </w:r>
    </w:p>
    <w:p w14:paraId="2F9B0E12" w14:textId="77777777" w:rsidR="009A2F9D" w:rsidRDefault="007A4117">
      <w:pPr>
        <w:pStyle w:val="ListeParagraf"/>
        <w:numPr>
          <w:ilvl w:val="0"/>
          <w:numId w:val="18"/>
        </w:numPr>
        <w:tabs>
          <w:tab w:val="left" w:pos="969"/>
        </w:tabs>
        <w:ind w:hanging="851"/>
        <w:rPr>
          <w:sz w:val="24"/>
        </w:rPr>
      </w:pPr>
      <w:r>
        <w:rPr>
          <w:sz w:val="24"/>
        </w:rPr>
        <w:t>Member</w:t>
      </w:r>
      <w:r>
        <w:rPr>
          <w:spacing w:val="-2"/>
          <w:sz w:val="24"/>
        </w:rPr>
        <w:t xml:space="preserve"> </w:t>
      </w:r>
      <w:r>
        <w:rPr>
          <w:sz w:val="24"/>
        </w:rPr>
        <w:t>States shall ensure</w:t>
      </w:r>
      <w:r>
        <w:rPr>
          <w:spacing w:val="-2"/>
          <w:sz w:val="24"/>
        </w:rPr>
        <w:t xml:space="preserve"> </w:t>
      </w:r>
      <w:r>
        <w:rPr>
          <w:sz w:val="24"/>
        </w:rPr>
        <w:t>that there</w:t>
      </w:r>
      <w:r>
        <w:rPr>
          <w:spacing w:val="-1"/>
          <w:sz w:val="24"/>
        </w:rPr>
        <w:t xml:space="preserve"> </w:t>
      </w:r>
      <w:r>
        <w:rPr>
          <w:sz w:val="24"/>
        </w:rPr>
        <w:t>is:</w:t>
      </w:r>
    </w:p>
    <w:p w14:paraId="6A7788E6" w14:textId="77777777" w:rsidR="009A2F9D" w:rsidRDefault="007A4117">
      <w:pPr>
        <w:pStyle w:val="ListeParagraf"/>
        <w:numPr>
          <w:ilvl w:val="1"/>
          <w:numId w:val="18"/>
        </w:numPr>
        <w:tabs>
          <w:tab w:val="left" w:pos="1535"/>
        </w:tabs>
        <w:ind w:right="110"/>
        <w:rPr>
          <w:sz w:val="24"/>
        </w:rPr>
      </w:pPr>
      <w:r>
        <w:rPr>
          <w:sz w:val="24"/>
        </w:rPr>
        <w:t>an increase of habitat area in good condition for habitat types listed in Annex I</w:t>
      </w:r>
      <w:r>
        <w:rPr>
          <w:spacing w:val="1"/>
          <w:sz w:val="24"/>
        </w:rPr>
        <w:t xml:space="preserve"> </w:t>
      </w:r>
      <w:r>
        <w:rPr>
          <w:sz w:val="24"/>
        </w:rPr>
        <w:t xml:space="preserve">until at least 90 % is in good condition and until the </w:t>
      </w:r>
      <w:proofErr w:type="spellStart"/>
      <w:r>
        <w:rPr>
          <w:sz w:val="24"/>
        </w:rPr>
        <w:t>favourable</w:t>
      </w:r>
      <w:proofErr w:type="spellEnd"/>
      <w:r>
        <w:rPr>
          <w:sz w:val="24"/>
        </w:rPr>
        <w:t xml:space="preserve"> reference area</w:t>
      </w:r>
      <w:r>
        <w:rPr>
          <w:spacing w:val="1"/>
          <w:sz w:val="24"/>
        </w:rPr>
        <w:t xml:space="preserve"> </w:t>
      </w:r>
      <w:r>
        <w:rPr>
          <w:sz w:val="24"/>
        </w:rPr>
        <w:t>for</w:t>
      </w:r>
      <w:r>
        <w:rPr>
          <w:spacing w:val="-3"/>
          <w:sz w:val="24"/>
        </w:rPr>
        <w:t xml:space="preserve"> </w:t>
      </w:r>
      <w:r>
        <w:rPr>
          <w:sz w:val="24"/>
        </w:rPr>
        <w:t>each</w:t>
      </w:r>
      <w:r>
        <w:rPr>
          <w:spacing w:val="-1"/>
          <w:sz w:val="24"/>
        </w:rPr>
        <w:t xml:space="preserve"> </w:t>
      </w:r>
      <w:r>
        <w:rPr>
          <w:sz w:val="24"/>
        </w:rPr>
        <w:t>habitat</w:t>
      </w:r>
      <w:r>
        <w:rPr>
          <w:spacing w:val="-1"/>
          <w:sz w:val="24"/>
        </w:rPr>
        <w:t xml:space="preserve"> </w:t>
      </w:r>
      <w:r>
        <w:rPr>
          <w:sz w:val="24"/>
        </w:rPr>
        <w:t>type</w:t>
      </w:r>
      <w:r>
        <w:rPr>
          <w:spacing w:val="-1"/>
          <w:sz w:val="24"/>
        </w:rPr>
        <w:t xml:space="preserve"> </w:t>
      </w:r>
      <w:r>
        <w:rPr>
          <w:sz w:val="24"/>
        </w:rPr>
        <w:t>in</w:t>
      </w:r>
      <w:r>
        <w:rPr>
          <w:spacing w:val="-1"/>
          <w:sz w:val="24"/>
        </w:rPr>
        <w:t xml:space="preserve"> </w:t>
      </w:r>
      <w:r>
        <w:rPr>
          <w:sz w:val="24"/>
        </w:rPr>
        <w:t>each</w:t>
      </w:r>
      <w:r>
        <w:rPr>
          <w:spacing w:val="-1"/>
          <w:sz w:val="24"/>
        </w:rPr>
        <w:t xml:space="preserve"> </w:t>
      </w:r>
      <w:r>
        <w:rPr>
          <w:sz w:val="24"/>
        </w:rPr>
        <w:t>biogeographic</w:t>
      </w:r>
      <w:r>
        <w:rPr>
          <w:spacing w:val="-1"/>
          <w:sz w:val="24"/>
        </w:rPr>
        <w:t xml:space="preserve"> </w:t>
      </w:r>
      <w:r>
        <w:rPr>
          <w:sz w:val="24"/>
        </w:rPr>
        <w:t>region of</w:t>
      </w:r>
      <w:r>
        <w:rPr>
          <w:spacing w:val="-1"/>
          <w:sz w:val="24"/>
        </w:rPr>
        <w:t xml:space="preserve"> </w:t>
      </w:r>
      <w:r>
        <w:rPr>
          <w:sz w:val="24"/>
        </w:rPr>
        <w:t>their</w:t>
      </w:r>
      <w:r>
        <w:rPr>
          <w:spacing w:val="-1"/>
          <w:sz w:val="24"/>
        </w:rPr>
        <w:t xml:space="preserve"> </w:t>
      </w:r>
      <w:r>
        <w:rPr>
          <w:sz w:val="24"/>
        </w:rPr>
        <w:t>territory</w:t>
      </w:r>
      <w:r>
        <w:rPr>
          <w:spacing w:val="-2"/>
          <w:sz w:val="24"/>
        </w:rPr>
        <w:t xml:space="preserve"> </w:t>
      </w:r>
      <w:r>
        <w:rPr>
          <w:sz w:val="24"/>
        </w:rPr>
        <w:t>is reached;</w:t>
      </w:r>
    </w:p>
    <w:p w14:paraId="06CBE0E2" w14:textId="77777777" w:rsidR="009A2F9D" w:rsidRDefault="007A4117">
      <w:pPr>
        <w:pStyle w:val="ListeParagraf"/>
        <w:numPr>
          <w:ilvl w:val="1"/>
          <w:numId w:val="18"/>
        </w:numPr>
        <w:tabs>
          <w:tab w:val="left" w:pos="1535"/>
        </w:tabs>
        <w:spacing w:before="121"/>
        <w:ind w:right="115"/>
        <w:rPr>
          <w:sz w:val="24"/>
        </w:rPr>
      </w:pPr>
      <w:r>
        <w:rPr>
          <w:sz w:val="24"/>
        </w:rPr>
        <w:t>an increasing trend towards the sufficient quality and quantity of the terrestrial,</w:t>
      </w:r>
      <w:r>
        <w:rPr>
          <w:spacing w:val="1"/>
          <w:sz w:val="24"/>
        </w:rPr>
        <w:t xml:space="preserve"> </w:t>
      </w:r>
      <w:r>
        <w:rPr>
          <w:sz w:val="24"/>
        </w:rPr>
        <w:t>coastal and freshwater habitats of the species referred to in Annexes II, IV and</w:t>
      </w:r>
      <w:r>
        <w:rPr>
          <w:spacing w:val="1"/>
          <w:sz w:val="24"/>
        </w:rPr>
        <w:t xml:space="preserve"> </w:t>
      </w:r>
      <w:r>
        <w:rPr>
          <w:sz w:val="24"/>
        </w:rPr>
        <w:t>V</w:t>
      </w:r>
      <w:r>
        <w:rPr>
          <w:spacing w:val="1"/>
          <w:sz w:val="24"/>
        </w:rPr>
        <w:t xml:space="preserve"> </w:t>
      </w:r>
      <w:r>
        <w:rPr>
          <w:sz w:val="24"/>
        </w:rPr>
        <w:t>to</w:t>
      </w:r>
      <w:r>
        <w:rPr>
          <w:spacing w:val="1"/>
          <w:sz w:val="24"/>
        </w:rPr>
        <w:t xml:space="preserve"> </w:t>
      </w:r>
      <w:r>
        <w:rPr>
          <w:sz w:val="24"/>
        </w:rPr>
        <w:t>Directive</w:t>
      </w:r>
      <w:r>
        <w:rPr>
          <w:spacing w:val="1"/>
          <w:sz w:val="24"/>
        </w:rPr>
        <w:t xml:space="preserve"> </w:t>
      </w:r>
      <w:r>
        <w:rPr>
          <w:sz w:val="24"/>
        </w:rPr>
        <w:t>92/43/EEC</w:t>
      </w:r>
      <w:r>
        <w:rPr>
          <w:spacing w:val="1"/>
          <w:sz w:val="24"/>
        </w:rPr>
        <w:t xml:space="preserve"> </w:t>
      </w:r>
      <w:r>
        <w:rPr>
          <w:sz w:val="24"/>
        </w:rPr>
        <w:t>and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species</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Directive</w:t>
      </w:r>
      <w:r>
        <w:rPr>
          <w:spacing w:val="1"/>
          <w:sz w:val="24"/>
        </w:rPr>
        <w:t xml:space="preserve"> </w:t>
      </w:r>
      <w:r>
        <w:rPr>
          <w:sz w:val="24"/>
        </w:rPr>
        <w:t>2009/147/EC.</w:t>
      </w:r>
    </w:p>
    <w:p w14:paraId="5AB7D328" w14:textId="789C3E4B" w:rsidR="00B02C08" w:rsidRPr="00E10281" w:rsidRDefault="00B02C08">
      <w:pPr>
        <w:pStyle w:val="ListeParagraf"/>
        <w:numPr>
          <w:ilvl w:val="1"/>
          <w:numId w:val="18"/>
        </w:numPr>
        <w:tabs>
          <w:tab w:val="left" w:pos="1535"/>
        </w:tabs>
        <w:spacing w:before="121"/>
        <w:ind w:right="115"/>
        <w:rPr>
          <w:sz w:val="24"/>
        </w:rPr>
      </w:pPr>
      <w:r w:rsidRPr="00E10281">
        <w:rPr>
          <w:sz w:val="24"/>
        </w:rPr>
        <w:t>Achieved conditions will be protected to have them remain the same in any conditions</w:t>
      </w:r>
      <w:r w:rsidR="00695F54" w:rsidRPr="00E10281">
        <w:rPr>
          <w:sz w:val="24"/>
        </w:rPr>
        <w:t xml:space="preserve">. Governments will be responsible for these protections via getting counselling from EEA. </w:t>
      </w:r>
    </w:p>
    <w:p w14:paraId="550C6B96" w14:textId="7711EEA7" w:rsidR="00695F54" w:rsidRPr="003F724D" w:rsidRDefault="00695F54" w:rsidP="00695F54">
      <w:pPr>
        <w:pStyle w:val="ListeParagraf"/>
        <w:numPr>
          <w:ilvl w:val="0"/>
          <w:numId w:val="18"/>
        </w:numPr>
        <w:tabs>
          <w:tab w:val="left" w:pos="1535"/>
        </w:tabs>
        <w:spacing w:before="121"/>
        <w:ind w:right="115"/>
        <w:rPr>
          <w:strike/>
          <w:sz w:val="24"/>
          <w:highlight w:val="yellow"/>
        </w:rPr>
      </w:pPr>
      <w:r w:rsidRPr="003F724D">
        <w:rPr>
          <w:strike/>
          <w:sz w:val="24"/>
          <w:highlight w:val="yellow"/>
        </w:rPr>
        <w:t xml:space="preserve">Member States shall ensure </w:t>
      </w:r>
      <w:r w:rsidR="002B2B70" w:rsidRPr="003F724D">
        <w:rPr>
          <w:strike/>
          <w:sz w:val="24"/>
          <w:highlight w:val="yellow"/>
        </w:rPr>
        <w:t>the restoration of 12 miles coastal waters for the exclusive use of vessels of less than 25 meters.</w:t>
      </w:r>
      <w:r w:rsidR="003F724D" w:rsidRPr="003F724D">
        <w:rPr>
          <w:sz w:val="24"/>
          <w:highlight w:val="yellow"/>
        </w:rPr>
        <w:t xml:space="preserve"> (Strike Out) </w:t>
      </w:r>
    </w:p>
    <w:p w14:paraId="72F87B87" w14:textId="67957560" w:rsidR="00E10281" w:rsidRDefault="004C00A7" w:rsidP="003F724D">
      <w:pPr>
        <w:pStyle w:val="ListeParagraf"/>
        <w:numPr>
          <w:ilvl w:val="0"/>
          <w:numId w:val="18"/>
        </w:numPr>
        <w:tabs>
          <w:tab w:val="left" w:pos="1535"/>
        </w:tabs>
        <w:spacing w:before="121"/>
        <w:ind w:right="115"/>
        <w:rPr>
          <w:sz w:val="24"/>
        </w:rPr>
      </w:pPr>
      <w:r w:rsidRPr="00E10281">
        <w:rPr>
          <w:sz w:val="24"/>
        </w:rPr>
        <w:t xml:space="preserve">Member States shall encourage fishers to </w:t>
      </w:r>
      <w:r w:rsidRPr="003F724D">
        <w:rPr>
          <w:strike/>
          <w:sz w:val="24"/>
          <w:highlight w:val="yellow"/>
        </w:rPr>
        <w:t>do not use explosives for fishing</w:t>
      </w:r>
      <w:r w:rsidR="003F724D" w:rsidRPr="003F724D">
        <w:rPr>
          <w:sz w:val="24"/>
          <w:highlight w:val="yellow"/>
        </w:rPr>
        <w:t xml:space="preserve"> prohibit using explosives for fishing</w:t>
      </w:r>
      <w:r w:rsidRPr="003F724D">
        <w:rPr>
          <w:sz w:val="24"/>
          <w:highlight w:val="yellow"/>
        </w:rPr>
        <w:t xml:space="preserve">. </w:t>
      </w:r>
      <w:r w:rsidR="003F724D" w:rsidRPr="003F724D">
        <w:rPr>
          <w:sz w:val="24"/>
          <w:highlight w:val="yellow"/>
        </w:rPr>
        <w:t xml:space="preserve">(Amend) </w:t>
      </w:r>
    </w:p>
    <w:p w14:paraId="739A46BF" w14:textId="77777777" w:rsidR="000D5C40" w:rsidRPr="000D5C40" w:rsidRDefault="000D5C40" w:rsidP="000D5C40">
      <w:pPr>
        <w:widowControl/>
        <w:numPr>
          <w:ilvl w:val="0"/>
          <w:numId w:val="18"/>
        </w:numPr>
        <w:autoSpaceDE/>
        <w:autoSpaceDN/>
        <w:spacing w:line="276" w:lineRule="auto"/>
        <w:rPr>
          <w:sz w:val="24"/>
          <w:szCs w:val="24"/>
          <w:highlight w:val="yellow"/>
        </w:rPr>
      </w:pPr>
      <w:r w:rsidRPr="000D5C40">
        <w:rPr>
          <w:sz w:val="24"/>
          <w:szCs w:val="24"/>
          <w:highlight w:val="yellow"/>
        </w:rPr>
        <w:t xml:space="preserve">Member states must highly consider making it their mission to cooperate with </w:t>
      </w:r>
    </w:p>
    <w:p w14:paraId="0098FAA3" w14:textId="77777777" w:rsidR="000D5C40" w:rsidRPr="000D5C40" w:rsidRDefault="000D5C40" w:rsidP="000D5C40">
      <w:pPr>
        <w:ind w:left="720"/>
        <w:rPr>
          <w:sz w:val="24"/>
          <w:szCs w:val="24"/>
          <w:highlight w:val="yellow"/>
        </w:rPr>
      </w:pPr>
      <w:r w:rsidRPr="000D5C40">
        <w:rPr>
          <w:color w:val="040C28"/>
          <w:sz w:val="24"/>
          <w:szCs w:val="24"/>
          <w:highlight w:val="yellow"/>
        </w:rPr>
        <w:t>The United Kingdom of Great Britain and Northern Ireland</w:t>
      </w:r>
      <w:r w:rsidRPr="000D5C40">
        <w:rPr>
          <w:sz w:val="24"/>
          <w:szCs w:val="24"/>
          <w:highlight w:val="yellow"/>
        </w:rPr>
        <w:t xml:space="preserve"> on keeping the ocean around the </w:t>
      </w:r>
      <w:r w:rsidRPr="000D5C40">
        <w:rPr>
          <w:color w:val="040C28"/>
          <w:sz w:val="24"/>
          <w:szCs w:val="24"/>
          <w:highlight w:val="yellow"/>
        </w:rPr>
        <w:t>United Kingdom of Great Britain and Northern Ireland</w:t>
      </w:r>
      <w:r w:rsidRPr="000D5C40">
        <w:rPr>
          <w:sz w:val="24"/>
          <w:szCs w:val="24"/>
          <w:highlight w:val="yellow"/>
        </w:rPr>
        <w:t xml:space="preserve"> and the North Sea clean and prevent it from polluting. This collective effort can also result in the EU and the </w:t>
      </w:r>
    </w:p>
    <w:p w14:paraId="07D3EC66" w14:textId="7A1E5411" w:rsidR="000D5C40" w:rsidRDefault="000D5C40" w:rsidP="000D5C40">
      <w:pPr>
        <w:ind w:left="720"/>
        <w:rPr>
          <w:sz w:val="24"/>
          <w:szCs w:val="24"/>
        </w:rPr>
      </w:pPr>
      <w:r w:rsidRPr="000D5C40">
        <w:rPr>
          <w:color w:val="040C28"/>
          <w:sz w:val="24"/>
          <w:szCs w:val="24"/>
          <w:highlight w:val="yellow"/>
        </w:rPr>
        <w:t>The United Kingdom of Great Britain and Northern Ireland</w:t>
      </w:r>
      <w:r w:rsidRPr="000D5C40">
        <w:rPr>
          <w:sz w:val="24"/>
          <w:szCs w:val="24"/>
          <w:highlight w:val="yellow"/>
        </w:rPr>
        <w:t xml:space="preserve"> demonstrating their commitment to protecting the North Sea, which would contribute to global efforts of sea preservation and conserving marine ecology. (Add) </w:t>
      </w:r>
    </w:p>
    <w:p w14:paraId="6DC68184" w14:textId="77777777" w:rsidR="000D5C40" w:rsidRPr="00E10281" w:rsidRDefault="000D5C40" w:rsidP="000D5C40">
      <w:pPr>
        <w:pStyle w:val="ListeParagraf"/>
        <w:tabs>
          <w:tab w:val="left" w:pos="1535"/>
        </w:tabs>
        <w:spacing w:before="121"/>
        <w:ind w:right="115" w:firstLine="0"/>
        <w:rPr>
          <w:sz w:val="24"/>
        </w:rPr>
      </w:pPr>
    </w:p>
    <w:p w14:paraId="61F7AA8D" w14:textId="77777777" w:rsidR="009A2F9D" w:rsidRDefault="007A4117">
      <w:pPr>
        <w:spacing w:before="1"/>
        <w:ind w:left="105" w:right="103"/>
        <w:jc w:val="center"/>
        <w:rPr>
          <w:i/>
          <w:sz w:val="24"/>
        </w:rPr>
      </w:pPr>
      <w:r>
        <w:rPr>
          <w:i/>
          <w:sz w:val="24"/>
        </w:rPr>
        <w:t>Article</w:t>
      </w:r>
      <w:r>
        <w:rPr>
          <w:i/>
          <w:spacing w:val="-1"/>
          <w:sz w:val="24"/>
        </w:rPr>
        <w:t xml:space="preserve"> </w:t>
      </w:r>
      <w:r>
        <w:rPr>
          <w:i/>
          <w:sz w:val="24"/>
        </w:rPr>
        <w:t>5</w:t>
      </w:r>
    </w:p>
    <w:p w14:paraId="7556DD6E" w14:textId="77777777" w:rsidR="009A2F9D" w:rsidRDefault="007A4117">
      <w:pPr>
        <w:pStyle w:val="Balk2"/>
        <w:spacing w:before="4"/>
      </w:pPr>
      <w:r>
        <w:t>Restoration</w:t>
      </w:r>
      <w:r>
        <w:rPr>
          <w:spacing w:val="-2"/>
        </w:rPr>
        <w:t xml:space="preserve"> </w:t>
      </w:r>
      <w:r>
        <w:t>of marine</w:t>
      </w:r>
      <w:r>
        <w:rPr>
          <w:spacing w:val="-4"/>
        </w:rPr>
        <w:t xml:space="preserve"> </w:t>
      </w:r>
      <w:r>
        <w:t>ecosystems</w:t>
      </w:r>
    </w:p>
    <w:p w14:paraId="2079A89E" w14:textId="0DE18E00" w:rsidR="009A2F9D" w:rsidRDefault="007A4117">
      <w:pPr>
        <w:pStyle w:val="ListeParagraf"/>
        <w:numPr>
          <w:ilvl w:val="0"/>
          <w:numId w:val="17"/>
        </w:numPr>
        <w:tabs>
          <w:tab w:val="left" w:pos="968"/>
          <w:tab w:val="left" w:pos="969"/>
        </w:tabs>
        <w:spacing w:before="116"/>
        <w:ind w:right="115"/>
        <w:rPr>
          <w:sz w:val="24"/>
        </w:rPr>
      </w:pPr>
      <w:r>
        <w:rPr>
          <w:sz w:val="24"/>
        </w:rPr>
        <w:t>Member States shall</w:t>
      </w:r>
      <w:r>
        <w:rPr>
          <w:spacing w:val="1"/>
          <w:sz w:val="24"/>
        </w:rPr>
        <w:t xml:space="preserve"> </w:t>
      </w:r>
      <w:r>
        <w:rPr>
          <w:sz w:val="24"/>
        </w:rPr>
        <w:t>put in place the restoration measures that are necessary to</w:t>
      </w:r>
      <w:r>
        <w:rPr>
          <w:spacing w:val="1"/>
          <w:sz w:val="24"/>
        </w:rPr>
        <w:t xml:space="preserve"> </w:t>
      </w:r>
      <w:r>
        <w:rPr>
          <w:sz w:val="24"/>
        </w:rPr>
        <w:t>improve to good condition areas of habitat types listed in Annex II which are not in</w:t>
      </w:r>
      <w:r>
        <w:rPr>
          <w:spacing w:val="1"/>
          <w:sz w:val="24"/>
        </w:rPr>
        <w:t xml:space="preserve"> </w:t>
      </w:r>
      <w:r>
        <w:rPr>
          <w:sz w:val="24"/>
        </w:rPr>
        <w:t xml:space="preserve">good </w:t>
      </w:r>
      <w:r>
        <w:rPr>
          <w:sz w:val="24"/>
        </w:rPr>
        <w:lastRenderedPageBreak/>
        <w:t>condition. Such measures shall be in place on at least 30 % of the area of each</w:t>
      </w:r>
      <w:r>
        <w:rPr>
          <w:spacing w:val="1"/>
          <w:sz w:val="24"/>
        </w:rPr>
        <w:t xml:space="preserve"> </w:t>
      </w:r>
      <w:r>
        <w:rPr>
          <w:sz w:val="24"/>
        </w:rPr>
        <w:t>group of habitat types listed in Annex II that is not in good condition, as quantified in</w:t>
      </w:r>
      <w:r>
        <w:rPr>
          <w:spacing w:val="-57"/>
          <w:sz w:val="24"/>
        </w:rPr>
        <w:t xml:space="preserve"> </w:t>
      </w:r>
      <w:r>
        <w:rPr>
          <w:sz w:val="24"/>
        </w:rPr>
        <w:t>the national restoration plan referred to in Article 12, by 2030, on at least 60 % by</w:t>
      </w:r>
      <w:r>
        <w:rPr>
          <w:spacing w:val="1"/>
          <w:sz w:val="24"/>
        </w:rPr>
        <w:t xml:space="preserve"> </w:t>
      </w:r>
      <w:r>
        <w:rPr>
          <w:sz w:val="24"/>
        </w:rPr>
        <w:t>2040,</w:t>
      </w:r>
      <w:r>
        <w:rPr>
          <w:spacing w:val="-1"/>
          <w:sz w:val="24"/>
        </w:rPr>
        <w:t xml:space="preserve"> </w:t>
      </w:r>
      <w:r>
        <w:rPr>
          <w:sz w:val="24"/>
        </w:rPr>
        <w:t>and on at least 90</w:t>
      </w:r>
      <w:r>
        <w:rPr>
          <w:spacing w:val="2"/>
          <w:sz w:val="24"/>
        </w:rPr>
        <w:t xml:space="preserve"> </w:t>
      </w:r>
      <w:r>
        <w:rPr>
          <w:sz w:val="24"/>
        </w:rPr>
        <w:t>%</w:t>
      </w:r>
      <w:r>
        <w:rPr>
          <w:spacing w:val="-1"/>
          <w:sz w:val="24"/>
        </w:rPr>
        <w:t xml:space="preserve"> </w:t>
      </w:r>
      <w:r w:rsidR="00E10281" w:rsidRPr="00E10281">
        <w:rPr>
          <w:sz w:val="24"/>
        </w:rPr>
        <w:t>by 2050.</w:t>
      </w:r>
    </w:p>
    <w:p w14:paraId="76467F5A" w14:textId="77777777" w:rsidR="009A2F9D" w:rsidRDefault="007A4117">
      <w:pPr>
        <w:pStyle w:val="ListeParagraf"/>
        <w:numPr>
          <w:ilvl w:val="0"/>
          <w:numId w:val="17"/>
        </w:numPr>
        <w:tabs>
          <w:tab w:val="left" w:pos="968"/>
          <w:tab w:val="left" w:pos="969"/>
        </w:tabs>
        <w:ind w:right="113"/>
        <w:rPr>
          <w:sz w:val="24"/>
        </w:rPr>
      </w:pPr>
      <w:r>
        <w:rPr>
          <w:sz w:val="24"/>
        </w:rPr>
        <w:t>Member States shall put in place the restoration measures that are necessary to re-</w:t>
      </w:r>
      <w:r>
        <w:rPr>
          <w:spacing w:val="1"/>
          <w:sz w:val="24"/>
        </w:rPr>
        <w:t xml:space="preserve"> </w:t>
      </w:r>
      <w:r>
        <w:rPr>
          <w:sz w:val="24"/>
        </w:rPr>
        <w:t>establish the habitat types listed in Annex II in areas not covered by those habitat</w:t>
      </w:r>
      <w:r>
        <w:rPr>
          <w:spacing w:val="1"/>
          <w:sz w:val="24"/>
        </w:rPr>
        <w:t xml:space="preserve"> </w:t>
      </w:r>
      <w:r>
        <w:rPr>
          <w:sz w:val="24"/>
        </w:rPr>
        <w:t>types. Such measures shall be in place on areas representing at least 30 % of the</w:t>
      </w:r>
      <w:r>
        <w:rPr>
          <w:spacing w:val="1"/>
          <w:sz w:val="24"/>
        </w:rPr>
        <w:t xml:space="preserve"> </w:t>
      </w:r>
      <w:r>
        <w:rPr>
          <w:sz w:val="24"/>
        </w:rPr>
        <w:t xml:space="preserve">additional overall surface needed to reach the total </w:t>
      </w:r>
      <w:proofErr w:type="spellStart"/>
      <w:r>
        <w:rPr>
          <w:sz w:val="24"/>
        </w:rPr>
        <w:t>favourable</w:t>
      </w:r>
      <w:proofErr w:type="spellEnd"/>
      <w:r>
        <w:rPr>
          <w:sz w:val="24"/>
        </w:rPr>
        <w:t xml:space="preserve"> reference area of each</w:t>
      </w:r>
      <w:r>
        <w:rPr>
          <w:spacing w:val="1"/>
          <w:sz w:val="24"/>
        </w:rPr>
        <w:t xml:space="preserve"> </w:t>
      </w:r>
      <w:r>
        <w:rPr>
          <w:sz w:val="24"/>
        </w:rPr>
        <w:t>group of habitat types, as quantified in the national restoration plan referred to in</w:t>
      </w:r>
      <w:r>
        <w:rPr>
          <w:spacing w:val="1"/>
          <w:sz w:val="24"/>
        </w:rPr>
        <w:t xml:space="preserve"> </w:t>
      </w:r>
      <w:r>
        <w:rPr>
          <w:sz w:val="24"/>
        </w:rPr>
        <w:t>Article 12, by 2030, at least 60 % of that surface by 2040, and 100 % of that surface</w:t>
      </w:r>
      <w:r>
        <w:rPr>
          <w:spacing w:val="1"/>
          <w:sz w:val="24"/>
        </w:rPr>
        <w:t xml:space="preserve"> </w:t>
      </w:r>
      <w:r>
        <w:rPr>
          <w:sz w:val="24"/>
        </w:rPr>
        <w:t>by</w:t>
      </w:r>
      <w:r>
        <w:rPr>
          <w:spacing w:val="-5"/>
          <w:sz w:val="24"/>
        </w:rPr>
        <w:t xml:space="preserve"> </w:t>
      </w:r>
      <w:r>
        <w:rPr>
          <w:sz w:val="24"/>
        </w:rPr>
        <w:t>2050.</w:t>
      </w:r>
    </w:p>
    <w:p w14:paraId="09908441" w14:textId="77777777" w:rsidR="009A2F9D" w:rsidRDefault="007A4117">
      <w:pPr>
        <w:pStyle w:val="ListeParagraf"/>
        <w:numPr>
          <w:ilvl w:val="0"/>
          <w:numId w:val="17"/>
        </w:numPr>
        <w:tabs>
          <w:tab w:val="left" w:pos="968"/>
          <w:tab w:val="left" w:pos="969"/>
        </w:tabs>
        <w:spacing w:before="121"/>
        <w:ind w:right="110"/>
        <w:rPr>
          <w:sz w:val="24"/>
        </w:rPr>
      </w:pPr>
      <w:r>
        <w:rPr>
          <w:sz w:val="24"/>
        </w:rPr>
        <w:t>Member States shall put in place the restoration measures for the marine habitats of</w:t>
      </w:r>
      <w:r>
        <w:rPr>
          <w:spacing w:val="1"/>
          <w:sz w:val="24"/>
        </w:rPr>
        <w:t xml:space="preserve"> </w:t>
      </w:r>
      <w:r>
        <w:rPr>
          <w:sz w:val="24"/>
        </w:rPr>
        <w:t>species listed in Annex III and in Annexes II, IV and V to Directive 92/43/EEC and</w:t>
      </w:r>
      <w:r>
        <w:rPr>
          <w:spacing w:val="1"/>
          <w:sz w:val="24"/>
        </w:rPr>
        <w:t xml:space="preserve"> </w:t>
      </w:r>
      <w:r>
        <w:rPr>
          <w:sz w:val="24"/>
        </w:rPr>
        <w:t>for the marine habitats of wild birds covered under Directive 2009/147/EC, that are</w:t>
      </w:r>
      <w:r>
        <w:rPr>
          <w:spacing w:val="1"/>
          <w:sz w:val="24"/>
        </w:rPr>
        <w:t xml:space="preserve"> </w:t>
      </w:r>
      <w:r>
        <w:rPr>
          <w:sz w:val="24"/>
        </w:rPr>
        <w:t>necessary in</w:t>
      </w:r>
      <w:r>
        <w:rPr>
          <w:spacing w:val="6"/>
          <w:sz w:val="24"/>
        </w:rPr>
        <w:t xml:space="preserve"> </w:t>
      </w:r>
      <w:r>
        <w:rPr>
          <w:sz w:val="24"/>
        </w:rPr>
        <w:t>order</w:t>
      </w:r>
      <w:r>
        <w:rPr>
          <w:spacing w:val="7"/>
          <w:sz w:val="24"/>
        </w:rPr>
        <w:t xml:space="preserve"> </w:t>
      </w:r>
      <w:r>
        <w:rPr>
          <w:sz w:val="24"/>
        </w:rPr>
        <w:t>to</w:t>
      </w:r>
      <w:r>
        <w:rPr>
          <w:spacing w:val="9"/>
          <w:sz w:val="24"/>
        </w:rPr>
        <w:t xml:space="preserve"> </w:t>
      </w:r>
      <w:r>
        <w:rPr>
          <w:sz w:val="24"/>
        </w:rPr>
        <w:t>improve</w:t>
      </w:r>
      <w:r>
        <w:rPr>
          <w:spacing w:val="3"/>
          <w:sz w:val="24"/>
        </w:rPr>
        <w:t xml:space="preserve"> </w:t>
      </w:r>
      <w:r>
        <w:rPr>
          <w:sz w:val="24"/>
        </w:rPr>
        <w:t>the</w:t>
      </w:r>
      <w:r>
        <w:rPr>
          <w:spacing w:val="7"/>
          <w:sz w:val="24"/>
        </w:rPr>
        <w:t xml:space="preserve"> </w:t>
      </w:r>
      <w:r>
        <w:rPr>
          <w:sz w:val="24"/>
        </w:rPr>
        <w:t>quality</w:t>
      </w:r>
      <w:r>
        <w:rPr>
          <w:spacing w:val="3"/>
          <w:sz w:val="24"/>
        </w:rPr>
        <w:t xml:space="preserve"> </w:t>
      </w:r>
      <w:r>
        <w:rPr>
          <w:sz w:val="24"/>
        </w:rPr>
        <w:t>and</w:t>
      </w:r>
      <w:r>
        <w:rPr>
          <w:spacing w:val="8"/>
          <w:sz w:val="24"/>
        </w:rPr>
        <w:t xml:space="preserve"> </w:t>
      </w:r>
      <w:r>
        <w:rPr>
          <w:sz w:val="24"/>
        </w:rPr>
        <w:t>quantity</w:t>
      </w:r>
      <w:r>
        <w:rPr>
          <w:spacing w:val="2"/>
          <w:sz w:val="24"/>
        </w:rPr>
        <w:t xml:space="preserve"> </w:t>
      </w:r>
      <w:r>
        <w:rPr>
          <w:sz w:val="24"/>
        </w:rPr>
        <w:t>of</w:t>
      </w:r>
      <w:r>
        <w:rPr>
          <w:spacing w:val="7"/>
          <w:sz w:val="24"/>
        </w:rPr>
        <w:t xml:space="preserve"> </w:t>
      </w:r>
      <w:r>
        <w:rPr>
          <w:sz w:val="24"/>
        </w:rPr>
        <w:t>those</w:t>
      </w:r>
      <w:r>
        <w:rPr>
          <w:spacing w:val="5"/>
          <w:sz w:val="24"/>
        </w:rPr>
        <w:t xml:space="preserve"> </w:t>
      </w:r>
      <w:r>
        <w:rPr>
          <w:sz w:val="24"/>
        </w:rPr>
        <w:t>habitats,</w:t>
      </w:r>
      <w:r>
        <w:rPr>
          <w:spacing w:val="6"/>
          <w:sz w:val="24"/>
        </w:rPr>
        <w:t xml:space="preserve"> </w:t>
      </w:r>
      <w:r>
        <w:rPr>
          <w:sz w:val="24"/>
        </w:rPr>
        <w:t>including</w:t>
      </w:r>
      <w:r>
        <w:rPr>
          <w:spacing w:val="3"/>
          <w:sz w:val="24"/>
        </w:rPr>
        <w:t xml:space="preserve"> </w:t>
      </w:r>
      <w:r>
        <w:rPr>
          <w:sz w:val="24"/>
        </w:rPr>
        <w:t>by</w:t>
      </w:r>
    </w:p>
    <w:p w14:paraId="3599AF5B" w14:textId="77777777" w:rsidR="009A2F9D" w:rsidRDefault="009A2F9D">
      <w:pPr>
        <w:jc w:val="both"/>
        <w:rPr>
          <w:sz w:val="24"/>
        </w:rPr>
      </w:pPr>
    </w:p>
    <w:p w14:paraId="7590048B" w14:textId="77777777" w:rsidR="009A2F9D" w:rsidRDefault="007A4117">
      <w:pPr>
        <w:pStyle w:val="GvdeMetni"/>
        <w:spacing w:before="66"/>
        <w:ind w:right="116" w:firstLine="0"/>
      </w:pPr>
      <w:r>
        <w:t>re-establishing</w:t>
      </w:r>
      <w:r>
        <w:rPr>
          <w:spacing w:val="1"/>
        </w:rPr>
        <w:t xml:space="preserve"> </w:t>
      </w:r>
      <w:r>
        <w:t>them,</w:t>
      </w:r>
      <w:r>
        <w:rPr>
          <w:spacing w:val="1"/>
        </w:rPr>
        <w:t xml:space="preserve"> </w:t>
      </w:r>
      <w:r>
        <w:t>and</w:t>
      </w:r>
      <w:r>
        <w:rPr>
          <w:spacing w:val="1"/>
        </w:rPr>
        <w:t xml:space="preserve"> </w:t>
      </w:r>
      <w:r>
        <w:t>to</w:t>
      </w:r>
      <w:r>
        <w:rPr>
          <w:spacing w:val="1"/>
        </w:rPr>
        <w:t xml:space="preserve"> </w:t>
      </w:r>
      <w:r>
        <w:t>enhance</w:t>
      </w:r>
      <w:r>
        <w:rPr>
          <w:spacing w:val="1"/>
        </w:rPr>
        <w:t xml:space="preserve"> </w:t>
      </w:r>
      <w:r>
        <w:t>connectivity,</w:t>
      </w:r>
      <w:r>
        <w:rPr>
          <w:spacing w:val="1"/>
        </w:rPr>
        <w:t xml:space="preserve"> </w:t>
      </w:r>
      <w:r>
        <w:t>until</w:t>
      </w:r>
      <w:r>
        <w:rPr>
          <w:spacing w:val="1"/>
        </w:rPr>
        <w:t xml:space="preserve"> </w:t>
      </w:r>
      <w:r>
        <w:t>sufficient</w:t>
      </w:r>
      <w:r>
        <w:rPr>
          <w:spacing w:val="1"/>
        </w:rPr>
        <w:t xml:space="preserve"> </w:t>
      </w:r>
      <w:r>
        <w:t>quality</w:t>
      </w:r>
      <w:r>
        <w:rPr>
          <w:spacing w:val="60"/>
        </w:rPr>
        <w:t xml:space="preserve"> </w:t>
      </w:r>
      <w:r>
        <w:t>and</w:t>
      </w:r>
      <w:r>
        <w:rPr>
          <w:spacing w:val="1"/>
        </w:rPr>
        <w:t xml:space="preserve"> </w:t>
      </w:r>
      <w:r>
        <w:t>quantity</w:t>
      </w:r>
      <w:r>
        <w:rPr>
          <w:spacing w:val="-6"/>
        </w:rPr>
        <w:t xml:space="preserve"> </w:t>
      </w:r>
      <w:r>
        <w:t>of those</w:t>
      </w:r>
      <w:r>
        <w:rPr>
          <w:spacing w:val="-1"/>
        </w:rPr>
        <w:t xml:space="preserve"> </w:t>
      </w:r>
      <w:r>
        <w:t>habitats is achieved.</w:t>
      </w:r>
    </w:p>
    <w:p w14:paraId="310B440E" w14:textId="77777777" w:rsidR="009A2F9D" w:rsidRDefault="007A4117">
      <w:pPr>
        <w:pStyle w:val="ListeParagraf"/>
        <w:numPr>
          <w:ilvl w:val="0"/>
          <w:numId w:val="17"/>
        </w:numPr>
        <w:tabs>
          <w:tab w:val="left" w:pos="968"/>
          <w:tab w:val="left" w:pos="969"/>
        </w:tabs>
        <w:ind w:right="113"/>
        <w:rPr>
          <w:sz w:val="24"/>
        </w:rPr>
      </w:pPr>
      <w:r>
        <w:rPr>
          <w:sz w:val="24"/>
        </w:rPr>
        <w:t>The determination of the most suitable areas for restoration measures in accordance</w:t>
      </w:r>
      <w:r>
        <w:rPr>
          <w:spacing w:val="1"/>
          <w:sz w:val="24"/>
        </w:rPr>
        <w:t xml:space="preserve"> </w:t>
      </w:r>
      <w:r>
        <w:rPr>
          <w:sz w:val="24"/>
        </w:rPr>
        <w:t>with paragraphs 1, 2 and 3 shall be based on the best available knowledge and the</w:t>
      </w:r>
      <w:r>
        <w:rPr>
          <w:spacing w:val="1"/>
          <w:sz w:val="24"/>
        </w:rPr>
        <w:t xml:space="preserve"> </w:t>
      </w:r>
      <w:r>
        <w:rPr>
          <w:sz w:val="24"/>
        </w:rPr>
        <w:t>latest scientific evidence of the condition of the habitat types listed in Annex II,</w:t>
      </w:r>
      <w:r>
        <w:rPr>
          <w:spacing w:val="1"/>
          <w:sz w:val="24"/>
        </w:rPr>
        <w:t xml:space="preserve"> </w:t>
      </w:r>
      <w:r>
        <w:rPr>
          <w:sz w:val="24"/>
        </w:rPr>
        <w:t>measured by the structure and functions which are necessary for their long-term</w:t>
      </w:r>
      <w:r>
        <w:rPr>
          <w:spacing w:val="1"/>
          <w:sz w:val="24"/>
        </w:rPr>
        <w:t xml:space="preserve"> </w:t>
      </w:r>
      <w:r>
        <w:rPr>
          <w:sz w:val="24"/>
        </w:rPr>
        <w:t>maintenance, including their typical species, referred to in Article 1(e) of Directive</w:t>
      </w:r>
      <w:r>
        <w:rPr>
          <w:spacing w:val="1"/>
          <w:sz w:val="24"/>
        </w:rPr>
        <w:t xml:space="preserve"> </w:t>
      </w:r>
      <w:r>
        <w:rPr>
          <w:sz w:val="24"/>
        </w:rPr>
        <w:t>92/43/EEC, and of the quality and</w:t>
      </w:r>
      <w:r>
        <w:rPr>
          <w:spacing w:val="1"/>
          <w:sz w:val="24"/>
        </w:rPr>
        <w:t xml:space="preserve"> </w:t>
      </w:r>
      <w:r>
        <w:rPr>
          <w:sz w:val="24"/>
        </w:rPr>
        <w:t>quantity of the habitats of the species</w:t>
      </w:r>
      <w:r>
        <w:rPr>
          <w:spacing w:val="60"/>
          <w:sz w:val="24"/>
        </w:rPr>
        <w:t xml:space="preserve"> </w:t>
      </w:r>
      <w:r>
        <w:rPr>
          <w:sz w:val="24"/>
        </w:rPr>
        <w:t>referred</w:t>
      </w:r>
      <w:r>
        <w:rPr>
          <w:spacing w:val="60"/>
          <w:sz w:val="24"/>
        </w:rPr>
        <w:t xml:space="preserve"> </w:t>
      </w:r>
      <w:r>
        <w:rPr>
          <w:sz w:val="24"/>
        </w:rPr>
        <w:t>to</w:t>
      </w:r>
      <w:r>
        <w:rPr>
          <w:spacing w:val="1"/>
          <w:sz w:val="24"/>
        </w:rPr>
        <w:t xml:space="preserve"> </w:t>
      </w:r>
      <w:r>
        <w:rPr>
          <w:sz w:val="24"/>
        </w:rPr>
        <w:t>in paragraph 3. Areas where the habitat types listed in Annex II are in unknown</w:t>
      </w:r>
      <w:r>
        <w:rPr>
          <w:spacing w:val="1"/>
          <w:sz w:val="24"/>
        </w:rPr>
        <w:t xml:space="preserve"> </w:t>
      </w:r>
      <w:r>
        <w:rPr>
          <w:sz w:val="24"/>
        </w:rPr>
        <w:t>condition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considered as</w:t>
      </w:r>
      <w:r>
        <w:rPr>
          <w:spacing w:val="-1"/>
          <w:sz w:val="24"/>
        </w:rPr>
        <w:t xml:space="preserve"> </w:t>
      </w:r>
      <w:r>
        <w:rPr>
          <w:sz w:val="24"/>
        </w:rPr>
        <w:t>not</w:t>
      </w:r>
      <w:r>
        <w:rPr>
          <w:spacing w:val="1"/>
          <w:sz w:val="24"/>
        </w:rPr>
        <w:t xml:space="preserve"> </w:t>
      </w:r>
      <w:r>
        <w:rPr>
          <w:sz w:val="24"/>
        </w:rPr>
        <w:t>being</w:t>
      </w:r>
      <w:r>
        <w:rPr>
          <w:spacing w:val="-2"/>
          <w:sz w:val="24"/>
        </w:rPr>
        <w:t xml:space="preserve"> </w:t>
      </w:r>
      <w:r>
        <w:rPr>
          <w:sz w:val="24"/>
        </w:rPr>
        <w:t>in</w:t>
      </w:r>
      <w:r>
        <w:rPr>
          <w:spacing w:val="2"/>
          <w:sz w:val="24"/>
        </w:rPr>
        <w:t xml:space="preserve"> </w:t>
      </w:r>
      <w:r>
        <w:rPr>
          <w:sz w:val="24"/>
        </w:rPr>
        <w:t>good</w:t>
      </w:r>
      <w:r>
        <w:rPr>
          <w:spacing w:val="2"/>
          <w:sz w:val="24"/>
        </w:rPr>
        <w:t xml:space="preserve"> </w:t>
      </w:r>
      <w:r>
        <w:rPr>
          <w:sz w:val="24"/>
        </w:rPr>
        <w:t>condition.</w:t>
      </w:r>
    </w:p>
    <w:p w14:paraId="183E94CC" w14:textId="77777777" w:rsidR="009A2F9D" w:rsidRDefault="007A4117">
      <w:pPr>
        <w:pStyle w:val="ListeParagraf"/>
        <w:numPr>
          <w:ilvl w:val="0"/>
          <w:numId w:val="17"/>
        </w:numPr>
        <w:tabs>
          <w:tab w:val="left" w:pos="968"/>
          <w:tab w:val="left" w:pos="969"/>
        </w:tabs>
        <w:spacing w:before="121"/>
        <w:ind w:right="111"/>
        <w:rPr>
          <w:sz w:val="24"/>
        </w:rPr>
      </w:pPr>
      <w:r>
        <w:rPr>
          <w:sz w:val="24"/>
        </w:rPr>
        <w:t>The restoration measures referred to in paragraphs 1 and 2 shall consider the need for</w:t>
      </w:r>
      <w:r>
        <w:rPr>
          <w:spacing w:val="-57"/>
          <w:sz w:val="24"/>
        </w:rPr>
        <w:t xml:space="preserve"> </w:t>
      </w:r>
      <w:r>
        <w:rPr>
          <w:sz w:val="24"/>
        </w:rPr>
        <w:t>improved connectivity between the habitat types listed in Annex II and take into</w:t>
      </w:r>
      <w:r>
        <w:rPr>
          <w:spacing w:val="1"/>
          <w:sz w:val="24"/>
        </w:rPr>
        <w:t xml:space="preserve"> </w:t>
      </w:r>
      <w:r>
        <w:rPr>
          <w:sz w:val="24"/>
        </w:rPr>
        <w:t>account the ecological requirements of the species referred to in paragraph 3 that</w:t>
      </w:r>
      <w:r>
        <w:rPr>
          <w:spacing w:val="1"/>
          <w:sz w:val="24"/>
        </w:rPr>
        <w:t xml:space="preserve"> </w:t>
      </w:r>
      <w:r>
        <w:rPr>
          <w:sz w:val="24"/>
        </w:rPr>
        <w:t>occur</w:t>
      </w:r>
      <w:r>
        <w:rPr>
          <w:spacing w:val="-2"/>
          <w:sz w:val="24"/>
        </w:rPr>
        <w:t xml:space="preserve"> </w:t>
      </w:r>
      <w:r>
        <w:rPr>
          <w:sz w:val="24"/>
        </w:rPr>
        <w:t>in those</w:t>
      </w:r>
      <w:r>
        <w:rPr>
          <w:spacing w:val="-1"/>
          <w:sz w:val="24"/>
        </w:rPr>
        <w:t xml:space="preserve"> </w:t>
      </w:r>
      <w:r>
        <w:rPr>
          <w:sz w:val="24"/>
        </w:rPr>
        <w:t>habitat types.</w:t>
      </w:r>
    </w:p>
    <w:p w14:paraId="33DF0311" w14:textId="77777777" w:rsidR="009A2F9D" w:rsidRDefault="007A4117">
      <w:pPr>
        <w:pStyle w:val="ListeParagraf"/>
        <w:numPr>
          <w:ilvl w:val="0"/>
          <w:numId w:val="17"/>
        </w:numPr>
        <w:tabs>
          <w:tab w:val="left" w:pos="968"/>
          <w:tab w:val="left" w:pos="969"/>
        </w:tabs>
        <w:ind w:right="113"/>
        <w:rPr>
          <w:sz w:val="24"/>
        </w:rPr>
      </w:pPr>
      <w:r>
        <w:rPr>
          <w:sz w:val="24"/>
        </w:rPr>
        <w:t>Member States shall ensure that the areas that are subject to restoration measures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paragraphs</w:t>
      </w:r>
      <w:r>
        <w:rPr>
          <w:spacing w:val="1"/>
          <w:sz w:val="24"/>
        </w:rPr>
        <w:t xml:space="preserve"> </w:t>
      </w:r>
      <w:r>
        <w:rPr>
          <w:sz w:val="24"/>
        </w:rPr>
        <w:t>1,</w:t>
      </w:r>
      <w:r>
        <w:rPr>
          <w:spacing w:val="1"/>
          <w:sz w:val="24"/>
        </w:rPr>
        <w:t xml:space="preserve"> </w:t>
      </w:r>
      <w:r>
        <w:rPr>
          <w:sz w:val="24"/>
        </w:rPr>
        <w:t>2</w:t>
      </w:r>
      <w:r>
        <w:rPr>
          <w:spacing w:val="1"/>
          <w:sz w:val="24"/>
        </w:rPr>
        <w:t xml:space="preserve"> </w:t>
      </w:r>
      <w:r>
        <w:rPr>
          <w:sz w:val="24"/>
        </w:rPr>
        <w:t>and</w:t>
      </w:r>
      <w:r>
        <w:rPr>
          <w:spacing w:val="1"/>
          <w:sz w:val="24"/>
        </w:rPr>
        <w:t xml:space="preserve"> </w:t>
      </w:r>
      <w:r>
        <w:rPr>
          <w:sz w:val="24"/>
        </w:rPr>
        <w:t>3</w:t>
      </w:r>
      <w:r>
        <w:rPr>
          <w:spacing w:val="1"/>
          <w:sz w:val="24"/>
        </w:rPr>
        <w:t xml:space="preserve"> </w:t>
      </w:r>
      <w:r>
        <w:rPr>
          <w:sz w:val="24"/>
        </w:rPr>
        <w:t>show</w:t>
      </w:r>
      <w:r>
        <w:rPr>
          <w:spacing w:val="1"/>
          <w:sz w:val="24"/>
        </w:rPr>
        <w:t xml:space="preserve"> </w:t>
      </w:r>
      <w:r>
        <w:rPr>
          <w:sz w:val="24"/>
        </w:rPr>
        <w:t>a</w:t>
      </w:r>
      <w:r>
        <w:rPr>
          <w:spacing w:val="1"/>
          <w:sz w:val="24"/>
        </w:rPr>
        <w:t xml:space="preserve"> </w:t>
      </w:r>
      <w:r>
        <w:rPr>
          <w:sz w:val="24"/>
        </w:rPr>
        <w:t>continuous</w:t>
      </w:r>
      <w:r>
        <w:rPr>
          <w:spacing w:val="1"/>
          <w:sz w:val="24"/>
        </w:rPr>
        <w:t xml:space="preserve"> </w:t>
      </w:r>
      <w:r>
        <w:rPr>
          <w:sz w:val="24"/>
        </w:rPr>
        <w:t>improvement</w:t>
      </w:r>
      <w:r>
        <w:rPr>
          <w:spacing w:val="1"/>
          <w:sz w:val="24"/>
        </w:rPr>
        <w:t xml:space="preserve"> </w:t>
      </w:r>
      <w:r>
        <w:rPr>
          <w:sz w:val="24"/>
        </w:rPr>
        <w:t>in</w:t>
      </w:r>
      <w:r>
        <w:rPr>
          <w:spacing w:val="1"/>
          <w:sz w:val="24"/>
        </w:rPr>
        <w:t xml:space="preserve"> </w:t>
      </w:r>
      <w:r>
        <w:rPr>
          <w:sz w:val="24"/>
        </w:rPr>
        <w:t>the</w:t>
      </w:r>
      <w:r>
        <w:rPr>
          <w:spacing w:val="-57"/>
          <w:sz w:val="24"/>
        </w:rPr>
        <w:t xml:space="preserve"> </w:t>
      </w:r>
      <w:r>
        <w:rPr>
          <w:sz w:val="24"/>
        </w:rPr>
        <w:t>condition of the habitat types listed in Annex II until good condition is reached, and a</w:t>
      </w:r>
      <w:r>
        <w:rPr>
          <w:spacing w:val="-57"/>
          <w:sz w:val="24"/>
        </w:rPr>
        <w:t xml:space="preserve"> </w:t>
      </w:r>
      <w:r>
        <w:rPr>
          <w:sz w:val="24"/>
        </w:rPr>
        <w:t>continuous improvement of the quality of the habitats of the species referred to in</w:t>
      </w:r>
      <w:r>
        <w:rPr>
          <w:spacing w:val="1"/>
          <w:sz w:val="24"/>
        </w:rPr>
        <w:t xml:space="preserve"> </w:t>
      </w:r>
      <w:r>
        <w:rPr>
          <w:sz w:val="24"/>
        </w:rPr>
        <w:t>paragraph 3 until the sufficient quality of those habitats is reached. Member States</w:t>
      </w:r>
      <w:r>
        <w:rPr>
          <w:spacing w:val="1"/>
          <w:sz w:val="24"/>
        </w:rPr>
        <w:t xml:space="preserve"> </w:t>
      </w:r>
      <w:r>
        <w:rPr>
          <w:sz w:val="24"/>
        </w:rPr>
        <w:t>shall ensure that areas in which good condition has been reached and in which the</w:t>
      </w:r>
      <w:r>
        <w:rPr>
          <w:spacing w:val="1"/>
          <w:sz w:val="24"/>
        </w:rPr>
        <w:t xml:space="preserve"> </w:t>
      </w:r>
      <w:r>
        <w:rPr>
          <w:sz w:val="24"/>
        </w:rPr>
        <w:t>sufficient</w:t>
      </w:r>
      <w:r>
        <w:rPr>
          <w:spacing w:val="-1"/>
          <w:sz w:val="24"/>
        </w:rPr>
        <w:t xml:space="preserve"> </w:t>
      </w:r>
      <w:r>
        <w:rPr>
          <w:sz w:val="24"/>
        </w:rPr>
        <w:t>quality</w:t>
      </w:r>
      <w:r>
        <w:rPr>
          <w:spacing w:val="-5"/>
          <w:sz w:val="24"/>
        </w:rPr>
        <w:t xml:space="preserve"> </w:t>
      </w:r>
      <w:r>
        <w:rPr>
          <w:sz w:val="24"/>
        </w:rPr>
        <w:t>of the</w:t>
      </w:r>
      <w:r>
        <w:rPr>
          <w:spacing w:val="-3"/>
          <w:sz w:val="24"/>
        </w:rPr>
        <w:t xml:space="preserve"> </w:t>
      </w:r>
      <w:r>
        <w:rPr>
          <w:sz w:val="24"/>
        </w:rPr>
        <w:t>habitats of the species</w:t>
      </w:r>
      <w:r>
        <w:rPr>
          <w:spacing w:val="-1"/>
          <w:sz w:val="24"/>
        </w:rPr>
        <w:t xml:space="preserve"> </w:t>
      </w:r>
      <w:r>
        <w:rPr>
          <w:sz w:val="24"/>
        </w:rPr>
        <w:t>has</w:t>
      </w:r>
      <w:r>
        <w:rPr>
          <w:spacing w:val="2"/>
          <w:sz w:val="24"/>
        </w:rPr>
        <w:t xml:space="preserve"> </w:t>
      </w:r>
      <w:r>
        <w:rPr>
          <w:sz w:val="24"/>
        </w:rPr>
        <w:t>been reached</w:t>
      </w:r>
      <w:r>
        <w:rPr>
          <w:spacing w:val="-1"/>
          <w:sz w:val="24"/>
        </w:rPr>
        <w:t xml:space="preserve"> </w:t>
      </w:r>
      <w:r>
        <w:rPr>
          <w:sz w:val="24"/>
        </w:rPr>
        <w:t>do not deteriorate.</w:t>
      </w:r>
    </w:p>
    <w:p w14:paraId="0D857C6B" w14:textId="77777777" w:rsidR="009A2F9D" w:rsidRDefault="007A4117">
      <w:pPr>
        <w:pStyle w:val="ListeParagraf"/>
        <w:numPr>
          <w:ilvl w:val="0"/>
          <w:numId w:val="17"/>
        </w:numPr>
        <w:tabs>
          <w:tab w:val="left" w:pos="968"/>
          <w:tab w:val="left" w:pos="969"/>
        </w:tabs>
        <w:spacing w:before="121"/>
        <w:ind w:right="113"/>
        <w:rPr>
          <w:sz w:val="24"/>
        </w:rPr>
      </w:pPr>
      <w:r>
        <w:rPr>
          <w:sz w:val="24"/>
        </w:rPr>
        <w:t>Member States</w:t>
      </w:r>
      <w:r>
        <w:rPr>
          <w:spacing w:val="1"/>
          <w:sz w:val="24"/>
        </w:rPr>
        <w:t xml:space="preserve"> </w:t>
      </w:r>
      <w:r>
        <w:rPr>
          <w:sz w:val="24"/>
        </w:rPr>
        <w:t>shall ensure that</w:t>
      </w:r>
      <w:r>
        <w:rPr>
          <w:spacing w:val="1"/>
          <w:sz w:val="24"/>
        </w:rPr>
        <w:t xml:space="preserve"> </w:t>
      </w:r>
      <w:r>
        <w:rPr>
          <w:sz w:val="24"/>
        </w:rPr>
        <w:t>areas</w:t>
      </w:r>
      <w:r>
        <w:rPr>
          <w:spacing w:val="1"/>
          <w:sz w:val="24"/>
        </w:rPr>
        <w:t xml:space="preserve"> </w:t>
      </w:r>
      <w:r>
        <w:rPr>
          <w:sz w:val="24"/>
        </w:rPr>
        <w:t>where the habitat</w:t>
      </w:r>
      <w:r>
        <w:rPr>
          <w:spacing w:val="1"/>
          <w:sz w:val="24"/>
        </w:rPr>
        <w:t xml:space="preserve"> </w:t>
      </w:r>
      <w:r>
        <w:rPr>
          <w:sz w:val="24"/>
        </w:rPr>
        <w:t>types</w:t>
      </w:r>
      <w:r>
        <w:rPr>
          <w:spacing w:val="1"/>
          <w:sz w:val="24"/>
        </w:rPr>
        <w:t xml:space="preserve"> </w:t>
      </w:r>
      <w:r>
        <w:rPr>
          <w:sz w:val="24"/>
        </w:rPr>
        <w:t>listed in</w:t>
      </w:r>
      <w:r>
        <w:rPr>
          <w:spacing w:val="1"/>
          <w:sz w:val="24"/>
        </w:rPr>
        <w:t xml:space="preserve"> </w:t>
      </w:r>
      <w:r>
        <w:rPr>
          <w:sz w:val="24"/>
        </w:rPr>
        <w:t>Annex</w:t>
      </w:r>
      <w:r>
        <w:rPr>
          <w:spacing w:val="60"/>
          <w:sz w:val="24"/>
        </w:rPr>
        <w:t xml:space="preserve"> </w:t>
      </w:r>
      <w:r>
        <w:rPr>
          <w:sz w:val="24"/>
        </w:rPr>
        <w:t>II</w:t>
      </w:r>
      <w:r>
        <w:rPr>
          <w:spacing w:val="1"/>
          <w:sz w:val="24"/>
        </w:rPr>
        <w:t xml:space="preserve"> </w:t>
      </w:r>
      <w:r>
        <w:rPr>
          <w:sz w:val="24"/>
        </w:rPr>
        <w:t>occur</w:t>
      </w:r>
      <w:r>
        <w:rPr>
          <w:spacing w:val="-2"/>
          <w:sz w:val="24"/>
        </w:rPr>
        <w:t xml:space="preserve"> </w:t>
      </w:r>
      <w:r>
        <w:rPr>
          <w:sz w:val="24"/>
        </w:rPr>
        <w:t>do not deteriorate.</w:t>
      </w:r>
    </w:p>
    <w:p w14:paraId="5502D529" w14:textId="77777777" w:rsidR="009A2F9D" w:rsidRDefault="007A4117">
      <w:pPr>
        <w:pStyle w:val="ListeParagraf"/>
        <w:numPr>
          <w:ilvl w:val="0"/>
          <w:numId w:val="17"/>
        </w:numPr>
        <w:tabs>
          <w:tab w:val="left" w:pos="968"/>
          <w:tab w:val="left" w:pos="969"/>
        </w:tabs>
        <w:ind w:right="118"/>
        <w:rPr>
          <w:sz w:val="24"/>
        </w:rPr>
      </w:pPr>
      <w:r>
        <w:rPr>
          <w:sz w:val="24"/>
        </w:rPr>
        <w:t>Outside Natura 2000 sites, the non-fulfilment of the obligations set out in paragraphs</w:t>
      </w:r>
      <w:r>
        <w:rPr>
          <w:spacing w:val="1"/>
          <w:sz w:val="24"/>
        </w:rPr>
        <w:t xml:space="preserve"> </w:t>
      </w:r>
      <w:r>
        <w:rPr>
          <w:sz w:val="24"/>
        </w:rPr>
        <w:t>6</w:t>
      </w:r>
      <w:r>
        <w:rPr>
          <w:spacing w:val="-1"/>
          <w:sz w:val="24"/>
        </w:rPr>
        <w:t xml:space="preserve"> </w:t>
      </w:r>
      <w:r>
        <w:rPr>
          <w:sz w:val="24"/>
        </w:rPr>
        <w:t>and 7 is justified if caused by:</w:t>
      </w:r>
    </w:p>
    <w:p w14:paraId="68B859E3" w14:textId="77777777" w:rsidR="009A2F9D" w:rsidRDefault="007A4117">
      <w:pPr>
        <w:pStyle w:val="ListeParagraf"/>
        <w:numPr>
          <w:ilvl w:val="1"/>
          <w:numId w:val="17"/>
        </w:numPr>
        <w:tabs>
          <w:tab w:val="left" w:pos="1535"/>
        </w:tabs>
        <w:rPr>
          <w:sz w:val="24"/>
        </w:rPr>
      </w:pPr>
      <w:r>
        <w:rPr>
          <w:sz w:val="24"/>
        </w:rPr>
        <w:t>force</w:t>
      </w:r>
      <w:r>
        <w:rPr>
          <w:spacing w:val="-6"/>
          <w:sz w:val="24"/>
        </w:rPr>
        <w:t xml:space="preserve"> </w:t>
      </w:r>
      <w:r>
        <w:rPr>
          <w:sz w:val="24"/>
        </w:rPr>
        <w:t>majeure;</w:t>
      </w:r>
    </w:p>
    <w:p w14:paraId="035D4B0F" w14:textId="77777777" w:rsidR="009A2F9D" w:rsidRDefault="007A4117">
      <w:pPr>
        <w:pStyle w:val="ListeParagraf"/>
        <w:numPr>
          <w:ilvl w:val="1"/>
          <w:numId w:val="17"/>
        </w:numPr>
        <w:tabs>
          <w:tab w:val="left" w:pos="1535"/>
        </w:tabs>
        <w:ind w:right="116"/>
        <w:rPr>
          <w:sz w:val="24"/>
        </w:rPr>
      </w:pPr>
      <w:r>
        <w:rPr>
          <w:sz w:val="24"/>
        </w:rPr>
        <w:t>unavoidable</w:t>
      </w:r>
      <w:r>
        <w:rPr>
          <w:spacing w:val="1"/>
          <w:sz w:val="24"/>
        </w:rPr>
        <w:t xml:space="preserve"> </w:t>
      </w:r>
      <w:r>
        <w:rPr>
          <w:sz w:val="24"/>
        </w:rPr>
        <w:t>habitat</w:t>
      </w:r>
      <w:r>
        <w:rPr>
          <w:spacing w:val="1"/>
          <w:sz w:val="24"/>
        </w:rPr>
        <w:t xml:space="preserve"> </w:t>
      </w:r>
      <w:r>
        <w:rPr>
          <w:sz w:val="24"/>
        </w:rPr>
        <w:t>transformations</w:t>
      </w:r>
      <w:r>
        <w:rPr>
          <w:spacing w:val="1"/>
          <w:sz w:val="24"/>
        </w:rPr>
        <w:t xml:space="preserve"> </w:t>
      </w:r>
      <w:r>
        <w:rPr>
          <w:sz w:val="24"/>
        </w:rPr>
        <w:t>which</w:t>
      </w:r>
      <w:r>
        <w:rPr>
          <w:spacing w:val="1"/>
          <w:sz w:val="24"/>
        </w:rPr>
        <w:t xml:space="preserve"> </w:t>
      </w:r>
      <w:r>
        <w:rPr>
          <w:sz w:val="24"/>
        </w:rPr>
        <w:t>are</w:t>
      </w:r>
      <w:r>
        <w:rPr>
          <w:spacing w:val="1"/>
          <w:sz w:val="24"/>
        </w:rPr>
        <w:t xml:space="preserve"> </w:t>
      </w:r>
      <w:r>
        <w:rPr>
          <w:sz w:val="24"/>
        </w:rPr>
        <w:t>directly</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climate</w:t>
      </w:r>
      <w:r>
        <w:rPr>
          <w:spacing w:val="1"/>
          <w:sz w:val="24"/>
        </w:rPr>
        <w:t xml:space="preserve"> </w:t>
      </w:r>
      <w:r>
        <w:rPr>
          <w:sz w:val="24"/>
        </w:rPr>
        <w:t>change;</w:t>
      </w:r>
      <w:r>
        <w:rPr>
          <w:spacing w:val="-1"/>
          <w:sz w:val="24"/>
        </w:rPr>
        <w:t xml:space="preserve"> </w:t>
      </w:r>
      <w:r>
        <w:rPr>
          <w:sz w:val="24"/>
        </w:rPr>
        <w:t>or</w:t>
      </w:r>
    </w:p>
    <w:p w14:paraId="2D154003" w14:textId="77777777" w:rsidR="009A2F9D" w:rsidRDefault="007A4117">
      <w:pPr>
        <w:pStyle w:val="ListeParagraf"/>
        <w:numPr>
          <w:ilvl w:val="1"/>
          <w:numId w:val="17"/>
        </w:numPr>
        <w:tabs>
          <w:tab w:val="left" w:pos="1535"/>
        </w:tabs>
        <w:ind w:right="116"/>
        <w:rPr>
          <w:sz w:val="24"/>
        </w:rPr>
      </w:pPr>
      <w:r>
        <w:rPr>
          <w:sz w:val="24"/>
        </w:rPr>
        <w:t>a project of overriding public interest for which no less damaging alternative</w:t>
      </w:r>
      <w:r>
        <w:rPr>
          <w:spacing w:val="1"/>
          <w:sz w:val="24"/>
        </w:rPr>
        <w:t xml:space="preserve"> </w:t>
      </w:r>
      <w:r>
        <w:rPr>
          <w:sz w:val="24"/>
        </w:rPr>
        <w:t>solutions</w:t>
      </w:r>
      <w:r>
        <w:rPr>
          <w:spacing w:val="-1"/>
          <w:sz w:val="24"/>
        </w:rPr>
        <w:t xml:space="preserve"> </w:t>
      </w:r>
      <w:r>
        <w:rPr>
          <w:sz w:val="24"/>
        </w:rPr>
        <w:t>are</w:t>
      </w:r>
      <w:r>
        <w:rPr>
          <w:spacing w:val="-1"/>
          <w:sz w:val="24"/>
        </w:rPr>
        <w:t xml:space="preserve"> </w:t>
      </w:r>
      <w:r>
        <w:rPr>
          <w:sz w:val="24"/>
        </w:rPr>
        <w:t>available, to</w:t>
      </w:r>
      <w:r>
        <w:rPr>
          <w:spacing w:val="2"/>
          <w:sz w:val="24"/>
        </w:rPr>
        <w:t xml:space="preserve"> </w:t>
      </w:r>
      <w:r>
        <w:rPr>
          <w:sz w:val="24"/>
        </w:rPr>
        <w:t>be</w:t>
      </w:r>
      <w:r>
        <w:rPr>
          <w:spacing w:val="-1"/>
          <w:sz w:val="24"/>
        </w:rPr>
        <w:t xml:space="preserve"> </w:t>
      </w:r>
      <w:r>
        <w:rPr>
          <w:sz w:val="24"/>
        </w:rPr>
        <w:t>determined</w:t>
      </w:r>
      <w:r>
        <w:rPr>
          <w:spacing w:val="-1"/>
          <w:sz w:val="24"/>
        </w:rPr>
        <w:t xml:space="preserve"> </w:t>
      </w:r>
      <w:r>
        <w:rPr>
          <w:sz w:val="24"/>
        </w:rPr>
        <w:t>on</w:t>
      </w:r>
      <w:r>
        <w:rPr>
          <w:spacing w:val="2"/>
          <w:sz w:val="24"/>
        </w:rPr>
        <w:t xml:space="preserve"> </w:t>
      </w:r>
      <w:r>
        <w:rPr>
          <w:sz w:val="24"/>
        </w:rPr>
        <w:t>a</w:t>
      </w:r>
      <w:r>
        <w:rPr>
          <w:spacing w:val="-1"/>
          <w:sz w:val="24"/>
        </w:rPr>
        <w:t xml:space="preserve"> </w:t>
      </w:r>
      <w:proofErr w:type="gramStart"/>
      <w:r>
        <w:rPr>
          <w:sz w:val="24"/>
        </w:rPr>
        <w:t>case</w:t>
      </w:r>
      <w:r>
        <w:rPr>
          <w:spacing w:val="1"/>
          <w:sz w:val="24"/>
        </w:rPr>
        <w:t xml:space="preserve"> </w:t>
      </w:r>
      <w:r>
        <w:rPr>
          <w:sz w:val="24"/>
        </w:rPr>
        <w:t>by</w:t>
      </w:r>
      <w:r>
        <w:rPr>
          <w:spacing w:val="-5"/>
          <w:sz w:val="24"/>
        </w:rPr>
        <w:t xml:space="preserve"> </w:t>
      </w:r>
      <w:r>
        <w:rPr>
          <w:sz w:val="24"/>
        </w:rPr>
        <w:t>case</w:t>
      </w:r>
      <w:proofErr w:type="gramEnd"/>
      <w:r>
        <w:rPr>
          <w:spacing w:val="-2"/>
          <w:sz w:val="24"/>
        </w:rPr>
        <w:t xml:space="preserve"> </w:t>
      </w:r>
      <w:r>
        <w:rPr>
          <w:sz w:val="24"/>
        </w:rPr>
        <w:t>basis.</w:t>
      </w:r>
    </w:p>
    <w:p w14:paraId="23458A75" w14:textId="77777777" w:rsidR="009A2F9D" w:rsidRDefault="007A4117">
      <w:pPr>
        <w:pStyle w:val="ListeParagraf"/>
        <w:numPr>
          <w:ilvl w:val="0"/>
          <w:numId w:val="17"/>
        </w:numPr>
        <w:tabs>
          <w:tab w:val="left" w:pos="968"/>
          <w:tab w:val="left" w:pos="969"/>
        </w:tabs>
        <w:ind w:right="115"/>
        <w:rPr>
          <w:sz w:val="24"/>
        </w:rPr>
      </w:pPr>
      <w:r>
        <w:rPr>
          <w:sz w:val="24"/>
        </w:rPr>
        <w:t>For Natura 2000 sites, the non-fulfilment of the obligation set</w:t>
      </w:r>
      <w:r>
        <w:rPr>
          <w:spacing w:val="1"/>
          <w:sz w:val="24"/>
        </w:rPr>
        <w:t xml:space="preserve"> </w:t>
      </w:r>
      <w:r>
        <w:rPr>
          <w:sz w:val="24"/>
        </w:rPr>
        <w:t>out in paragraphs</w:t>
      </w:r>
      <w:r>
        <w:rPr>
          <w:spacing w:val="60"/>
          <w:sz w:val="24"/>
        </w:rPr>
        <w:t xml:space="preserve"> </w:t>
      </w:r>
      <w:r>
        <w:rPr>
          <w:sz w:val="24"/>
        </w:rPr>
        <w:t>6</w:t>
      </w:r>
      <w:r>
        <w:rPr>
          <w:spacing w:val="1"/>
          <w:sz w:val="24"/>
        </w:rPr>
        <w:t xml:space="preserve"> </w:t>
      </w:r>
      <w:r>
        <w:rPr>
          <w:sz w:val="24"/>
        </w:rPr>
        <w:t>and</w:t>
      </w:r>
      <w:r>
        <w:rPr>
          <w:spacing w:val="-1"/>
          <w:sz w:val="24"/>
        </w:rPr>
        <w:t xml:space="preserve"> </w:t>
      </w:r>
      <w:r>
        <w:rPr>
          <w:sz w:val="24"/>
        </w:rPr>
        <w:t>7, is justified if caused by:</w:t>
      </w:r>
    </w:p>
    <w:p w14:paraId="3DDD7C67" w14:textId="77777777" w:rsidR="009A2F9D" w:rsidRDefault="007A4117">
      <w:pPr>
        <w:pStyle w:val="ListeParagraf"/>
        <w:numPr>
          <w:ilvl w:val="1"/>
          <w:numId w:val="17"/>
        </w:numPr>
        <w:tabs>
          <w:tab w:val="left" w:pos="1535"/>
        </w:tabs>
        <w:spacing w:before="121"/>
        <w:rPr>
          <w:sz w:val="24"/>
        </w:rPr>
      </w:pPr>
      <w:r>
        <w:rPr>
          <w:sz w:val="24"/>
        </w:rPr>
        <w:lastRenderedPageBreak/>
        <w:t>force</w:t>
      </w:r>
      <w:r>
        <w:rPr>
          <w:spacing w:val="-6"/>
          <w:sz w:val="24"/>
        </w:rPr>
        <w:t xml:space="preserve"> </w:t>
      </w:r>
      <w:r>
        <w:rPr>
          <w:sz w:val="24"/>
        </w:rPr>
        <w:t>majeure;</w:t>
      </w:r>
    </w:p>
    <w:p w14:paraId="74FA4359" w14:textId="77777777" w:rsidR="009A2F9D" w:rsidRDefault="007A4117">
      <w:pPr>
        <w:pStyle w:val="ListeParagraf"/>
        <w:numPr>
          <w:ilvl w:val="1"/>
          <w:numId w:val="17"/>
        </w:numPr>
        <w:tabs>
          <w:tab w:val="left" w:pos="1535"/>
        </w:tabs>
        <w:ind w:right="117"/>
        <w:rPr>
          <w:sz w:val="24"/>
        </w:rPr>
      </w:pPr>
      <w:r>
        <w:rPr>
          <w:sz w:val="24"/>
        </w:rPr>
        <w:t>unavoidable</w:t>
      </w:r>
      <w:r>
        <w:rPr>
          <w:spacing w:val="1"/>
          <w:sz w:val="24"/>
        </w:rPr>
        <w:t xml:space="preserve"> </w:t>
      </w:r>
      <w:r>
        <w:rPr>
          <w:sz w:val="24"/>
        </w:rPr>
        <w:t>habitat</w:t>
      </w:r>
      <w:r>
        <w:rPr>
          <w:spacing w:val="1"/>
          <w:sz w:val="24"/>
        </w:rPr>
        <w:t xml:space="preserve"> </w:t>
      </w:r>
      <w:r>
        <w:rPr>
          <w:sz w:val="24"/>
        </w:rPr>
        <w:t>transformations</w:t>
      </w:r>
      <w:r>
        <w:rPr>
          <w:spacing w:val="1"/>
          <w:sz w:val="24"/>
        </w:rPr>
        <w:t xml:space="preserve"> </w:t>
      </w:r>
      <w:r>
        <w:rPr>
          <w:sz w:val="24"/>
        </w:rPr>
        <w:t>which</w:t>
      </w:r>
      <w:r>
        <w:rPr>
          <w:spacing w:val="1"/>
          <w:sz w:val="24"/>
        </w:rPr>
        <w:t xml:space="preserve"> </w:t>
      </w:r>
      <w:r>
        <w:rPr>
          <w:sz w:val="24"/>
        </w:rPr>
        <w:t>are</w:t>
      </w:r>
      <w:r>
        <w:rPr>
          <w:spacing w:val="1"/>
          <w:sz w:val="24"/>
        </w:rPr>
        <w:t xml:space="preserve"> </w:t>
      </w:r>
      <w:r>
        <w:rPr>
          <w:sz w:val="24"/>
        </w:rPr>
        <w:t>directly</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climate</w:t>
      </w:r>
      <w:r>
        <w:rPr>
          <w:spacing w:val="1"/>
          <w:sz w:val="24"/>
        </w:rPr>
        <w:t xml:space="preserve"> </w:t>
      </w:r>
      <w:r>
        <w:rPr>
          <w:sz w:val="24"/>
        </w:rPr>
        <w:t>change: or</w:t>
      </w:r>
    </w:p>
    <w:p w14:paraId="3FF6958F" w14:textId="77777777" w:rsidR="009A2F9D" w:rsidRDefault="007A4117">
      <w:pPr>
        <w:pStyle w:val="ListeParagraf"/>
        <w:numPr>
          <w:ilvl w:val="1"/>
          <w:numId w:val="17"/>
        </w:numPr>
        <w:tabs>
          <w:tab w:val="left" w:pos="1535"/>
        </w:tabs>
        <w:ind w:right="111"/>
        <w:rPr>
          <w:sz w:val="24"/>
        </w:rPr>
      </w:pPr>
      <w:r>
        <w:rPr>
          <w:sz w:val="24"/>
        </w:rPr>
        <w:t xml:space="preserve">a plan or project </w:t>
      </w:r>
      <w:proofErr w:type="spellStart"/>
      <w:r>
        <w:rPr>
          <w:sz w:val="24"/>
        </w:rPr>
        <w:t>authorised</w:t>
      </w:r>
      <w:proofErr w:type="spellEnd"/>
      <w:r>
        <w:rPr>
          <w:sz w:val="24"/>
        </w:rPr>
        <w:t xml:space="preserve"> in accordance with Article 6(4) of the Directive</w:t>
      </w:r>
      <w:r>
        <w:rPr>
          <w:spacing w:val="1"/>
          <w:sz w:val="24"/>
        </w:rPr>
        <w:t xml:space="preserve"> </w:t>
      </w:r>
      <w:r>
        <w:rPr>
          <w:sz w:val="24"/>
        </w:rPr>
        <w:t>92/43/EEC.</w:t>
      </w:r>
    </w:p>
    <w:p w14:paraId="71D45BE6" w14:textId="77777777" w:rsidR="009A2F9D" w:rsidRDefault="007A4117">
      <w:pPr>
        <w:pStyle w:val="ListeParagraf"/>
        <w:numPr>
          <w:ilvl w:val="0"/>
          <w:numId w:val="17"/>
        </w:numPr>
        <w:tabs>
          <w:tab w:val="left" w:pos="969"/>
        </w:tabs>
        <w:ind w:hanging="851"/>
        <w:rPr>
          <w:sz w:val="24"/>
        </w:rPr>
      </w:pPr>
      <w:r>
        <w:rPr>
          <w:sz w:val="24"/>
        </w:rPr>
        <w:t>Member</w:t>
      </w:r>
      <w:r>
        <w:rPr>
          <w:spacing w:val="-2"/>
          <w:sz w:val="24"/>
        </w:rPr>
        <w:t xml:space="preserve"> </w:t>
      </w:r>
      <w:r>
        <w:rPr>
          <w:sz w:val="24"/>
        </w:rPr>
        <w:t>States shall ensure</w:t>
      </w:r>
      <w:r>
        <w:rPr>
          <w:spacing w:val="-2"/>
          <w:sz w:val="24"/>
        </w:rPr>
        <w:t xml:space="preserve"> </w:t>
      </w:r>
      <w:r>
        <w:rPr>
          <w:sz w:val="24"/>
        </w:rPr>
        <w:t>that there</w:t>
      </w:r>
      <w:r>
        <w:rPr>
          <w:spacing w:val="-1"/>
          <w:sz w:val="24"/>
        </w:rPr>
        <w:t xml:space="preserve"> </w:t>
      </w:r>
      <w:r>
        <w:rPr>
          <w:sz w:val="24"/>
        </w:rPr>
        <w:t>is:</w:t>
      </w:r>
    </w:p>
    <w:p w14:paraId="7AD6754C" w14:textId="77777777" w:rsidR="009A2F9D" w:rsidRDefault="007A4117">
      <w:pPr>
        <w:pStyle w:val="ListeParagraf"/>
        <w:numPr>
          <w:ilvl w:val="1"/>
          <w:numId w:val="17"/>
        </w:numPr>
        <w:tabs>
          <w:tab w:val="left" w:pos="1535"/>
        </w:tabs>
        <w:ind w:right="118"/>
        <w:rPr>
          <w:sz w:val="24"/>
        </w:rPr>
      </w:pPr>
      <w:r>
        <w:rPr>
          <w:sz w:val="24"/>
        </w:rPr>
        <w:t>an increase of habitat area in good condition for habitat types listed in Annex II</w:t>
      </w:r>
      <w:r>
        <w:rPr>
          <w:spacing w:val="-57"/>
          <w:sz w:val="24"/>
        </w:rPr>
        <w:t xml:space="preserve"> </w:t>
      </w:r>
      <w:r>
        <w:rPr>
          <w:sz w:val="24"/>
        </w:rPr>
        <w:t xml:space="preserve">until at least 90 % is in good condition and until the </w:t>
      </w:r>
      <w:proofErr w:type="spellStart"/>
      <w:r>
        <w:rPr>
          <w:sz w:val="24"/>
        </w:rPr>
        <w:t>favourable</w:t>
      </w:r>
      <w:proofErr w:type="spellEnd"/>
      <w:r>
        <w:rPr>
          <w:sz w:val="24"/>
        </w:rPr>
        <w:t xml:space="preserve"> reference area</w:t>
      </w:r>
      <w:r>
        <w:rPr>
          <w:spacing w:val="1"/>
          <w:sz w:val="24"/>
        </w:rPr>
        <w:t xml:space="preserve"> </w:t>
      </w:r>
      <w:r>
        <w:rPr>
          <w:sz w:val="24"/>
        </w:rPr>
        <w:t>for</w:t>
      </w:r>
      <w:r>
        <w:rPr>
          <w:spacing w:val="-3"/>
          <w:sz w:val="24"/>
        </w:rPr>
        <w:t xml:space="preserve"> </w:t>
      </w:r>
      <w:r>
        <w:rPr>
          <w:sz w:val="24"/>
        </w:rPr>
        <w:t>each</w:t>
      </w:r>
      <w:r>
        <w:rPr>
          <w:spacing w:val="-1"/>
          <w:sz w:val="24"/>
        </w:rPr>
        <w:t xml:space="preserve"> </w:t>
      </w:r>
      <w:r>
        <w:rPr>
          <w:sz w:val="24"/>
        </w:rPr>
        <w:t>habitat</w:t>
      </w:r>
      <w:r>
        <w:rPr>
          <w:spacing w:val="-1"/>
          <w:sz w:val="24"/>
        </w:rPr>
        <w:t xml:space="preserve"> </w:t>
      </w:r>
      <w:r>
        <w:rPr>
          <w:sz w:val="24"/>
        </w:rPr>
        <w:t>type</w:t>
      </w:r>
      <w:r>
        <w:rPr>
          <w:spacing w:val="-1"/>
          <w:sz w:val="24"/>
        </w:rPr>
        <w:t xml:space="preserve"> </w:t>
      </w:r>
      <w:r>
        <w:rPr>
          <w:sz w:val="24"/>
        </w:rPr>
        <w:t>in</w:t>
      </w:r>
      <w:r>
        <w:rPr>
          <w:spacing w:val="-1"/>
          <w:sz w:val="24"/>
        </w:rPr>
        <w:t xml:space="preserve"> </w:t>
      </w:r>
      <w:r>
        <w:rPr>
          <w:sz w:val="24"/>
        </w:rPr>
        <w:t>each</w:t>
      </w:r>
      <w:r>
        <w:rPr>
          <w:spacing w:val="-1"/>
          <w:sz w:val="24"/>
        </w:rPr>
        <w:t xml:space="preserve"> </w:t>
      </w:r>
      <w:r>
        <w:rPr>
          <w:sz w:val="24"/>
        </w:rPr>
        <w:t>biogeographic</w:t>
      </w:r>
      <w:r>
        <w:rPr>
          <w:spacing w:val="-1"/>
          <w:sz w:val="24"/>
        </w:rPr>
        <w:t xml:space="preserve"> </w:t>
      </w:r>
      <w:r>
        <w:rPr>
          <w:sz w:val="24"/>
        </w:rPr>
        <w:t>region</w:t>
      </w:r>
      <w:r>
        <w:rPr>
          <w:spacing w:val="-1"/>
          <w:sz w:val="24"/>
        </w:rPr>
        <w:t xml:space="preserve"> </w:t>
      </w:r>
      <w:r>
        <w:rPr>
          <w:sz w:val="24"/>
        </w:rPr>
        <w:t>of their</w:t>
      </w:r>
      <w:r>
        <w:rPr>
          <w:spacing w:val="-1"/>
          <w:sz w:val="24"/>
        </w:rPr>
        <w:t xml:space="preserve"> </w:t>
      </w:r>
      <w:r>
        <w:rPr>
          <w:sz w:val="24"/>
        </w:rPr>
        <w:t>territory</w:t>
      </w:r>
      <w:r>
        <w:rPr>
          <w:spacing w:val="-2"/>
          <w:sz w:val="24"/>
        </w:rPr>
        <w:t xml:space="preserve"> </w:t>
      </w:r>
      <w:r>
        <w:rPr>
          <w:sz w:val="24"/>
        </w:rPr>
        <w:t>is</w:t>
      </w:r>
      <w:r>
        <w:rPr>
          <w:spacing w:val="-1"/>
          <w:sz w:val="24"/>
        </w:rPr>
        <w:t xml:space="preserve"> </w:t>
      </w:r>
      <w:r>
        <w:rPr>
          <w:sz w:val="24"/>
        </w:rPr>
        <w:t>reached;</w:t>
      </w:r>
    </w:p>
    <w:p w14:paraId="32A6FF31" w14:textId="5E0A7EBE" w:rsidR="002C7683" w:rsidRDefault="007A4117" w:rsidP="002C7683">
      <w:pPr>
        <w:pStyle w:val="ListeParagraf"/>
        <w:numPr>
          <w:ilvl w:val="1"/>
          <w:numId w:val="17"/>
        </w:numPr>
        <w:tabs>
          <w:tab w:val="left" w:pos="1535"/>
        </w:tabs>
        <w:ind w:right="113"/>
        <w:rPr>
          <w:sz w:val="24"/>
        </w:rPr>
      </w:pPr>
      <w:r>
        <w:rPr>
          <w:sz w:val="24"/>
        </w:rPr>
        <w:t>a</w:t>
      </w:r>
      <w:r>
        <w:rPr>
          <w:spacing w:val="1"/>
          <w:sz w:val="24"/>
        </w:rPr>
        <w:t xml:space="preserve"> </w:t>
      </w:r>
      <w:r>
        <w:rPr>
          <w:sz w:val="24"/>
        </w:rPr>
        <w:t>positive</w:t>
      </w:r>
      <w:r>
        <w:rPr>
          <w:spacing w:val="1"/>
          <w:sz w:val="24"/>
        </w:rPr>
        <w:t xml:space="preserve"> </w:t>
      </w:r>
      <w:r>
        <w:rPr>
          <w:sz w:val="24"/>
        </w:rPr>
        <w:t>trend</w:t>
      </w:r>
      <w:r>
        <w:rPr>
          <w:spacing w:val="1"/>
          <w:sz w:val="24"/>
        </w:rPr>
        <w:t xml:space="preserve"> </w:t>
      </w:r>
      <w:r>
        <w:rPr>
          <w:sz w:val="24"/>
        </w:rPr>
        <w:t>towards</w:t>
      </w:r>
      <w:r>
        <w:rPr>
          <w:spacing w:val="1"/>
          <w:sz w:val="24"/>
        </w:rPr>
        <w:t xml:space="preserve"> </w:t>
      </w:r>
      <w:r>
        <w:rPr>
          <w:sz w:val="24"/>
        </w:rPr>
        <w:t>the</w:t>
      </w:r>
      <w:r>
        <w:rPr>
          <w:spacing w:val="1"/>
          <w:sz w:val="24"/>
        </w:rPr>
        <w:t xml:space="preserve"> </w:t>
      </w:r>
      <w:r>
        <w:rPr>
          <w:sz w:val="24"/>
        </w:rPr>
        <w:t>sufficient</w:t>
      </w:r>
      <w:r>
        <w:rPr>
          <w:spacing w:val="1"/>
          <w:sz w:val="24"/>
        </w:rPr>
        <w:t xml:space="preserve"> </w:t>
      </w:r>
      <w:r>
        <w:rPr>
          <w:sz w:val="24"/>
        </w:rPr>
        <w:t>quality</w:t>
      </w:r>
      <w:r>
        <w:rPr>
          <w:spacing w:val="1"/>
          <w:sz w:val="24"/>
        </w:rPr>
        <w:t xml:space="preserve"> </w:t>
      </w:r>
      <w:r>
        <w:rPr>
          <w:sz w:val="24"/>
        </w:rPr>
        <w:t>and</w:t>
      </w:r>
      <w:r>
        <w:rPr>
          <w:spacing w:val="1"/>
          <w:sz w:val="24"/>
        </w:rPr>
        <w:t xml:space="preserve"> </w:t>
      </w:r>
      <w:r>
        <w:rPr>
          <w:sz w:val="24"/>
        </w:rPr>
        <w:t>quantity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marine</w:t>
      </w:r>
      <w:r>
        <w:rPr>
          <w:spacing w:val="1"/>
          <w:sz w:val="24"/>
        </w:rPr>
        <w:t xml:space="preserve"> </w:t>
      </w:r>
      <w:r>
        <w:rPr>
          <w:sz w:val="24"/>
        </w:rPr>
        <w:t>habitats of the species listed in Annex III and in Annexes II, IV and V to</w:t>
      </w:r>
      <w:r>
        <w:rPr>
          <w:spacing w:val="1"/>
          <w:sz w:val="24"/>
        </w:rPr>
        <w:t xml:space="preserve"> </w:t>
      </w:r>
      <w:r>
        <w:rPr>
          <w:sz w:val="24"/>
        </w:rPr>
        <w:t>Directive</w:t>
      </w:r>
      <w:r>
        <w:rPr>
          <w:spacing w:val="-2"/>
          <w:sz w:val="24"/>
        </w:rPr>
        <w:t xml:space="preserve"> </w:t>
      </w:r>
      <w:r>
        <w:rPr>
          <w:sz w:val="24"/>
        </w:rPr>
        <w:t>92/43/EEC</w:t>
      </w:r>
      <w:r>
        <w:rPr>
          <w:spacing w:val="1"/>
          <w:sz w:val="24"/>
        </w:rPr>
        <w:t xml:space="preserve"> </w:t>
      </w:r>
      <w:r>
        <w:rPr>
          <w:sz w:val="24"/>
        </w:rPr>
        <w:t>and</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species</w:t>
      </w:r>
      <w:r>
        <w:rPr>
          <w:spacing w:val="1"/>
          <w:sz w:val="24"/>
        </w:rPr>
        <w:t xml:space="preserve"> </w:t>
      </w:r>
      <w:r>
        <w:rPr>
          <w:sz w:val="24"/>
        </w:rPr>
        <w:t>covered</w:t>
      </w:r>
      <w:r>
        <w:rPr>
          <w:spacing w:val="-1"/>
          <w:sz w:val="24"/>
        </w:rPr>
        <w:t xml:space="preserve"> </w:t>
      </w:r>
      <w:r>
        <w:rPr>
          <w:sz w:val="24"/>
        </w:rPr>
        <w:t>by</w:t>
      </w:r>
      <w:r>
        <w:rPr>
          <w:spacing w:val="-3"/>
          <w:sz w:val="24"/>
        </w:rPr>
        <w:t xml:space="preserve"> </w:t>
      </w:r>
      <w:r>
        <w:rPr>
          <w:sz w:val="24"/>
        </w:rPr>
        <w:t>Directive</w:t>
      </w:r>
      <w:r>
        <w:rPr>
          <w:spacing w:val="-2"/>
          <w:sz w:val="24"/>
        </w:rPr>
        <w:t xml:space="preserve"> </w:t>
      </w:r>
      <w:r>
        <w:rPr>
          <w:sz w:val="24"/>
        </w:rPr>
        <w:t>2009/147/EC.</w:t>
      </w:r>
    </w:p>
    <w:p w14:paraId="332C819F" w14:textId="2AABD02E" w:rsidR="002C7683" w:rsidRPr="002C7683" w:rsidRDefault="002C7683" w:rsidP="002C7683">
      <w:pPr>
        <w:pStyle w:val="ListeParagraf"/>
        <w:numPr>
          <w:ilvl w:val="0"/>
          <w:numId w:val="17"/>
        </w:numPr>
        <w:tabs>
          <w:tab w:val="left" w:pos="1535"/>
        </w:tabs>
        <w:ind w:right="113"/>
        <w:rPr>
          <w:sz w:val="24"/>
          <w:highlight w:val="yellow"/>
        </w:rPr>
      </w:pPr>
      <w:r w:rsidRPr="002C7683">
        <w:rPr>
          <w:sz w:val="24"/>
          <w:highlight w:val="yellow"/>
        </w:rPr>
        <w:t>All Member States will implement Marine Protected Areas, which their safety will be assured by;</w:t>
      </w:r>
    </w:p>
    <w:p w14:paraId="65E1CC75" w14:textId="2E173ADE" w:rsidR="002C7683" w:rsidRPr="002C7683" w:rsidRDefault="002C7683" w:rsidP="002C7683">
      <w:pPr>
        <w:pStyle w:val="ListeParagraf"/>
        <w:numPr>
          <w:ilvl w:val="1"/>
          <w:numId w:val="17"/>
        </w:numPr>
        <w:tabs>
          <w:tab w:val="left" w:pos="1535"/>
        </w:tabs>
        <w:ind w:right="113"/>
        <w:rPr>
          <w:sz w:val="24"/>
          <w:highlight w:val="yellow"/>
        </w:rPr>
      </w:pPr>
      <w:r w:rsidRPr="002C7683">
        <w:rPr>
          <w:sz w:val="24"/>
          <w:highlight w:val="yellow"/>
        </w:rPr>
        <w:t>Volunteers,</w:t>
      </w:r>
    </w:p>
    <w:p w14:paraId="6F549DBA" w14:textId="2DD38837" w:rsidR="002C7683" w:rsidRDefault="002C7683" w:rsidP="002C7683">
      <w:pPr>
        <w:pStyle w:val="ListeParagraf"/>
        <w:numPr>
          <w:ilvl w:val="1"/>
          <w:numId w:val="17"/>
        </w:numPr>
        <w:tabs>
          <w:tab w:val="left" w:pos="1535"/>
        </w:tabs>
        <w:ind w:right="113"/>
        <w:rPr>
          <w:sz w:val="24"/>
          <w:highlight w:val="yellow"/>
        </w:rPr>
      </w:pPr>
      <w:r w:rsidRPr="002C7683">
        <w:rPr>
          <w:sz w:val="24"/>
          <w:highlight w:val="yellow"/>
        </w:rPr>
        <w:t xml:space="preserve">Relevant authorities (Add) </w:t>
      </w:r>
    </w:p>
    <w:p w14:paraId="7067AAEC" w14:textId="2E92D16F" w:rsidR="005977EE" w:rsidRPr="005977EE" w:rsidRDefault="005977EE" w:rsidP="005977EE">
      <w:pPr>
        <w:widowControl/>
        <w:numPr>
          <w:ilvl w:val="0"/>
          <w:numId w:val="17"/>
        </w:numPr>
        <w:autoSpaceDE/>
        <w:autoSpaceDN/>
        <w:spacing w:line="276" w:lineRule="auto"/>
        <w:rPr>
          <w:sz w:val="24"/>
          <w:szCs w:val="24"/>
          <w:highlight w:val="yellow"/>
        </w:rPr>
      </w:pPr>
      <w:r w:rsidRPr="005977EE">
        <w:rPr>
          <w:sz w:val="24"/>
          <w:szCs w:val="24"/>
          <w:highlight w:val="yellow"/>
        </w:rPr>
        <w:t>The restoration plans mentioned in clauses 1 and 2 must consider the need for better connectivity between habitat types listed in Annex II, and should take into consideration the ecological requirements of species referred to in clause 3.</w:t>
      </w:r>
      <w:r>
        <w:rPr>
          <w:sz w:val="24"/>
          <w:szCs w:val="24"/>
          <w:highlight w:val="yellow"/>
        </w:rPr>
        <w:t xml:space="preserve"> (Add) </w:t>
      </w:r>
    </w:p>
    <w:p w14:paraId="2ACC8A83" w14:textId="09D64F5A" w:rsidR="005977EE" w:rsidRPr="002C7683" w:rsidRDefault="005977EE" w:rsidP="005977EE">
      <w:pPr>
        <w:pStyle w:val="ListeParagraf"/>
        <w:tabs>
          <w:tab w:val="left" w:pos="1535"/>
        </w:tabs>
        <w:ind w:right="113" w:firstLine="0"/>
        <w:rPr>
          <w:sz w:val="24"/>
          <w:highlight w:val="yellow"/>
        </w:rPr>
      </w:pPr>
    </w:p>
    <w:p w14:paraId="5BA621CC" w14:textId="77777777" w:rsidR="009A2F9D" w:rsidRDefault="007A4117">
      <w:pPr>
        <w:spacing w:before="66"/>
        <w:ind w:left="105" w:right="103"/>
        <w:jc w:val="center"/>
        <w:rPr>
          <w:i/>
          <w:sz w:val="24"/>
        </w:rPr>
      </w:pPr>
      <w:r>
        <w:rPr>
          <w:i/>
          <w:sz w:val="24"/>
        </w:rPr>
        <w:t>Article</w:t>
      </w:r>
      <w:r>
        <w:rPr>
          <w:i/>
          <w:spacing w:val="-1"/>
          <w:sz w:val="24"/>
        </w:rPr>
        <w:t xml:space="preserve"> </w:t>
      </w:r>
      <w:r>
        <w:rPr>
          <w:i/>
          <w:sz w:val="24"/>
        </w:rPr>
        <w:t>6</w:t>
      </w:r>
    </w:p>
    <w:p w14:paraId="0F6B6667" w14:textId="77777777" w:rsidR="009A2F9D" w:rsidRDefault="007A4117">
      <w:pPr>
        <w:pStyle w:val="Balk2"/>
        <w:ind w:right="105"/>
      </w:pPr>
      <w:r>
        <w:t>Restoration</w:t>
      </w:r>
      <w:r>
        <w:rPr>
          <w:spacing w:val="-3"/>
        </w:rPr>
        <w:t xml:space="preserve"> </w:t>
      </w:r>
      <w:r>
        <w:t>of</w:t>
      </w:r>
      <w:r>
        <w:rPr>
          <w:spacing w:val="-2"/>
        </w:rPr>
        <w:t xml:space="preserve"> </w:t>
      </w:r>
      <w:r>
        <w:t>urban</w:t>
      </w:r>
      <w:r>
        <w:rPr>
          <w:spacing w:val="-3"/>
        </w:rPr>
        <w:t xml:space="preserve"> </w:t>
      </w:r>
      <w:r>
        <w:t>ecosystems</w:t>
      </w:r>
    </w:p>
    <w:p w14:paraId="26444859" w14:textId="77777777" w:rsidR="009A2F9D" w:rsidRDefault="007A4117">
      <w:pPr>
        <w:pStyle w:val="ListeParagraf"/>
        <w:numPr>
          <w:ilvl w:val="0"/>
          <w:numId w:val="16"/>
        </w:numPr>
        <w:tabs>
          <w:tab w:val="left" w:pos="968"/>
          <w:tab w:val="left" w:pos="969"/>
        </w:tabs>
        <w:spacing w:before="115"/>
        <w:ind w:right="112"/>
        <w:rPr>
          <w:sz w:val="24"/>
        </w:rPr>
      </w:pPr>
      <w:r>
        <w:rPr>
          <w:sz w:val="24"/>
        </w:rPr>
        <w:t>Member States shall ensure that there is no net loss of urban green space, and of</w:t>
      </w:r>
      <w:r>
        <w:rPr>
          <w:spacing w:val="1"/>
          <w:sz w:val="24"/>
        </w:rPr>
        <w:t xml:space="preserve"> </w:t>
      </w:r>
      <w:r>
        <w:rPr>
          <w:sz w:val="24"/>
        </w:rPr>
        <w:t>urban tree canopy cover by 2030, compared to 2021, in all cities and in towns and</w:t>
      </w:r>
      <w:r>
        <w:rPr>
          <w:spacing w:val="1"/>
          <w:sz w:val="24"/>
        </w:rPr>
        <w:t xml:space="preserve"> </w:t>
      </w:r>
      <w:r>
        <w:rPr>
          <w:sz w:val="24"/>
        </w:rPr>
        <w:t>suburbs.</w:t>
      </w:r>
    </w:p>
    <w:p w14:paraId="24984A63" w14:textId="77777777" w:rsidR="009A2F9D" w:rsidRDefault="007A4117">
      <w:pPr>
        <w:pStyle w:val="ListeParagraf"/>
        <w:numPr>
          <w:ilvl w:val="0"/>
          <w:numId w:val="16"/>
        </w:numPr>
        <w:tabs>
          <w:tab w:val="left" w:pos="968"/>
          <w:tab w:val="left" w:pos="969"/>
        </w:tabs>
        <w:spacing w:before="121"/>
        <w:ind w:right="114"/>
        <w:rPr>
          <w:sz w:val="24"/>
        </w:rPr>
      </w:pPr>
      <w:r>
        <w:rPr>
          <w:sz w:val="24"/>
        </w:rPr>
        <w:t>Member States shall ensure that there is an increase in the total national area of urban</w:t>
      </w:r>
      <w:r>
        <w:rPr>
          <w:spacing w:val="-57"/>
          <w:sz w:val="24"/>
        </w:rPr>
        <w:t xml:space="preserve"> </w:t>
      </w:r>
      <w:r>
        <w:rPr>
          <w:sz w:val="24"/>
        </w:rPr>
        <w:t>green space</w:t>
      </w:r>
      <w:r>
        <w:rPr>
          <w:spacing w:val="1"/>
          <w:sz w:val="24"/>
        </w:rPr>
        <w:t xml:space="preserve"> </w:t>
      </w:r>
      <w:r>
        <w:rPr>
          <w:sz w:val="24"/>
        </w:rPr>
        <w:t>in cities</w:t>
      </w:r>
      <w:r>
        <w:rPr>
          <w:spacing w:val="1"/>
          <w:sz w:val="24"/>
        </w:rPr>
        <w:t xml:space="preserve"> </w:t>
      </w:r>
      <w:r>
        <w:rPr>
          <w:sz w:val="24"/>
        </w:rPr>
        <w:t>and in towns and suburbs</w:t>
      </w:r>
      <w:r>
        <w:rPr>
          <w:spacing w:val="1"/>
          <w:sz w:val="24"/>
        </w:rPr>
        <w:t xml:space="preserve"> </w:t>
      </w:r>
      <w:r>
        <w:rPr>
          <w:sz w:val="24"/>
        </w:rPr>
        <w:t>of at least 3</w:t>
      </w:r>
      <w:r>
        <w:rPr>
          <w:spacing w:val="60"/>
          <w:sz w:val="24"/>
        </w:rPr>
        <w:t xml:space="preserve"> </w:t>
      </w:r>
      <w:r>
        <w:rPr>
          <w:sz w:val="24"/>
        </w:rPr>
        <w:t>% of the total area of</w:t>
      </w:r>
      <w:r>
        <w:rPr>
          <w:spacing w:val="1"/>
          <w:sz w:val="24"/>
        </w:rPr>
        <w:t xml:space="preserve"> </w:t>
      </w:r>
      <w:r>
        <w:rPr>
          <w:sz w:val="24"/>
        </w:rPr>
        <w:t>cities and of towns and suburbs in 2021, by 2040, and at least 5 % by 2050. In</w:t>
      </w:r>
      <w:r>
        <w:rPr>
          <w:spacing w:val="1"/>
          <w:sz w:val="24"/>
        </w:rPr>
        <w:t xml:space="preserve"> </w:t>
      </w:r>
      <w:proofErr w:type="gramStart"/>
      <w:r>
        <w:rPr>
          <w:sz w:val="24"/>
        </w:rPr>
        <w:t>addition</w:t>
      </w:r>
      <w:proofErr w:type="gramEnd"/>
      <w:r>
        <w:rPr>
          <w:spacing w:val="-1"/>
          <w:sz w:val="24"/>
        </w:rPr>
        <w:t xml:space="preserve"> </w:t>
      </w:r>
      <w:r>
        <w:rPr>
          <w:sz w:val="24"/>
        </w:rPr>
        <w:t>Member</w:t>
      </w:r>
      <w:r>
        <w:rPr>
          <w:spacing w:val="-2"/>
          <w:sz w:val="24"/>
        </w:rPr>
        <w:t xml:space="preserve"> </w:t>
      </w:r>
      <w:r>
        <w:rPr>
          <w:sz w:val="24"/>
        </w:rPr>
        <w:t>States shall ensure:</w:t>
      </w:r>
    </w:p>
    <w:p w14:paraId="016A7975" w14:textId="77777777" w:rsidR="009A2F9D" w:rsidRDefault="007A4117">
      <w:pPr>
        <w:pStyle w:val="ListeParagraf"/>
        <w:numPr>
          <w:ilvl w:val="1"/>
          <w:numId w:val="16"/>
        </w:numPr>
        <w:tabs>
          <w:tab w:val="left" w:pos="1535"/>
        </w:tabs>
        <w:ind w:right="115"/>
        <w:rPr>
          <w:sz w:val="24"/>
        </w:rPr>
      </w:pPr>
      <w:r>
        <w:rPr>
          <w:sz w:val="24"/>
        </w:rPr>
        <w:t>a minimum of 10 % urban tree canopy cover in all cities and in towns and</w:t>
      </w:r>
      <w:r>
        <w:rPr>
          <w:spacing w:val="1"/>
          <w:sz w:val="24"/>
        </w:rPr>
        <w:t xml:space="preserve"> </w:t>
      </w:r>
      <w:r>
        <w:rPr>
          <w:sz w:val="24"/>
        </w:rPr>
        <w:t>suburbs by</w:t>
      </w:r>
      <w:r>
        <w:rPr>
          <w:spacing w:val="-5"/>
          <w:sz w:val="24"/>
        </w:rPr>
        <w:t xml:space="preserve"> </w:t>
      </w:r>
      <w:r>
        <w:rPr>
          <w:sz w:val="24"/>
        </w:rPr>
        <w:t>2050; and</w:t>
      </w:r>
    </w:p>
    <w:p w14:paraId="6CC22789" w14:textId="77777777" w:rsidR="009A2F9D" w:rsidRDefault="007A4117">
      <w:pPr>
        <w:pStyle w:val="ListeParagraf"/>
        <w:numPr>
          <w:ilvl w:val="1"/>
          <w:numId w:val="16"/>
        </w:numPr>
        <w:tabs>
          <w:tab w:val="left" w:pos="1535"/>
        </w:tabs>
        <w:ind w:right="117"/>
        <w:rPr>
          <w:sz w:val="24"/>
        </w:rPr>
      </w:pPr>
      <w:r>
        <w:rPr>
          <w:sz w:val="24"/>
        </w:rPr>
        <w:t>a</w:t>
      </w:r>
      <w:r>
        <w:rPr>
          <w:spacing w:val="1"/>
          <w:sz w:val="24"/>
        </w:rPr>
        <w:t xml:space="preserve"> </w:t>
      </w:r>
      <w:r>
        <w:rPr>
          <w:sz w:val="24"/>
        </w:rPr>
        <w:t>net</w:t>
      </w:r>
      <w:r>
        <w:rPr>
          <w:spacing w:val="1"/>
          <w:sz w:val="24"/>
        </w:rPr>
        <w:t xml:space="preserve"> </w:t>
      </w:r>
      <w:r>
        <w:rPr>
          <w:sz w:val="24"/>
        </w:rPr>
        <w:t>gain</w:t>
      </w:r>
      <w:r>
        <w:rPr>
          <w:spacing w:val="1"/>
          <w:sz w:val="24"/>
        </w:rPr>
        <w:t xml:space="preserve"> </w:t>
      </w:r>
      <w:r>
        <w:rPr>
          <w:sz w:val="24"/>
        </w:rPr>
        <w:t>of</w:t>
      </w:r>
      <w:r>
        <w:rPr>
          <w:spacing w:val="1"/>
          <w:sz w:val="24"/>
        </w:rPr>
        <w:t xml:space="preserve"> </w:t>
      </w:r>
      <w:r>
        <w:rPr>
          <w:sz w:val="24"/>
        </w:rPr>
        <w:t>urban</w:t>
      </w:r>
      <w:r>
        <w:rPr>
          <w:spacing w:val="1"/>
          <w:sz w:val="24"/>
        </w:rPr>
        <w:t xml:space="preserve"> </w:t>
      </w:r>
      <w:r>
        <w:rPr>
          <w:sz w:val="24"/>
        </w:rPr>
        <w:t>green</w:t>
      </w:r>
      <w:r>
        <w:rPr>
          <w:spacing w:val="1"/>
          <w:sz w:val="24"/>
        </w:rPr>
        <w:t xml:space="preserve"> </w:t>
      </w:r>
      <w:r>
        <w:rPr>
          <w:sz w:val="24"/>
        </w:rPr>
        <w:t>space</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integrated</w:t>
      </w:r>
      <w:r>
        <w:rPr>
          <w:spacing w:val="1"/>
          <w:sz w:val="24"/>
        </w:rPr>
        <w:t xml:space="preserve"> </w:t>
      </w:r>
      <w:r>
        <w:rPr>
          <w:sz w:val="24"/>
        </w:rPr>
        <w:t>into</w:t>
      </w:r>
      <w:r>
        <w:rPr>
          <w:spacing w:val="1"/>
          <w:sz w:val="24"/>
        </w:rPr>
        <w:t xml:space="preserve"> </w:t>
      </w:r>
      <w:r>
        <w:rPr>
          <w:sz w:val="24"/>
        </w:rPr>
        <w:t>existing</w:t>
      </w:r>
      <w:r>
        <w:rPr>
          <w:spacing w:val="1"/>
          <w:sz w:val="24"/>
        </w:rPr>
        <w:t xml:space="preserve"> </w:t>
      </w:r>
      <w:r>
        <w:rPr>
          <w:sz w:val="24"/>
        </w:rPr>
        <w:t>and</w:t>
      </w:r>
      <w:r>
        <w:rPr>
          <w:spacing w:val="1"/>
          <w:sz w:val="24"/>
        </w:rPr>
        <w:t xml:space="preserve"> </w:t>
      </w:r>
      <w:r>
        <w:rPr>
          <w:sz w:val="24"/>
        </w:rPr>
        <w:t>new</w:t>
      </w:r>
      <w:r>
        <w:rPr>
          <w:spacing w:val="1"/>
          <w:sz w:val="24"/>
        </w:rPr>
        <w:t xml:space="preserve"> </w:t>
      </w:r>
      <w:r>
        <w:rPr>
          <w:sz w:val="24"/>
        </w:rPr>
        <w:t>buildings and infrastructure developments, including through renovations and</w:t>
      </w:r>
      <w:r>
        <w:rPr>
          <w:spacing w:val="1"/>
          <w:sz w:val="24"/>
        </w:rPr>
        <w:t xml:space="preserve"> </w:t>
      </w:r>
      <w:r>
        <w:rPr>
          <w:sz w:val="24"/>
        </w:rPr>
        <w:t>renewals,</w:t>
      </w:r>
      <w:r>
        <w:rPr>
          <w:spacing w:val="-1"/>
          <w:sz w:val="24"/>
        </w:rPr>
        <w:t xml:space="preserve"> </w:t>
      </w:r>
      <w:r>
        <w:rPr>
          <w:sz w:val="24"/>
        </w:rPr>
        <w:t>in</w:t>
      </w:r>
      <w:r>
        <w:rPr>
          <w:spacing w:val="1"/>
          <w:sz w:val="24"/>
        </w:rPr>
        <w:t xml:space="preserve"> </w:t>
      </w:r>
      <w:r>
        <w:rPr>
          <w:sz w:val="24"/>
        </w:rPr>
        <w:t>all</w:t>
      </w:r>
      <w:r>
        <w:rPr>
          <w:spacing w:val="2"/>
          <w:sz w:val="24"/>
        </w:rPr>
        <w:t xml:space="preserve"> </w:t>
      </w:r>
      <w:r>
        <w:rPr>
          <w:sz w:val="24"/>
        </w:rPr>
        <w:t>cities and in towns and suburbs.</w:t>
      </w:r>
    </w:p>
    <w:p w14:paraId="6852766D" w14:textId="35A27186" w:rsidR="0098645E" w:rsidRDefault="00762619" w:rsidP="0098645E">
      <w:pPr>
        <w:pStyle w:val="ListeParagraf"/>
        <w:numPr>
          <w:ilvl w:val="0"/>
          <w:numId w:val="16"/>
        </w:numPr>
        <w:tabs>
          <w:tab w:val="left" w:pos="1535"/>
        </w:tabs>
        <w:ind w:right="117"/>
        <w:rPr>
          <w:sz w:val="24"/>
          <w:highlight w:val="yellow"/>
        </w:rPr>
      </w:pPr>
      <w:r w:rsidRPr="00762619">
        <w:rPr>
          <w:sz w:val="24"/>
          <w:highlight w:val="yellow"/>
        </w:rPr>
        <w:t xml:space="preserve">Member States shall prepare urbanization plans exploring design strategies that include stormwater conveyance systems to prevent flooding. This long-term planning must include forecasts of </w:t>
      </w:r>
      <w:proofErr w:type="spellStart"/>
      <w:r w:rsidRPr="00762619">
        <w:rPr>
          <w:sz w:val="24"/>
          <w:highlight w:val="yellow"/>
        </w:rPr>
        <w:t>of</w:t>
      </w:r>
      <w:proofErr w:type="spellEnd"/>
      <w:r w:rsidRPr="00762619">
        <w:rPr>
          <w:sz w:val="24"/>
          <w:highlight w:val="yellow"/>
        </w:rPr>
        <w:t xml:space="preserve"> expected weather. A trend to more intense precipitation which could result in more urban flooding if it is not properly planned for. (Add) </w:t>
      </w:r>
    </w:p>
    <w:p w14:paraId="338BBF51" w14:textId="47AD00C9" w:rsidR="008124AB" w:rsidRDefault="008124AB" w:rsidP="0098645E">
      <w:pPr>
        <w:pStyle w:val="ListeParagraf"/>
        <w:numPr>
          <w:ilvl w:val="0"/>
          <w:numId w:val="16"/>
        </w:numPr>
        <w:tabs>
          <w:tab w:val="left" w:pos="1535"/>
        </w:tabs>
        <w:ind w:right="117"/>
        <w:rPr>
          <w:sz w:val="24"/>
          <w:highlight w:val="yellow"/>
        </w:rPr>
      </w:pPr>
      <w:r>
        <w:rPr>
          <w:sz w:val="24"/>
          <w:highlight w:val="yellow"/>
        </w:rPr>
        <w:t>Member States shall ensure that the usage of the electrical energy instead of the carbon energy and fossil fuels at urban areas in transportation and closed-area- warming industries by 2040 at least 60% with the encouragement policies that cover,</w:t>
      </w:r>
    </w:p>
    <w:p w14:paraId="59524E65" w14:textId="3B4F1AB2" w:rsidR="008124AB" w:rsidRDefault="008124AB" w:rsidP="008124AB">
      <w:pPr>
        <w:pStyle w:val="ListeParagraf"/>
        <w:numPr>
          <w:ilvl w:val="1"/>
          <w:numId w:val="16"/>
        </w:numPr>
        <w:tabs>
          <w:tab w:val="left" w:pos="1535"/>
        </w:tabs>
        <w:ind w:right="117"/>
        <w:rPr>
          <w:sz w:val="24"/>
          <w:highlight w:val="yellow"/>
        </w:rPr>
      </w:pPr>
      <w:r>
        <w:rPr>
          <w:sz w:val="24"/>
          <w:highlight w:val="yellow"/>
        </w:rPr>
        <w:t>electrical vehicles,</w:t>
      </w:r>
    </w:p>
    <w:p w14:paraId="3020E767" w14:textId="2E2F8DE0" w:rsidR="008124AB" w:rsidRDefault="008124AB" w:rsidP="008124AB">
      <w:pPr>
        <w:pStyle w:val="ListeParagraf"/>
        <w:numPr>
          <w:ilvl w:val="1"/>
          <w:numId w:val="16"/>
        </w:numPr>
        <w:tabs>
          <w:tab w:val="left" w:pos="1535"/>
        </w:tabs>
        <w:ind w:right="117"/>
        <w:rPr>
          <w:sz w:val="24"/>
          <w:highlight w:val="yellow"/>
        </w:rPr>
      </w:pPr>
      <w:r>
        <w:rPr>
          <w:sz w:val="24"/>
          <w:highlight w:val="yellow"/>
        </w:rPr>
        <w:t>sustainable renewable energy projects,</w:t>
      </w:r>
    </w:p>
    <w:p w14:paraId="6E799836" w14:textId="2F9FCECE" w:rsidR="008124AB" w:rsidRPr="00762619" w:rsidRDefault="008124AB" w:rsidP="008124AB">
      <w:pPr>
        <w:pStyle w:val="ListeParagraf"/>
        <w:numPr>
          <w:ilvl w:val="1"/>
          <w:numId w:val="16"/>
        </w:numPr>
        <w:tabs>
          <w:tab w:val="left" w:pos="1535"/>
        </w:tabs>
        <w:ind w:right="117"/>
        <w:rPr>
          <w:sz w:val="24"/>
          <w:highlight w:val="yellow"/>
        </w:rPr>
      </w:pPr>
      <w:r>
        <w:rPr>
          <w:sz w:val="24"/>
          <w:highlight w:val="yellow"/>
        </w:rPr>
        <w:t xml:space="preserve">electrical heating </w:t>
      </w:r>
      <w:r w:rsidR="001E3B52">
        <w:rPr>
          <w:sz w:val="24"/>
          <w:highlight w:val="yellow"/>
        </w:rPr>
        <w:t xml:space="preserve">system projects, (Add) </w:t>
      </w:r>
    </w:p>
    <w:p w14:paraId="20C791F5" w14:textId="1C13059F" w:rsidR="00A434A0" w:rsidRDefault="00A434A0" w:rsidP="00A434A0">
      <w:pPr>
        <w:pStyle w:val="ListeParagraf"/>
        <w:numPr>
          <w:ilvl w:val="0"/>
          <w:numId w:val="16"/>
        </w:numPr>
        <w:tabs>
          <w:tab w:val="left" w:pos="1535"/>
        </w:tabs>
        <w:ind w:right="117"/>
        <w:rPr>
          <w:sz w:val="24"/>
        </w:rPr>
      </w:pPr>
      <w:r w:rsidRPr="00E10281">
        <w:rPr>
          <w:sz w:val="24"/>
        </w:rPr>
        <w:lastRenderedPageBreak/>
        <w:t xml:space="preserve">Member States shall ensure that there is an establishment of professional organic vertical farming in cities and in towns that ensure by 2040 20% of agricultural market coverage and by 2050 at least 40% of </w:t>
      </w:r>
      <w:r w:rsidR="00F51603" w:rsidRPr="00E10281">
        <w:rPr>
          <w:sz w:val="24"/>
        </w:rPr>
        <w:t xml:space="preserve">agricultural market coverage. This establishment mentioned above will use Member </w:t>
      </w:r>
      <w:proofErr w:type="gramStart"/>
      <w:r w:rsidR="00F51603" w:rsidRPr="00E10281">
        <w:rPr>
          <w:sz w:val="24"/>
        </w:rPr>
        <w:t>States’</w:t>
      </w:r>
      <w:proofErr w:type="gramEnd"/>
      <w:r w:rsidR="00F51603" w:rsidRPr="00E10281">
        <w:rPr>
          <w:sz w:val="24"/>
        </w:rPr>
        <w:t xml:space="preserve"> on money within their respective borders and amount specified by themselves. </w:t>
      </w:r>
    </w:p>
    <w:p w14:paraId="60D06A3A" w14:textId="0588FB52" w:rsidR="005977EE" w:rsidRPr="005977EE" w:rsidRDefault="005977EE" w:rsidP="005977EE">
      <w:pPr>
        <w:widowControl/>
        <w:numPr>
          <w:ilvl w:val="0"/>
          <w:numId w:val="16"/>
        </w:numPr>
        <w:autoSpaceDE/>
        <w:autoSpaceDN/>
        <w:spacing w:line="276" w:lineRule="auto"/>
        <w:rPr>
          <w:sz w:val="24"/>
          <w:szCs w:val="24"/>
          <w:highlight w:val="yellow"/>
        </w:rPr>
      </w:pPr>
      <w:r w:rsidRPr="005977EE">
        <w:rPr>
          <w:sz w:val="24"/>
          <w:szCs w:val="24"/>
          <w:highlight w:val="yellow"/>
        </w:rPr>
        <w:t xml:space="preserve">Member states will make a list of cities and towns where has been a net loss of green areas and space, in order to focus on increasing the amount of green space in it. </w:t>
      </w:r>
      <w:proofErr w:type="gramStart"/>
      <w:r w:rsidRPr="005977EE">
        <w:rPr>
          <w:sz w:val="24"/>
          <w:szCs w:val="24"/>
          <w:highlight w:val="yellow"/>
        </w:rPr>
        <w:t>So</w:t>
      </w:r>
      <w:proofErr w:type="gramEnd"/>
      <w:r w:rsidRPr="005977EE">
        <w:rPr>
          <w:sz w:val="24"/>
          <w:szCs w:val="24"/>
          <w:highlight w:val="yellow"/>
        </w:rPr>
        <w:t xml:space="preserve"> every citizen, no matter the social, </w:t>
      </w:r>
      <w:proofErr w:type="spellStart"/>
      <w:r w:rsidRPr="005977EE">
        <w:rPr>
          <w:sz w:val="24"/>
          <w:szCs w:val="24"/>
          <w:highlight w:val="yellow"/>
        </w:rPr>
        <w:t>economical</w:t>
      </w:r>
      <w:proofErr w:type="spellEnd"/>
      <w:r w:rsidRPr="005977EE">
        <w:rPr>
          <w:sz w:val="24"/>
          <w:szCs w:val="24"/>
          <w:highlight w:val="yellow"/>
        </w:rPr>
        <w:t xml:space="preserve"> or geological position has the chance of having the benefits of living in a more green environment. (Add) </w:t>
      </w:r>
    </w:p>
    <w:p w14:paraId="144136DD" w14:textId="77777777" w:rsidR="005977EE" w:rsidRPr="00E10281" w:rsidRDefault="005977EE" w:rsidP="005977EE">
      <w:pPr>
        <w:pStyle w:val="ListeParagraf"/>
        <w:tabs>
          <w:tab w:val="left" w:pos="1535"/>
        </w:tabs>
        <w:ind w:right="117" w:firstLine="0"/>
        <w:rPr>
          <w:sz w:val="24"/>
        </w:rPr>
      </w:pPr>
    </w:p>
    <w:p w14:paraId="6F73AF26" w14:textId="77777777" w:rsidR="009A2F9D" w:rsidRDefault="009A2F9D">
      <w:pPr>
        <w:pStyle w:val="GvdeMetni"/>
        <w:spacing w:before="0"/>
        <w:ind w:left="0" w:firstLine="0"/>
        <w:jc w:val="left"/>
        <w:rPr>
          <w:sz w:val="26"/>
        </w:rPr>
      </w:pPr>
    </w:p>
    <w:p w14:paraId="44133E43" w14:textId="77777777" w:rsidR="009A2F9D" w:rsidRDefault="009A2F9D">
      <w:pPr>
        <w:pStyle w:val="GvdeMetni"/>
        <w:spacing w:before="0"/>
        <w:ind w:left="0" w:firstLine="0"/>
        <w:jc w:val="left"/>
        <w:rPr>
          <w:sz w:val="26"/>
        </w:rPr>
      </w:pPr>
    </w:p>
    <w:p w14:paraId="31487B1D" w14:textId="77777777" w:rsidR="009A2F9D" w:rsidRDefault="007A4117">
      <w:pPr>
        <w:spacing w:before="158"/>
        <w:ind w:left="105" w:right="103"/>
        <w:jc w:val="center"/>
        <w:rPr>
          <w:i/>
          <w:sz w:val="24"/>
        </w:rPr>
      </w:pPr>
      <w:r>
        <w:rPr>
          <w:i/>
          <w:sz w:val="24"/>
        </w:rPr>
        <w:t>Article</w:t>
      </w:r>
      <w:r>
        <w:rPr>
          <w:i/>
          <w:spacing w:val="-1"/>
          <w:sz w:val="24"/>
        </w:rPr>
        <w:t xml:space="preserve"> </w:t>
      </w:r>
      <w:r>
        <w:rPr>
          <w:i/>
          <w:sz w:val="24"/>
        </w:rPr>
        <w:t>7</w:t>
      </w:r>
    </w:p>
    <w:p w14:paraId="44A7DB28" w14:textId="77777777" w:rsidR="009A2F9D" w:rsidRDefault="007A4117">
      <w:pPr>
        <w:pStyle w:val="Balk2"/>
      </w:pPr>
      <w:r>
        <w:t>Restoration of the natural connectivity of rivers and natural functions of the related</w:t>
      </w:r>
      <w:r>
        <w:rPr>
          <w:spacing w:val="-58"/>
        </w:rPr>
        <w:t xml:space="preserve"> </w:t>
      </w:r>
      <w:r>
        <w:t>floodplains</w:t>
      </w:r>
    </w:p>
    <w:p w14:paraId="768F5C47" w14:textId="77777777" w:rsidR="009A2F9D" w:rsidRDefault="007A4117">
      <w:pPr>
        <w:pStyle w:val="ListeParagraf"/>
        <w:numPr>
          <w:ilvl w:val="0"/>
          <w:numId w:val="15"/>
        </w:numPr>
        <w:tabs>
          <w:tab w:val="left" w:pos="968"/>
          <w:tab w:val="left" w:pos="969"/>
        </w:tabs>
        <w:spacing w:before="115"/>
        <w:ind w:right="112"/>
        <w:rPr>
          <w:sz w:val="24"/>
        </w:rPr>
      </w:pPr>
      <w:r>
        <w:rPr>
          <w:sz w:val="24"/>
        </w:rPr>
        <w:t>Member</w:t>
      </w:r>
      <w:r>
        <w:rPr>
          <w:spacing w:val="1"/>
          <w:sz w:val="24"/>
        </w:rPr>
        <w:t xml:space="preserve"> </w:t>
      </w:r>
      <w:r>
        <w:rPr>
          <w:sz w:val="24"/>
        </w:rPr>
        <w:t>States</w:t>
      </w:r>
      <w:r>
        <w:rPr>
          <w:spacing w:val="1"/>
          <w:sz w:val="24"/>
        </w:rPr>
        <w:t xml:space="preserve"> </w:t>
      </w:r>
      <w:r>
        <w:rPr>
          <w:sz w:val="24"/>
        </w:rPr>
        <w:t>shall</w:t>
      </w:r>
      <w:r>
        <w:rPr>
          <w:spacing w:val="1"/>
          <w:sz w:val="24"/>
        </w:rPr>
        <w:t xml:space="preserve"> </w:t>
      </w:r>
      <w:r>
        <w:rPr>
          <w:sz w:val="24"/>
        </w:rPr>
        <w:t>make</w:t>
      </w:r>
      <w:r>
        <w:rPr>
          <w:spacing w:val="1"/>
          <w:sz w:val="24"/>
        </w:rPr>
        <w:t xml:space="preserve"> </w:t>
      </w:r>
      <w:r>
        <w:rPr>
          <w:sz w:val="24"/>
        </w:rPr>
        <w:t>an</w:t>
      </w:r>
      <w:r>
        <w:rPr>
          <w:spacing w:val="1"/>
          <w:sz w:val="24"/>
        </w:rPr>
        <w:t xml:space="preserve"> </w:t>
      </w:r>
      <w:r>
        <w:rPr>
          <w:sz w:val="24"/>
        </w:rPr>
        <w:t>inventory</w:t>
      </w:r>
      <w:r>
        <w:rPr>
          <w:spacing w:val="1"/>
          <w:sz w:val="24"/>
        </w:rPr>
        <w:t xml:space="preserve"> </w:t>
      </w:r>
      <w:r>
        <w:rPr>
          <w:sz w:val="24"/>
        </w:rPr>
        <w:t>of</w:t>
      </w:r>
      <w:r>
        <w:rPr>
          <w:spacing w:val="1"/>
          <w:sz w:val="24"/>
        </w:rPr>
        <w:t xml:space="preserve"> </w:t>
      </w:r>
      <w:r>
        <w:rPr>
          <w:sz w:val="24"/>
        </w:rPr>
        <w:t>barriers</w:t>
      </w:r>
      <w:r>
        <w:rPr>
          <w:spacing w:val="1"/>
          <w:sz w:val="24"/>
        </w:rPr>
        <w:t xml:space="preserve"> </w:t>
      </w:r>
      <w:r>
        <w:rPr>
          <w:sz w:val="24"/>
        </w:rPr>
        <w:t>to</w:t>
      </w:r>
      <w:r>
        <w:rPr>
          <w:spacing w:val="1"/>
          <w:sz w:val="24"/>
        </w:rPr>
        <w:t xml:space="preserve"> </w:t>
      </w:r>
      <w:r>
        <w:rPr>
          <w:sz w:val="24"/>
        </w:rPr>
        <w:t>longitudinal</w:t>
      </w:r>
      <w:r>
        <w:rPr>
          <w:spacing w:val="1"/>
          <w:sz w:val="24"/>
        </w:rPr>
        <w:t xml:space="preserve"> </w:t>
      </w:r>
      <w:r>
        <w:rPr>
          <w:sz w:val="24"/>
        </w:rPr>
        <w:t>and</w:t>
      </w:r>
      <w:r>
        <w:rPr>
          <w:spacing w:val="1"/>
          <w:sz w:val="24"/>
        </w:rPr>
        <w:t xml:space="preserve"> </w:t>
      </w:r>
      <w:r>
        <w:rPr>
          <w:sz w:val="24"/>
        </w:rPr>
        <w:t>lateral</w:t>
      </w:r>
      <w:r>
        <w:rPr>
          <w:spacing w:val="1"/>
          <w:sz w:val="24"/>
        </w:rPr>
        <w:t xml:space="preserve"> </w:t>
      </w:r>
      <w:r>
        <w:rPr>
          <w:sz w:val="24"/>
        </w:rPr>
        <w:t>connectivity of surface waters and identify the barriers that need to be removed to</w:t>
      </w:r>
      <w:r>
        <w:rPr>
          <w:spacing w:val="1"/>
          <w:sz w:val="24"/>
        </w:rPr>
        <w:t xml:space="preserve"> </w:t>
      </w:r>
      <w:r>
        <w:rPr>
          <w:sz w:val="24"/>
        </w:rPr>
        <w:t>contribute to the achievement of the restoration targets set out in Article 4 of this</w:t>
      </w:r>
      <w:r>
        <w:rPr>
          <w:spacing w:val="1"/>
          <w:sz w:val="24"/>
        </w:rPr>
        <w:t xml:space="preserve"> </w:t>
      </w:r>
      <w:r>
        <w:rPr>
          <w:sz w:val="24"/>
        </w:rPr>
        <w:t>Regulation and of the objective of restoring at least 25 000 km of rivers into free-</w:t>
      </w:r>
      <w:r>
        <w:rPr>
          <w:spacing w:val="1"/>
          <w:sz w:val="24"/>
        </w:rPr>
        <w:t xml:space="preserve"> </w:t>
      </w:r>
      <w:r>
        <w:rPr>
          <w:sz w:val="24"/>
        </w:rPr>
        <w:t>flowing rivers in the Union by 2030, without prejudice to Directive 2000/60/EC, in</w:t>
      </w:r>
      <w:r>
        <w:rPr>
          <w:spacing w:val="1"/>
          <w:sz w:val="24"/>
        </w:rPr>
        <w:t xml:space="preserve"> </w:t>
      </w:r>
      <w:r>
        <w:rPr>
          <w:sz w:val="24"/>
        </w:rPr>
        <w:t>particular</w:t>
      </w:r>
      <w:r>
        <w:rPr>
          <w:spacing w:val="1"/>
          <w:sz w:val="24"/>
        </w:rPr>
        <w:t xml:space="preserve"> </w:t>
      </w:r>
      <w:r>
        <w:rPr>
          <w:sz w:val="24"/>
        </w:rPr>
        <w:t>Articles</w:t>
      </w:r>
      <w:r>
        <w:rPr>
          <w:spacing w:val="1"/>
          <w:sz w:val="24"/>
        </w:rPr>
        <w:t xml:space="preserve"> </w:t>
      </w:r>
      <w:r>
        <w:rPr>
          <w:sz w:val="24"/>
        </w:rPr>
        <w:t>4(3),</w:t>
      </w:r>
      <w:r>
        <w:rPr>
          <w:spacing w:val="1"/>
          <w:sz w:val="24"/>
        </w:rPr>
        <w:t xml:space="preserve"> </w:t>
      </w:r>
      <w:r>
        <w:rPr>
          <w:sz w:val="24"/>
        </w:rPr>
        <w:t>4(5)</w:t>
      </w:r>
      <w:r>
        <w:rPr>
          <w:spacing w:val="1"/>
          <w:sz w:val="24"/>
        </w:rPr>
        <w:t xml:space="preserve"> </w:t>
      </w:r>
      <w:r>
        <w:rPr>
          <w:sz w:val="24"/>
        </w:rPr>
        <w:t>and</w:t>
      </w:r>
      <w:r>
        <w:rPr>
          <w:spacing w:val="1"/>
          <w:sz w:val="24"/>
        </w:rPr>
        <w:t xml:space="preserve"> </w:t>
      </w:r>
      <w:r>
        <w:rPr>
          <w:sz w:val="24"/>
        </w:rPr>
        <w:t>4(7)</w:t>
      </w:r>
      <w:r>
        <w:rPr>
          <w:spacing w:val="1"/>
          <w:sz w:val="24"/>
        </w:rPr>
        <w:t xml:space="preserve"> </w:t>
      </w:r>
      <w:r>
        <w:rPr>
          <w:sz w:val="24"/>
        </w:rPr>
        <w:t>thereof,</w:t>
      </w:r>
      <w:r>
        <w:rPr>
          <w:spacing w:val="1"/>
          <w:sz w:val="24"/>
        </w:rPr>
        <w:t xml:space="preserve"> </w:t>
      </w:r>
      <w:r>
        <w:rPr>
          <w:sz w:val="24"/>
        </w:rPr>
        <w:t>and</w:t>
      </w:r>
      <w:r>
        <w:rPr>
          <w:spacing w:val="1"/>
          <w:sz w:val="24"/>
        </w:rPr>
        <w:t xml:space="preserve"> </w:t>
      </w:r>
      <w:r>
        <w:rPr>
          <w:sz w:val="24"/>
        </w:rPr>
        <w:t>Regulation</w:t>
      </w:r>
      <w:r>
        <w:rPr>
          <w:spacing w:val="1"/>
          <w:sz w:val="24"/>
        </w:rPr>
        <w:t xml:space="preserve"> </w:t>
      </w:r>
      <w:r>
        <w:rPr>
          <w:sz w:val="24"/>
        </w:rPr>
        <w:t>1315/2013,</w:t>
      </w:r>
      <w:r>
        <w:rPr>
          <w:spacing w:val="60"/>
          <w:sz w:val="24"/>
        </w:rPr>
        <w:t xml:space="preserve"> </w:t>
      </w:r>
      <w:r>
        <w:rPr>
          <w:sz w:val="24"/>
        </w:rPr>
        <w:t>in</w:t>
      </w:r>
      <w:r>
        <w:rPr>
          <w:spacing w:val="1"/>
          <w:sz w:val="24"/>
        </w:rPr>
        <w:t xml:space="preserve"> </w:t>
      </w:r>
      <w:r>
        <w:rPr>
          <w:sz w:val="24"/>
        </w:rPr>
        <w:t>particular</w:t>
      </w:r>
      <w:r>
        <w:rPr>
          <w:spacing w:val="-3"/>
          <w:sz w:val="24"/>
        </w:rPr>
        <w:t xml:space="preserve"> </w:t>
      </w:r>
      <w:r>
        <w:rPr>
          <w:sz w:val="24"/>
        </w:rPr>
        <w:t>Article 15 thereof.</w:t>
      </w:r>
    </w:p>
    <w:p w14:paraId="4A8A8047" w14:textId="77777777" w:rsidR="0059781A" w:rsidRPr="00E10281" w:rsidRDefault="007A4117">
      <w:pPr>
        <w:pStyle w:val="ListeParagraf"/>
        <w:numPr>
          <w:ilvl w:val="0"/>
          <w:numId w:val="15"/>
        </w:numPr>
        <w:tabs>
          <w:tab w:val="left" w:pos="968"/>
          <w:tab w:val="left" w:pos="969"/>
        </w:tabs>
        <w:spacing w:before="121"/>
        <w:ind w:right="113"/>
        <w:rPr>
          <w:sz w:val="24"/>
        </w:rPr>
      </w:pPr>
      <w:r w:rsidRPr="00E10281">
        <w:rPr>
          <w:sz w:val="24"/>
        </w:rPr>
        <w:t>Member States</w:t>
      </w:r>
      <w:r>
        <w:rPr>
          <w:sz w:val="24"/>
        </w:rPr>
        <w:t xml:space="preserve"> shall remove the barriers to longitudinal and lateral connectivity of</w:t>
      </w:r>
      <w:r>
        <w:rPr>
          <w:spacing w:val="1"/>
          <w:sz w:val="24"/>
        </w:rPr>
        <w:t xml:space="preserve"> </w:t>
      </w:r>
      <w:r>
        <w:rPr>
          <w:sz w:val="24"/>
        </w:rPr>
        <w:t>surface waters identified under paragraph 1 of this Article, in accordance with the</w:t>
      </w:r>
      <w:r>
        <w:rPr>
          <w:spacing w:val="1"/>
          <w:sz w:val="24"/>
        </w:rPr>
        <w:t xml:space="preserve"> </w:t>
      </w:r>
      <w:r>
        <w:rPr>
          <w:sz w:val="24"/>
        </w:rPr>
        <w:t>plan for their removal referred to in Article 12(2), point (f). When removing barriers,</w:t>
      </w:r>
      <w:r>
        <w:rPr>
          <w:spacing w:val="1"/>
          <w:sz w:val="24"/>
        </w:rPr>
        <w:t xml:space="preserve"> </w:t>
      </w:r>
      <w:r>
        <w:rPr>
          <w:sz w:val="24"/>
        </w:rPr>
        <w:t>Member States shall primarily address obsolete barriers, which are those that are no</w:t>
      </w:r>
      <w:r>
        <w:rPr>
          <w:spacing w:val="1"/>
          <w:sz w:val="24"/>
        </w:rPr>
        <w:t xml:space="preserve"> </w:t>
      </w:r>
      <w:r>
        <w:rPr>
          <w:sz w:val="24"/>
        </w:rPr>
        <w:t>longer needed for renewable energy generation, inland navigation, water supply or</w:t>
      </w:r>
      <w:r>
        <w:rPr>
          <w:spacing w:val="1"/>
          <w:sz w:val="24"/>
        </w:rPr>
        <w:t xml:space="preserve"> </w:t>
      </w:r>
      <w:r>
        <w:rPr>
          <w:sz w:val="24"/>
        </w:rPr>
        <w:t>other</w:t>
      </w:r>
      <w:r>
        <w:rPr>
          <w:spacing w:val="-2"/>
          <w:sz w:val="24"/>
        </w:rPr>
        <w:t xml:space="preserve"> </w:t>
      </w:r>
      <w:r>
        <w:rPr>
          <w:sz w:val="24"/>
        </w:rPr>
        <w:t>uses.</w:t>
      </w:r>
      <w:r w:rsidR="0073400C">
        <w:rPr>
          <w:sz w:val="24"/>
        </w:rPr>
        <w:t xml:space="preserve"> </w:t>
      </w:r>
      <w:r w:rsidR="0073400C" w:rsidRPr="00E10281">
        <w:rPr>
          <w:sz w:val="24"/>
        </w:rPr>
        <w:t>The barriers that are being used for renewable energy generation will be investigated by their own governments and the final decision about these barriers will be made by the 2025</w:t>
      </w:r>
      <w:r w:rsidR="0059781A" w:rsidRPr="00E10281">
        <w:rPr>
          <w:sz w:val="24"/>
        </w:rPr>
        <w:t>. These barriers will be grouped in two.</w:t>
      </w:r>
    </w:p>
    <w:p w14:paraId="06DDB29C" w14:textId="77777777" w:rsidR="00A23746" w:rsidRPr="003F724D" w:rsidRDefault="0059781A" w:rsidP="0059781A">
      <w:pPr>
        <w:pStyle w:val="ListeParagraf"/>
        <w:numPr>
          <w:ilvl w:val="0"/>
          <w:numId w:val="22"/>
        </w:numPr>
        <w:tabs>
          <w:tab w:val="left" w:pos="968"/>
          <w:tab w:val="left" w:pos="969"/>
        </w:tabs>
        <w:spacing w:before="121"/>
        <w:ind w:right="113"/>
        <w:jc w:val="left"/>
        <w:rPr>
          <w:strike/>
          <w:sz w:val="24"/>
          <w:highlight w:val="yellow"/>
        </w:rPr>
      </w:pPr>
      <w:r w:rsidRPr="003F724D">
        <w:rPr>
          <w:strike/>
          <w:sz w:val="24"/>
          <w:highlight w:val="yellow"/>
        </w:rPr>
        <w:t xml:space="preserve">The first group will be the barriers which has less income than their expenses. After these barriers being </w:t>
      </w:r>
      <w:proofErr w:type="gramStart"/>
      <w:r w:rsidRPr="003F724D">
        <w:rPr>
          <w:strike/>
          <w:sz w:val="24"/>
          <w:highlight w:val="yellow"/>
        </w:rPr>
        <w:t>selected</w:t>
      </w:r>
      <w:proofErr w:type="gramEnd"/>
      <w:r w:rsidRPr="003F724D">
        <w:rPr>
          <w:strike/>
          <w:sz w:val="24"/>
          <w:highlight w:val="yellow"/>
        </w:rPr>
        <w:t xml:space="preserve"> they will be forced to </w:t>
      </w:r>
      <w:r w:rsidR="00A23746" w:rsidRPr="003F724D">
        <w:rPr>
          <w:strike/>
          <w:sz w:val="24"/>
          <w:highlight w:val="yellow"/>
        </w:rPr>
        <w:t>shut down by their own governments</w:t>
      </w:r>
    </w:p>
    <w:p w14:paraId="29156513" w14:textId="4A71168F" w:rsidR="00567E75" w:rsidRPr="001175DE" w:rsidRDefault="00A23746" w:rsidP="00303F2F">
      <w:pPr>
        <w:pStyle w:val="ListeParagraf"/>
        <w:numPr>
          <w:ilvl w:val="0"/>
          <w:numId w:val="23"/>
        </w:numPr>
        <w:tabs>
          <w:tab w:val="left" w:pos="968"/>
          <w:tab w:val="left" w:pos="969"/>
        </w:tabs>
        <w:spacing w:before="121"/>
        <w:ind w:right="113"/>
        <w:jc w:val="left"/>
        <w:rPr>
          <w:sz w:val="24"/>
        </w:rPr>
      </w:pPr>
      <w:r w:rsidRPr="001175DE">
        <w:rPr>
          <w:strike/>
          <w:sz w:val="24"/>
          <w:highlight w:val="yellow"/>
        </w:rPr>
        <w:t xml:space="preserve">Second group will be the ones which have less expenses than their incomes. Those barriers will be separated </w:t>
      </w:r>
      <w:r w:rsidR="00DD48A0" w:rsidRPr="001175DE">
        <w:rPr>
          <w:strike/>
          <w:sz w:val="24"/>
          <w:highlight w:val="yellow"/>
        </w:rPr>
        <w:t>into two groups</w:t>
      </w:r>
      <w:r w:rsidR="003F724D" w:rsidRPr="001175DE">
        <w:rPr>
          <w:strike/>
          <w:sz w:val="24"/>
          <w:highlight w:val="yellow"/>
        </w:rPr>
        <w:t xml:space="preserve"> </w:t>
      </w:r>
      <w:r w:rsidR="003F724D" w:rsidRPr="001175DE">
        <w:rPr>
          <w:sz w:val="24"/>
          <w:highlight w:val="yellow"/>
        </w:rPr>
        <w:t xml:space="preserve">(Strike Out) </w:t>
      </w:r>
      <w:r w:rsidR="00DD48A0" w:rsidRPr="001175DE">
        <w:rPr>
          <w:sz w:val="24"/>
        </w:rPr>
        <w:t xml:space="preserve">The ones that are damaging the ecosystem that they are located </w:t>
      </w:r>
      <w:proofErr w:type="gramStart"/>
      <w:r w:rsidR="00DD48A0" w:rsidRPr="001175DE">
        <w:rPr>
          <w:sz w:val="24"/>
        </w:rPr>
        <w:t>in  more</w:t>
      </w:r>
      <w:proofErr w:type="gramEnd"/>
      <w:r w:rsidR="00DD48A0" w:rsidRPr="001175DE">
        <w:rPr>
          <w:sz w:val="24"/>
        </w:rPr>
        <w:t xml:space="preserve"> than the acceptable level</w:t>
      </w:r>
      <w:r w:rsidR="00567E75" w:rsidRPr="001175DE">
        <w:rPr>
          <w:sz w:val="24"/>
        </w:rPr>
        <w:t xml:space="preserve"> and will be forced to pay 5% more taxes to their governments;</w:t>
      </w:r>
    </w:p>
    <w:p w14:paraId="74D40C52" w14:textId="0A2D4F59" w:rsidR="009A2F9D" w:rsidRDefault="00567E75" w:rsidP="00DD48A0">
      <w:pPr>
        <w:pStyle w:val="ListeParagraf"/>
        <w:numPr>
          <w:ilvl w:val="0"/>
          <w:numId w:val="23"/>
        </w:numPr>
        <w:tabs>
          <w:tab w:val="left" w:pos="968"/>
          <w:tab w:val="left" w:pos="969"/>
        </w:tabs>
        <w:spacing w:before="121"/>
        <w:ind w:right="113"/>
        <w:rPr>
          <w:sz w:val="24"/>
        </w:rPr>
      </w:pPr>
      <w:r w:rsidRPr="00E10281">
        <w:rPr>
          <w:sz w:val="24"/>
        </w:rPr>
        <w:t xml:space="preserve">The ones that are not damaging the ecosystem at all will be investigated in every six months </w:t>
      </w:r>
      <w:r w:rsidR="00FC5EC4" w:rsidRPr="00E10281">
        <w:rPr>
          <w:sz w:val="24"/>
        </w:rPr>
        <w:t xml:space="preserve">by their own governments. They will also be expected to give reports about the conditions there every month to their governments. </w:t>
      </w:r>
      <w:r w:rsidR="0073400C" w:rsidRPr="00E10281">
        <w:rPr>
          <w:sz w:val="24"/>
        </w:rPr>
        <w:t xml:space="preserve"> </w:t>
      </w:r>
    </w:p>
    <w:p w14:paraId="4F479831" w14:textId="5F3687AB" w:rsidR="00F9086B" w:rsidRPr="00612CFD" w:rsidRDefault="00F9086B" w:rsidP="00F9086B">
      <w:pPr>
        <w:pStyle w:val="ListeParagraf"/>
        <w:numPr>
          <w:ilvl w:val="0"/>
          <w:numId w:val="30"/>
        </w:numPr>
        <w:tabs>
          <w:tab w:val="left" w:pos="968"/>
          <w:tab w:val="left" w:pos="969"/>
        </w:tabs>
        <w:spacing w:before="121"/>
        <w:ind w:right="113"/>
        <w:rPr>
          <w:sz w:val="24"/>
          <w:highlight w:val="yellow"/>
        </w:rPr>
      </w:pPr>
      <w:r w:rsidRPr="00612CFD">
        <w:rPr>
          <w:sz w:val="24"/>
          <w:highlight w:val="yellow"/>
        </w:rPr>
        <w:t xml:space="preserve">using reusable shopping bags and avoiding products with excessive plastic packaging, </w:t>
      </w:r>
    </w:p>
    <w:p w14:paraId="77BE6BB2" w14:textId="3BBE4710" w:rsidR="00F9086B" w:rsidRPr="00612CFD" w:rsidRDefault="00612CFD" w:rsidP="00F9086B">
      <w:pPr>
        <w:pStyle w:val="ListeParagraf"/>
        <w:numPr>
          <w:ilvl w:val="0"/>
          <w:numId w:val="30"/>
        </w:numPr>
        <w:tabs>
          <w:tab w:val="left" w:pos="968"/>
          <w:tab w:val="left" w:pos="969"/>
        </w:tabs>
        <w:spacing w:before="121"/>
        <w:ind w:right="113"/>
        <w:rPr>
          <w:sz w:val="24"/>
          <w:highlight w:val="yellow"/>
        </w:rPr>
      </w:pPr>
      <w:r w:rsidRPr="00612CFD">
        <w:rPr>
          <w:sz w:val="24"/>
          <w:highlight w:val="yellow"/>
        </w:rPr>
        <w:t>consuming local and seasonal products,</w:t>
      </w:r>
    </w:p>
    <w:p w14:paraId="0B28C4E4" w14:textId="677904D2" w:rsidR="00612CFD" w:rsidRPr="00612CFD" w:rsidRDefault="00612CFD" w:rsidP="00F9086B">
      <w:pPr>
        <w:pStyle w:val="ListeParagraf"/>
        <w:numPr>
          <w:ilvl w:val="0"/>
          <w:numId w:val="30"/>
        </w:numPr>
        <w:tabs>
          <w:tab w:val="left" w:pos="968"/>
          <w:tab w:val="left" w:pos="969"/>
        </w:tabs>
        <w:spacing w:before="121"/>
        <w:ind w:right="113"/>
        <w:rPr>
          <w:sz w:val="24"/>
          <w:highlight w:val="yellow"/>
        </w:rPr>
      </w:pPr>
      <w:r w:rsidRPr="00612CFD">
        <w:rPr>
          <w:sz w:val="24"/>
          <w:highlight w:val="yellow"/>
        </w:rPr>
        <w:t xml:space="preserve">encouraging people to use second hand clothing, (Add) </w:t>
      </w:r>
    </w:p>
    <w:p w14:paraId="05E9A1CD" w14:textId="77777777" w:rsidR="009A2F9D" w:rsidRDefault="007A4117">
      <w:pPr>
        <w:pStyle w:val="ListeParagraf"/>
        <w:numPr>
          <w:ilvl w:val="0"/>
          <w:numId w:val="15"/>
        </w:numPr>
        <w:tabs>
          <w:tab w:val="left" w:pos="968"/>
          <w:tab w:val="left" w:pos="969"/>
        </w:tabs>
        <w:spacing w:before="121"/>
        <w:ind w:hanging="851"/>
        <w:rPr>
          <w:sz w:val="24"/>
        </w:rPr>
      </w:pPr>
      <w:r>
        <w:rPr>
          <w:sz w:val="24"/>
        </w:rPr>
        <w:t>Member</w:t>
      </w:r>
      <w:r>
        <w:rPr>
          <w:spacing w:val="4"/>
          <w:sz w:val="24"/>
        </w:rPr>
        <w:t xml:space="preserve"> </w:t>
      </w:r>
      <w:r>
        <w:rPr>
          <w:sz w:val="24"/>
        </w:rPr>
        <w:t>States</w:t>
      </w:r>
      <w:r>
        <w:rPr>
          <w:spacing w:val="6"/>
          <w:sz w:val="24"/>
        </w:rPr>
        <w:t xml:space="preserve"> </w:t>
      </w:r>
      <w:r>
        <w:rPr>
          <w:sz w:val="24"/>
        </w:rPr>
        <w:t>shall</w:t>
      </w:r>
      <w:r>
        <w:rPr>
          <w:spacing w:val="6"/>
          <w:sz w:val="24"/>
        </w:rPr>
        <w:t xml:space="preserve"> </w:t>
      </w:r>
      <w:r>
        <w:rPr>
          <w:sz w:val="24"/>
        </w:rPr>
        <w:t>complement</w:t>
      </w:r>
      <w:r>
        <w:rPr>
          <w:spacing w:val="6"/>
          <w:sz w:val="24"/>
        </w:rPr>
        <w:t xml:space="preserve"> </w:t>
      </w:r>
      <w:r>
        <w:rPr>
          <w:sz w:val="24"/>
        </w:rPr>
        <w:t>the</w:t>
      </w:r>
      <w:r>
        <w:rPr>
          <w:spacing w:val="5"/>
          <w:sz w:val="24"/>
        </w:rPr>
        <w:t xml:space="preserve"> </w:t>
      </w:r>
      <w:r>
        <w:rPr>
          <w:sz w:val="24"/>
        </w:rPr>
        <w:t>removal</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barriers</w:t>
      </w:r>
      <w:r>
        <w:rPr>
          <w:spacing w:val="6"/>
          <w:sz w:val="24"/>
        </w:rPr>
        <w:t xml:space="preserve"> </w:t>
      </w:r>
      <w:r>
        <w:rPr>
          <w:sz w:val="24"/>
        </w:rPr>
        <w:t>referred</w:t>
      </w:r>
      <w:r>
        <w:rPr>
          <w:spacing w:val="5"/>
          <w:sz w:val="24"/>
        </w:rPr>
        <w:t xml:space="preserve"> </w:t>
      </w:r>
      <w:r>
        <w:rPr>
          <w:sz w:val="24"/>
        </w:rPr>
        <w:t>to</w:t>
      </w:r>
      <w:r>
        <w:rPr>
          <w:spacing w:val="5"/>
          <w:sz w:val="24"/>
        </w:rPr>
        <w:t xml:space="preserve"> </w:t>
      </w:r>
      <w:r>
        <w:rPr>
          <w:sz w:val="24"/>
        </w:rPr>
        <w:t>in</w:t>
      </w:r>
      <w:r>
        <w:rPr>
          <w:spacing w:val="5"/>
          <w:sz w:val="24"/>
        </w:rPr>
        <w:t xml:space="preserve"> </w:t>
      </w:r>
      <w:r>
        <w:rPr>
          <w:sz w:val="24"/>
        </w:rPr>
        <w:t>paragraph</w:t>
      </w:r>
    </w:p>
    <w:p w14:paraId="6EF0DA43" w14:textId="77777777" w:rsidR="009A2F9D" w:rsidRDefault="007A4117">
      <w:pPr>
        <w:pStyle w:val="GvdeMetni"/>
        <w:spacing w:before="0"/>
        <w:ind w:right="117" w:firstLine="0"/>
        <w:rPr>
          <w:sz w:val="16"/>
        </w:rPr>
      </w:pPr>
      <w:r>
        <w:t>2</w:t>
      </w:r>
      <w:r>
        <w:rPr>
          <w:spacing w:val="1"/>
        </w:rPr>
        <w:t xml:space="preserve"> </w:t>
      </w:r>
      <w:r>
        <w:t>by</w:t>
      </w:r>
      <w:r>
        <w:rPr>
          <w:spacing w:val="1"/>
        </w:rPr>
        <w:t xml:space="preserve"> </w:t>
      </w:r>
      <w:r>
        <w:t>the</w:t>
      </w:r>
      <w:r>
        <w:rPr>
          <w:spacing w:val="1"/>
        </w:rPr>
        <w:t xml:space="preserve"> </w:t>
      </w:r>
      <w:r>
        <w:t>measures</w:t>
      </w:r>
      <w:r>
        <w:rPr>
          <w:spacing w:val="1"/>
        </w:rPr>
        <w:t xml:space="preserve"> </w:t>
      </w:r>
      <w:r>
        <w:t>necessary</w:t>
      </w:r>
      <w:r>
        <w:rPr>
          <w:spacing w:val="1"/>
        </w:rPr>
        <w:t xml:space="preserve"> </w:t>
      </w:r>
      <w:r>
        <w:t>to</w:t>
      </w:r>
      <w:r>
        <w:rPr>
          <w:spacing w:val="1"/>
        </w:rPr>
        <w:t xml:space="preserve"> </w:t>
      </w:r>
      <w:r>
        <w:t>improve</w:t>
      </w:r>
      <w:r>
        <w:rPr>
          <w:spacing w:val="1"/>
        </w:rPr>
        <w:t xml:space="preserve"> </w:t>
      </w:r>
      <w:r>
        <w:t>the</w:t>
      </w:r>
      <w:r>
        <w:rPr>
          <w:spacing w:val="1"/>
        </w:rPr>
        <w:t xml:space="preserve"> </w:t>
      </w:r>
      <w:r>
        <w:t>natural</w:t>
      </w:r>
      <w:r>
        <w:rPr>
          <w:spacing w:val="1"/>
        </w:rPr>
        <w:t xml:space="preserve"> </w:t>
      </w:r>
      <w:r>
        <w:t>functions</w:t>
      </w:r>
      <w:r>
        <w:rPr>
          <w:spacing w:val="1"/>
        </w:rPr>
        <w:t xml:space="preserve"> </w:t>
      </w:r>
      <w:r>
        <w:t>of</w:t>
      </w:r>
      <w:r>
        <w:rPr>
          <w:spacing w:val="1"/>
        </w:rPr>
        <w:t xml:space="preserve"> </w:t>
      </w:r>
      <w:r>
        <w:t>the</w:t>
      </w:r>
      <w:r>
        <w:rPr>
          <w:spacing w:val="1"/>
        </w:rPr>
        <w:t xml:space="preserve"> </w:t>
      </w:r>
      <w:r>
        <w:t>related</w:t>
      </w:r>
      <w:r>
        <w:rPr>
          <w:spacing w:val="1"/>
        </w:rPr>
        <w:t xml:space="preserve"> </w:t>
      </w:r>
      <w:r>
        <w:t>floodplains</w:t>
      </w:r>
      <w:r>
        <w:rPr>
          <w:sz w:val="16"/>
        </w:rPr>
        <w:t>.</w:t>
      </w:r>
    </w:p>
    <w:p w14:paraId="14BB9B4E" w14:textId="6FD82BAF" w:rsidR="00AB1635" w:rsidRPr="00A83AC9" w:rsidRDefault="00AB1635" w:rsidP="00AB1635">
      <w:pPr>
        <w:pStyle w:val="GvdeMetni"/>
        <w:numPr>
          <w:ilvl w:val="0"/>
          <w:numId w:val="33"/>
        </w:numPr>
        <w:spacing w:before="0"/>
        <w:ind w:right="117"/>
        <w:rPr>
          <w:highlight w:val="yellow"/>
        </w:rPr>
      </w:pPr>
      <w:r w:rsidRPr="00A83AC9">
        <w:rPr>
          <w:highlight w:val="yellow"/>
        </w:rPr>
        <w:lastRenderedPageBreak/>
        <w:t>Every three years, tests will be made in places where the river ecosystems are deteriorating,</w:t>
      </w:r>
    </w:p>
    <w:p w14:paraId="46FA6BD1" w14:textId="1D1040A3" w:rsidR="00AB1635" w:rsidRPr="00A83AC9" w:rsidRDefault="00AB1635" w:rsidP="00AB1635">
      <w:pPr>
        <w:pStyle w:val="GvdeMetni"/>
        <w:numPr>
          <w:ilvl w:val="0"/>
          <w:numId w:val="33"/>
        </w:numPr>
        <w:spacing w:before="0"/>
        <w:ind w:right="117"/>
        <w:rPr>
          <w:highlight w:val="yellow"/>
        </w:rPr>
      </w:pPr>
      <w:r w:rsidRPr="00A83AC9">
        <w:rPr>
          <w:highlight w:val="yellow"/>
        </w:rPr>
        <w:t>Controlling the increasing of precipitation run off into streams and rivers that may result in flooding,</w:t>
      </w:r>
    </w:p>
    <w:p w14:paraId="0EECCF5E" w14:textId="03B065C7" w:rsidR="00AB1635" w:rsidRPr="00A83AC9" w:rsidRDefault="00AB1635" w:rsidP="00AB1635">
      <w:pPr>
        <w:pStyle w:val="GvdeMetni"/>
        <w:numPr>
          <w:ilvl w:val="0"/>
          <w:numId w:val="33"/>
        </w:numPr>
        <w:spacing w:before="0"/>
        <w:ind w:right="117"/>
        <w:rPr>
          <w:highlight w:val="yellow"/>
        </w:rPr>
      </w:pPr>
      <w:r w:rsidRPr="00A83AC9">
        <w:rPr>
          <w:highlight w:val="yellow"/>
        </w:rPr>
        <w:t>Controlling and prohibiting removal of vegetation and decreasing impervious surfaces,</w:t>
      </w:r>
    </w:p>
    <w:p w14:paraId="447394DA" w14:textId="4B7A1FE5" w:rsidR="00AB1635" w:rsidRPr="00A83AC9" w:rsidRDefault="00AB1635" w:rsidP="00AB1635">
      <w:pPr>
        <w:pStyle w:val="GvdeMetni"/>
        <w:numPr>
          <w:ilvl w:val="0"/>
          <w:numId w:val="33"/>
        </w:numPr>
        <w:spacing w:before="0"/>
        <w:ind w:right="117"/>
        <w:rPr>
          <w:highlight w:val="yellow"/>
        </w:rPr>
      </w:pPr>
      <w:r w:rsidRPr="00A83AC9">
        <w:rPr>
          <w:highlight w:val="yellow"/>
        </w:rPr>
        <w:t>Inspecting member states’ waste management policies,</w:t>
      </w:r>
    </w:p>
    <w:p w14:paraId="0707A9B7" w14:textId="22101D7D" w:rsidR="00AB1635" w:rsidRPr="00A83AC9" w:rsidRDefault="00A83AC9" w:rsidP="00AB1635">
      <w:pPr>
        <w:pStyle w:val="GvdeMetni"/>
        <w:numPr>
          <w:ilvl w:val="0"/>
          <w:numId w:val="33"/>
        </w:numPr>
        <w:spacing w:before="0"/>
        <w:ind w:right="117"/>
        <w:rPr>
          <w:highlight w:val="yellow"/>
        </w:rPr>
      </w:pPr>
      <w:r w:rsidRPr="00A83AC9">
        <w:rPr>
          <w:highlight w:val="yellow"/>
        </w:rPr>
        <w:t xml:space="preserve">Putting a ban on improper and inadequate drainage systems (Add) </w:t>
      </w:r>
    </w:p>
    <w:p w14:paraId="594E6ABF" w14:textId="621696AA" w:rsidR="00FE76F2" w:rsidRDefault="00FE76F2" w:rsidP="00FE76F2">
      <w:pPr>
        <w:pStyle w:val="GvdeMetni"/>
        <w:spacing w:before="0"/>
        <w:ind w:right="117"/>
        <w:rPr>
          <w:sz w:val="16"/>
        </w:rPr>
      </w:pPr>
    </w:p>
    <w:p w14:paraId="435D066F" w14:textId="18946A0C" w:rsidR="00FE76F2" w:rsidRDefault="00FE76F2" w:rsidP="00FE76F2">
      <w:pPr>
        <w:pStyle w:val="GvdeMetni"/>
        <w:numPr>
          <w:ilvl w:val="0"/>
          <w:numId w:val="15"/>
        </w:numPr>
        <w:spacing w:before="0"/>
        <w:ind w:right="117"/>
        <w:rPr>
          <w:highlight w:val="yellow"/>
        </w:rPr>
      </w:pPr>
      <w:r w:rsidRPr="00E10281">
        <w:t xml:space="preserve">Member States shall ensure their waste water management will not damage rivers and river ecosystems by 2040. </w:t>
      </w:r>
      <w:r w:rsidRPr="00A83AC9">
        <w:rPr>
          <w:strike/>
          <w:highlight w:val="yellow"/>
        </w:rPr>
        <w:t xml:space="preserve">Every three years chemical </w:t>
      </w:r>
      <w:r w:rsidR="00834A36" w:rsidRPr="00A83AC9">
        <w:rPr>
          <w:strike/>
          <w:highlight w:val="yellow"/>
        </w:rPr>
        <w:t>test will be made in places where the river ecosystems are deteriorating.</w:t>
      </w:r>
      <w:r w:rsidRPr="00A83AC9">
        <w:rPr>
          <w:highlight w:val="yellow"/>
        </w:rPr>
        <w:t xml:space="preserve"> </w:t>
      </w:r>
      <w:r w:rsidR="00A83AC9" w:rsidRPr="00A83AC9">
        <w:rPr>
          <w:highlight w:val="yellow"/>
        </w:rPr>
        <w:t xml:space="preserve">(Strike Out) </w:t>
      </w:r>
    </w:p>
    <w:p w14:paraId="42190DD5" w14:textId="172363CE" w:rsidR="005977EE" w:rsidRPr="005977EE" w:rsidRDefault="005977EE" w:rsidP="005977EE">
      <w:pPr>
        <w:widowControl/>
        <w:numPr>
          <w:ilvl w:val="0"/>
          <w:numId w:val="15"/>
        </w:numPr>
        <w:autoSpaceDE/>
        <w:autoSpaceDN/>
        <w:spacing w:line="276" w:lineRule="auto"/>
        <w:rPr>
          <w:sz w:val="24"/>
          <w:szCs w:val="24"/>
          <w:highlight w:val="yellow"/>
        </w:rPr>
      </w:pPr>
      <w:r w:rsidRPr="005977EE">
        <w:rPr>
          <w:sz w:val="24"/>
          <w:szCs w:val="24"/>
          <w:highlight w:val="yellow"/>
        </w:rPr>
        <w:t xml:space="preserve">Member states will assess which barriers have the biggest negative impact on the connectivity of rivers and other bodies of water, and prioritize the removal of such barriers first. Alongside that, the member states shall be required to research the potential repercussions removing the barriers would have on the wildlife, vulnerable species and habitats, and work on solutions to lessen the harmful effects of removing a barrier. (Add) </w:t>
      </w:r>
    </w:p>
    <w:p w14:paraId="254BC160" w14:textId="77777777" w:rsidR="005977EE" w:rsidRPr="00A83AC9" w:rsidRDefault="005977EE" w:rsidP="005977EE">
      <w:pPr>
        <w:pStyle w:val="GvdeMetni"/>
        <w:spacing w:before="0"/>
        <w:ind w:right="117" w:firstLine="0"/>
        <w:rPr>
          <w:highlight w:val="yellow"/>
        </w:rPr>
      </w:pPr>
    </w:p>
    <w:p w14:paraId="28F21D4C" w14:textId="77777777" w:rsidR="009A2F9D" w:rsidRDefault="009A2F9D">
      <w:pPr>
        <w:pStyle w:val="GvdeMetni"/>
        <w:spacing w:before="0"/>
        <w:ind w:left="0" w:firstLine="0"/>
        <w:jc w:val="left"/>
        <w:rPr>
          <w:sz w:val="26"/>
        </w:rPr>
      </w:pPr>
    </w:p>
    <w:p w14:paraId="280313EB" w14:textId="77777777" w:rsidR="001142A9" w:rsidRDefault="001142A9">
      <w:pPr>
        <w:pStyle w:val="GvdeMetni"/>
        <w:spacing w:before="0"/>
        <w:ind w:left="0" w:firstLine="0"/>
        <w:jc w:val="left"/>
        <w:rPr>
          <w:sz w:val="26"/>
        </w:rPr>
      </w:pPr>
    </w:p>
    <w:p w14:paraId="6B5AC83F" w14:textId="77777777" w:rsidR="009A2F9D" w:rsidRDefault="009A2F9D">
      <w:pPr>
        <w:pStyle w:val="GvdeMetni"/>
        <w:spacing w:before="0"/>
        <w:ind w:left="0" w:firstLine="0"/>
        <w:jc w:val="left"/>
        <w:rPr>
          <w:sz w:val="26"/>
        </w:rPr>
      </w:pPr>
    </w:p>
    <w:p w14:paraId="14C0F859" w14:textId="77777777" w:rsidR="009A2F9D" w:rsidRDefault="007A4117">
      <w:pPr>
        <w:spacing w:before="158"/>
        <w:ind w:left="105" w:right="103"/>
        <w:jc w:val="center"/>
        <w:rPr>
          <w:i/>
          <w:sz w:val="24"/>
        </w:rPr>
      </w:pPr>
      <w:r>
        <w:rPr>
          <w:i/>
          <w:sz w:val="24"/>
        </w:rPr>
        <w:t>Article</w:t>
      </w:r>
      <w:r>
        <w:rPr>
          <w:i/>
          <w:spacing w:val="-1"/>
          <w:sz w:val="24"/>
        </w:rPr>
        <w:t xml:space="preserve"> </w:t>
      </w:r>
      <w:r>
        <w:rPr>
          <w:i/>
          <w:sz w:val="24"/>
        </w:rPr>
        <w:t>8</w:t>
      </w:r>
    </w:p>
    <w:p w14:paraId="4A0431B1" w14:textId="77777777" w:rsidR="009A2F9D" w:rsidRDefault="007A4117">
      <w:pPr>
        <w:pStyle w:val="Balk2"/>
      </w:pPr>
      <w:r>
        <w:t>Restoration</w:t>
      </w:r>
      <w:r>
        <w:rPr>
          <w:spacing w:val="-2"/>
        </w:rPr>
        <w:t xml:space="preserve"> </w:t>
      </w:r>
      <w:r>
        <w:t>of</w:t>
      </w:r>
      <w:r>
        <w:rPr>
          <w:spacing w:val="-1"/>
        </w:rPr>
        <w:t xml:space="preserve"> </w:t>
      </w:r>
      <w:r>
        <w:t>pollinator</w:t>
      </w:r>
      <w:r>
        <w:rPr>
          <w:spacing w:val="-3"/>
        </w:rPr>
        <w:t xml:space="preserve"> </w:t>
      </w:r>
      <w:r>
        <w:t>populations</w:t>
      </w:r>
    </w:p>
    <w:p w14:paraId="1DF33875" w14:textId="77777777" w:rsidR="009A2F9D" w:rsidRDefault="007A4117">
      <w:pPr>
        <w:pStyle w:val="ListeParagraf"/>
        <w:numPr>
          <w:ilvl w:val="0"/>
          <w:numId w:val="14"/>
        </w:numPr>
        <w:tabs>
          <w:tab w:val="left" w:pos="968"/>
          <w:tab w:val="left" w:pos="969"/>
        </w:tabs>
        <w:spacing w:before="115"/>
        <w:ind w:right="114"/>
        <w:rPr>
          <w:sz w:val="24"/>
        </w:rPr>
      </w:pPr>
      <w:r>
        <w:rPr>
          <w:sz w:val="24"/>
        </w:rPr>
        <w:t>Member</w:t>
      </w:r>
      <w:r>
        <w:rPr>
          <w:spacing w:val="1"/>
          <w:sz w:val="24"/>
        </w:rPr>
        <w:t xml:space="preserve"> </w:t>
      </w:r>
      <w:r>
        <w:rPr>
          <w:sz w:val="24"/>
        </w:rPr>
        <w:t>States</w:t>
      </w:r>
      <w:r>
        <w:rPr>
          <w:spacing w:val="1"/>
          <w:sz w:val="24"/>
        </w:rPr>
        <w:t xml:space="preserve"> </w:t>
      </w:r>
      <w:r>
        <w:rPr>
          <w:sz w:val="24"/>
        </w:rPr>
        <w:t>shall</w:t>
      </w:r>
      <w:r>
        <w:rPr>
          <w:spacing w:val="1"/>
          <w:sz w:val="24"/>
        </w:rPr>
        <w:t xml:space="preserve"> </w:t>
      </w:r>
      <w:r>
        <w:rPr>
          <w:sz w:val="24"/>
        </w:rPr>
        <w:t>reverse</w:t>
      </w:r>
      <w:r>
        <w:rPr>
          <w:spacing w:val="1"/>
          <w:sz w:val="24"/>
        </w:rPr>
        <w:t xml:space="preserve"> </w:t>
      </w:r>
      <w:r>
        <w:rPr>
          <w:sz w:val="24"/>
        </w:rPr>
        <w:t>the</w:t>
      </w:r>
      <w:r>
        <w:rPr>
          <w:spacing w:val="1"/>
          <w:sz w:val="24"/>
        </w:rPr>
        <w:t xml:space="preserve"> </w:t>
      </w:r>
      <w:r>
        <w:rPr>
          <w:sz w:val="24"/>
        </w:rPr>
        <w:t>decline</w:t>
      </w:r>
      <w:r>
        <w:rPr>
          <w:spacing w:val="1"/>
          <w:sz w:val="24"/>
        </w:rPr>
        <w:t xml:space="preserve"> </w:t>
      </w:r>
      <w:r>
        <w:rPr>
          <w:sz w:val="24"/>
        </w:rPr>
        <w:t>of</w:t>
      </w:r>
      <w:r>
        <w:rPr>
          <w:spacing w:val="1"/>
          <w:sz w:val="24"/>
        </w:rPr>
        <w:t xml:space="preserve"> </w:t>
      </w:r>
      <w:r>
        <w:rPr>
          <w:sz w:val="24"/>
        </w:rPr>
        <w:t>pollinator</w:t>
      </w:r>
      <w:r>
        <w:rPr>
          <w:spacing w:val="1"/>
          <w:sz w:val="24"/>
        </w:rPr>
        <w:t xml:space="preserve"> </w:t>
      </w:r>
      <w:r>
        <w:rPr>
          <w:sz w:val="24"/>
        </w:rPr>
        <w:t>populations</w:t>
      </w:r>
      <w:r>
        <w:rPr>
          <w:spacing w:val="1"/>
          <w:sz w:val="24"/>
        </w:rPr>
        <w:t xml:space="preserve"> </w:t>
      </w:r>
      <w:r>
        <w:rPr>
          <w:sz w:val="24"/>
        </w:rPr>
        <w:t>by</w:t>
      </w:r>
      <w:r>
        <w:rPr>
          <w:spacing w:val="1"/>
          <w:sz w:val="24"/>
        </w:rPr>
        <w:t xml:space="preserve"> </w:t>
      </w:r>
      <w:r>
        <w:rPr>
          <w:sz w:val="24"/>
        </w:rPr>
        <w:t>2030</w:t>
      </w:r>
      <w:r>
        <w:rPr>
          <w:spacing w:val="1"/>
          <w:sz w:val="24"/>
        </w:rPr>
        <w:t xml:space="preserve"> </w:t>
      </w:r>
      <w:r>
        <w:rPr>
          <w:sz w:val="24"/>
        </w:rPr>
        <w:t>and</w:t>
      </w:r>
      <w:r>
        <w:rPr>
          <w:spacing w:val="1"/>
          <w:sz w:val="24"/>
        </w:rPr>
        <w:t xml:space="preserve"> </w:t>
      </w:r>
      <w:r>
        <w:rPr>
          <w:sz w:val="24"/>
        </w:rPr>
        <w:t>achieve thereafter an increasing trend of pollinator populations, measured every three</w:t>
      </w:r>
      <w:r>
        <w:rPr>
          <w:spacing w:val="-57"/>
          <w:sz w:val="24"/>
        </w:rPr>
        <w:t xml:space="preserve"> </w:t>
      </w:r>
      <w:r>
        <w:rPr>
          <w:sz w:val="24"/>
        </w:rPr>
        <w:t>years after 2030, until satisfactory levels are achieved, as set out in accordance with</w:t>
      </w:r>
      <w:r>
        <w:rPr>
          <w:spacing w:val="1"/>
          <w:sz w:val="24"/>
        </w:rPr>
        <w:t xml:space="preserve"> </w:t>
      </w:r>
      <w:r>
        <w:rPr>
          <w:sz w:val="24"/>
        </w:rPr>
        <w:t>Article</w:t>
      </w:r>
      <w:r>
        <w:rPr>
          <w:spacing w:val="-2"/>
          <w:sz w:val="24"/>
        </w:rPr>
        <w:t xml:space="preserve"> </w:t>
      </w:r>
      <w:r>
        <w:rPr>
          <w:sz w:val="24"/>
        </w:rPr>
        <w:t>11(3).</w:t>
      </w:r>
    </w:p>
    <w:p w14:paraId="39D6ACC8" w14:textId="77777777" w:rsidR="0079098E" w:rsidRDefault="0079098E" w:rsidP="0079098E">
      <w:pPr>
        <w:rPr>
          <w:sz w:val="24"/>
        </w:rPr>
      </w:pPr>
    </w:p>
    <w:p w14:paraId="4F7B07A1" w14:textId="1256DAAD" w:rsidR="009A2F9D" w:rsidRPr="00E10281" w:rsidRDefault="007A4117">
      <w:pPr>
        <w:pStyle w:val="ListeParagraf"/>
        <w:numPr>
          <w:ilvl w:val="0"/>
          <w:numId w:val="14"/>
        </w:numPr>
        <w:tabs>
          <w:tab w:val="left" w:pos="968"/>
          <w:tab w:val="left" w:pos="969"/>
        </w:tabs>
        <w:spacing w:before="66"/>
        <w:ind w:right="112"/>
        <w:rPr>
          <w:sz w:val="24"/>
        </w:rPr>
      </w:pPr>
      <w:r w:rsidRPr="00E10281">
        <w:rPr>
          <w:sz w:val="24"/>
        </w:rPr>
        <w:t>The Commission shall adopt implementing acts to establish a method for monitoring</w:t>
      </w:r>
      <w:r w:rsidRPr="00E10281">
        <w:rPr>
          <w:spacing w:val="1"/>
          <w:sz w:val="24"/>
        </w:rPr>
        <w:t xml:space="preserve"> </w:t>
      </w:r>
      <w:r w:rsidRPr="00E10281">
        <w:rPr>
          <w:sz w:val="24"/>
        </w:rPr>
        <w:t>pollinator populations. Those implementing acts shall be adopted in accordance with</w:t>
      </w:r>
      <w:r w:rsidRPr="00E10281">
        <w:rPr>
          <w:spacing w:val="1"/>
          <w:sz w:val="24"/>
        </w:rPr>
        <w:t xml:space="preserve"> </w:t>
      </w:r>
      <w:r w:rsidRPr="00E10281">
        <w:rPr>
          <w:sz w:val="24"/>
        </w:rPr>
        <w:t>the</w:t>
      </w:r>
      <w:r w:rsidRPr="00E10281">
        <w:rPr>
          <w:spacing w:val="-1"/>
          <w:sz w:val="24"/>
        </w:rPr>
        <w:t xml:space="preserve"> </w:t>
      </w:r>
      <w:r w:rsidRPr="00E10281">
        <w:rPr>
          <w:sz w:val="24"/>
        </w:rPr>
        <w:t>examination procedure referred to</w:t>
      </w:r>
      <w:r w:rsidRPr="00E10281">
        <w:rPr>
          <w:spacing w:val="1"/>
          <w:sz w:val="24"/>
        </w:rPr>
        <w:t xml:space="preserve"> </w:t>
      </w:r>
      <w:r w:rsidRPr="00E10281">
        <w:rPr>
          <w:sz w:val="24"/>
        </w:rPr>
        <w:t>in</w:t>
      </w:r>
      <w:r w:rsidRPr="00E10281">
        <w:rPr>
          <w:spacing w:val="-1"/>
          <w:sz w:val="24"/>
        </w:rPr>
        <w:t xml:space="preserve"> </w:t>
      </w:r>
      <w:r w:rsidRPr="00E10281">
        <w:rPr>
          <w:sz w:val="24"/>
        </w:rPr>
        <w:t>Article 21(2).</w:t>
      </w:r>
    </w:p>
    <w:p w14:paraId="2CD1F03A" w14:textId="189A3E53" w:rsidR="00431D4D" w:rsidRPr="00F242DB" w:rsidRDefault="00431D4D" w:rsidP="00431D4D">
      <w:pPr>
        <w:pStyle w:val="ListeParagraf"/>
        <w:tabs>
          <w:tab w:val="left" w:pos="968"/>
          <w:tab w:val="left" w:pos="969"/>
        </w:tabs>
        <w:spacing w:before="66"/>
        <w:ind w:right="112" w:firstLine="0"/>
        <w:rPr>
          <w:color w:val="FF0000"/>
          <w:sz w:val="24"/>
          <w:highlight w:val="yellow"/>
        </w:rPr>
      </w:pPr>
    </w:p>
    <w:p w14:paraId="3DE08BEC" w14:textId="77777777" w:rsidR="009A2F9D" w:rsidRDefault="007A4117">
      <w:pPr>
        <w:pStyle w:val="ListeParagraf"/>
        <w:numPr>
          <w:ilvl w:val="0"/>
          <w:numId w:val="14"/>
        </w:numPr>
        <w:tabs>
          <w:tab w:val="left" w:pos="968"/>
          <w:tab w:val="left" w:pos="969"/>
        </w:tabs>
        <w:spacing w:before="121"/>
        <w:ind w:right="116"/>
        <w:rPr>
          <w:sz w:val="24"/>
        </w:rPr>
      </w:pPr>
      <w:r>
        <w:rPr>
          <w:sz w:val="24"/>
        </w:rPr>
        <w:t xml:space="preserve">The method referred to in the paragraph 2 shall provide a </w:t>
      </w:r>
      <w:proofErr w:type="spellStart"/>
      <w:r>
        <w:rPr>
          <w:sz w:val="24"/>
        </w:rPr>
        <w:t>standardised</w:t>
      </w:r>
      <w:proofErr w:type="spellEnd"/>
      <w:r>
        <w:rPr>
          <w:sz w:val="24"/>
        </w:rPr>
        <w:t xml:space="preserve"> approach for</w:t>
      </w:r>
      <w:r>
        <w:rPr>
          <w:spacing w:val="1"/>
          <w:sz w:val="24"/>
        </w:rPr>
        <w:t xml:space="preserve"> </w:t>
      </w:r>
      <w:r>
        <w:rPr>
          <w:sz w:val="24"/>
        </w:rPr>
        <w:t>collecting annual data on the abundance and diversity of pollinator species and for</w:t>
      </w:r>
      <w:r>
        <w:rPr>
          <w:spacing w:val="1"/>
          <w:sz w:val="24"/>
        </w:rPr>
        <w:t xml:space="preserve"> </w:t>
      </w:r>
      <w:r>
        <w:rPr>
          <w:sz w:val="24"/>
        </w:rPr>
        <w:t>assessing</w:t>
      </w:r>
      <w:r>
        <w:rPr>
          <w:spacing w:val="-3"/>
          <w:sz w:val="24"/>
        </w:rPr>
        <w:t xml:space="preserve"> </w:t>
      </w:r>
      <w:r>
        <w:rPr>
          <w:sz w:val="24"/>
        </w:rPr>
        <w:t>pollinator</w:t>
      </w:r>
      <w:r>
        <w:rPr>
          <w:spacing w:val="-1"/>
          <w:sz w:val="24"/>
        </w:rPr>
        <w:t xml:space="preserve"> </w:t>
      </w:r>
      <w:r>
        <w:rPr>
          <w:sz w:val="24"/>
        </w:rPr>
        <w:t>population trends.</w:t>
      </w:r>
    </w:p>
    <w:p w14:paraId="6A64ADCE" w14:textId="288DA408" w:rsidR="009A2F9D" w:rsidRPr="00E10281" w:rsidRDefault="007D5217" w:rsidP="00E10281">
      <w:pPr>
        <w:pStyle w:val="ListeParagraf"/>
        <w:numPr>
          <w:ilvl w:val="0"/>
          <w:numId w:val="14"/>
        </w:numPr>
        <w:tabs>
          <w:tab w:val="left" w:pos="968"/>
          <w:tab w:val="left" w:pos="969"/>
        </w:tabs>
        <w:spacing w:before="3"/>
        <w:ind w:left="0" w:right="116" w:firstLine="0"/>
        <w:jc w:val="left"/>
        <w:rPr>
          <w:sz w:val="31"/>
        </w:rPr>
      </w:pPr>
      <w:r w:rsidRPr="00E10281">
        <w:rPr>
          <w:sz w:val="24"/>
        </w:rPr>
        <w:t xml:space="preserve">Every government will be responsible for their own pollinator population. </w:t>
      </w:r>
    </w:p>
    <w:p w14:paraId="336CA635" w14:textId="77777777" w:rsidR="009A2F9D" w:rsidRDefault="007A4117">
      <w:pPr>
        <w:ind w:left="105" w:right="103"/>
        <w:jc w:val="center"/>
        <w:rPr>
          <w:i/>
          <w:sz w:val="24"/>
        </w:rPr>
      </w:pPr>
      <w:r>
        <w:rPr>
          <w:i/>
          <w:sz w:val="24"/>
        </w:rPr>
        <w:t>Article</w:t>
      </w:r>
      <w:r>
        <w:rPr>
          <w:i/>
          <w:spacing w:val="-1"/>
          <w:sz w:val="24"/>
        </w:rPr>
        <w:t xml:space="preserve"> </w:t>
      </w:r>
      <w:r>
        <w:rPr>
          <w:i/>
          <w:sz w:val="24"/>
        </w:rPr>
        <w:t>9</w:t>
      </w:r>
    </w:p>
    <w:p w14:paraId="6A310815" w14:textId="77777777" w:rsidR="009A2F9D" w:rsidRDefault="007A4117">
      <w:pPr>
        <w:pStyle w:val="Balk2"/>
      </w:pPr>
      <w:r>
        <w:t>Restoration</w:t>
      </w:r>
      <w:r>
        <w:rPr>
          <w:spacing w:val="-3"/>
        </w:rPr>
        <w:t xml:space="preserve"> </w:t>
      </w:r>
      <w:r>
        <w:t>of agricultural</w:t>
      </w:r>
      <w:r>
        <w:rPr>
          <w:spacing w:val="-2"/>
        </w:rPr>
        <w:t xml:space="preserve"> </w:t>
      </w:r>
      <w:r>
        <w:t>ecosystems</w:t>
      </w:r>
    </w:p>
    <w:p w14:paraId="760FFCBF" w14:textId="77777777" w:rsidR="009A2F9D" w:rsidRDefault="007A4117">
      <w:pPr>
        <w:pStyle w:val="ListeParagraf"/>
        <w:numPr>
          <w:ilvl w:val="0"/>
          <w:numId w:val="13"/>
        </w:numPr>
        <w:tabs>
          <w:tab w:val="left" w:pos="968"/>
          <w:tab w:val="left" w:pos="969"/>
        </w:tabs>
        <w:spacing w:before="115"/>
        <w:ind w:right="114"/>
        <w:rPr>
          <w:sz w:val="24"/>
        </w:rPr>
      </w:pPr>
      <w:r>
        <w:rPr>
          <w:sz w:val="24"/>
        </w:rPr>
        <w:t>Member States shall put in place the restoration measures necessary to enhance</w:t>
      </w:r>
      <w:r>
        <w:rPr>
          <w:spacing w:val="1"/>
          <w:sz w:val="24"/>
        </w:rPr>
        <w:t xml:space="preserve"> </w:t>
      </w:r>
      <w:r>
        <w:rPr>
          <w:sz w:val="24"/>
        </w:rPr>
        <w:t>biodiversity in agricultural ecosystems, in addition to the areas that are subject to</w:t>
      </w:r>
      <w:r>
        <w:rPr>
          <w:spacing w:val="1"/>
          <w:sz w:val="24"/>
        </w:rPr>
        <w:t xml:space="preserve"> </w:t>
      </w:r>
      <w:r>
        <w:rPr>
          <w:sz w:val="24"/>
        </w:rPr>
        <w:t>restoration</w:t>
      </w:r>
      <w:r>
        <w:rPr>
          <w:spacing w:val="-1"/>
          <w:sz w:val="24"/>
        </w:rPr>
        <w:t xml:space="preserve"> </w:t>
      </w:r>
      <w:r>
        <w:rPr>
          <w:sz w:val="24"/>
        </w:rPr>
        <w:t>measures</w:t>
      </w:r>
      <w:r>
        <w:rPr>
          <w:spacing w:val="1"/>
          <w:sz w:val="24"/>
        </w:rPr>
        <w:t xml:space="preserve"> </w:t>
      </w:r>
      <w:r>
        <w:rPr>
          <w:sz w:val="24"/>
        </w:rPr>
        <w:t>under</w:t>
      </w:r>
      <w:r>
        <w:rPr>
          <w:spacing w:val="-1"/>
          <w:sz w:val="24"/>
        </w:rPr>
        <w:t xml:space="preserve"> </w:t>
      </w:r>
      <w:r>
        <w:rPr>
          <w:sz w:val="24"/>
        </w:rPr>
        <w:t>Article 4(1), (2)</w:t>
      </w:r>
      <w:r>
        <w:rPr>
          <w:spacing w:val="-1"/>
          <w:sz w:val="24"/>
        </w:rPr>
        <w:t xml:space="preserve"> </w:t>
      </w:r>
      <w:r>
        <w:rPr>
          <w:sz w:val="24"/>
        </w:rPr>
        <w:t>and (3).</w:t>
      </w:r>
    </w:p>
    <w:p w14:paraId="5E601389" w14:textId="51A21D4E" w:rsidR="009A2F9D" w:rsidRDefault="007A4117">
      <w:pPr>
        <w:pStyle w:val="ListeParagraf"/>
        <w:numPr>
          <w:ilvl w:val="0"/>
          <w:numId w:val="13"/>
        </w:numPr>
        <w:tabs>
          <w:tab w:val="left" w:pos="968"/>
          <w:tab w:val="left" w:pos="969"/>
        </w:tabs>
        <w:spacing w:before="121"/>
        <w:ind w:right="112"/>
        <w:rPr>
          <w:sz w:val="24"/>
        </w:rPr>
      </w:pPr>
      <w:r>
        <w:rPr>
          <w:sz w:val="24"/>
        </w:rPr>
        <w:t>Member States shall achieve an increasing trend at national level of each of the</w:t>
      </w:r>
      <w:r>
        <w:rPr>
          <w:spacing w:val="1"/>
          <w:sz w:val="24"/>
        </w:rPr>
        <w:t xml:space="preserve"> </w:t>
      </w:r>
      <w:r>
        <w:rPr>
          <w:sz w:val="24"/>
        </w:rPr>
        <w:t>following indicators in agricultural ecosystems, as further specified in Annex IV,</w:t>
      </w:r>
      <w:r>
        <w:rPr>
          <w:spacing w:val="1"/>
          <w:sz w:val="24"/>
        </w:rPr>
        <w:t xml:space="preserve"> </w:t>
      </w:r>
      <w:r>
        <w:rPr>
          <w:sz w:val="24"/>
        </w:rPr>
        <w:t>measured in the period from the date of entry into force of this Regulation until 31</w:t>
      </w:r>
      <w:r>
        <w:rPr>
          <w:spacing w:val="1"/>
          <w:sz w:val="24"/>
        </w:rPr>
        <w:t xml:space="preserve"> </w:t>
      </w:r>
      <w:r>
        <w:rPr>
          <w:sz w:val="24"/>
        </w:rPr>
        <w:t>December</w:t>
      </w:r>
      <w:r>
        <w:rPr>
          <w:spacing w:val="1"/>
          <w:sz w:val="24"/>
        </w:rPr>
        <w:t xml:space="preserve"> </w:t>
      </w:r>
      <w:r>
        <w:rPr>
          <w:sz w:val="24"/>
        </w:rPr>
        <w:t>2030,</w:t>
      </w:r>
      <w:r>
        <w:rPr>
          <w:spacing w:val="1"/>
          <w:sz w:val="24"/>
        </w:rPr>
        <w:t xml:space="preserve"> </w:t>
      </w:r>
      <w:r>
        <w:rPr>
          <w:sz w:val="24"/>
        </w:rPr>
        <w:t>and</w:t>
      </w:r>
      <w:r>
        <w:rPr>
          <w:spacing w:val="1"/>
          <w:sz w:val="24"/>
        </w:rPr>
        <w:t xml:space="preserve"> </w:t>
      </w:r>
      <w:r>
        <w:rPr>
          <w:sz w:val="24"/>
        </w:rPr>
        <w:t>every</w:t>
      </w:r>
      <w:r>
        <w:rPr>
          <w:spacing w:val="1"/>
          <w:sz w:val="24"/>
        </w:rPr>
        <w:t xml:space="preserve"> </w:t>
      </w:r>
      <w:r>
        <w:rPr>
          <w:sz w:val="24"/>
        </w:rPr>
        <w:t>three</w:t>
      </w:r>
      <w:r>
        <w:rPr>
          <w:spacing w:val="1"/>
          <w:sz w:val="24"/>
        </w:rPr>
        <w:t xml:space="preserve"> </w:t>
      </w:r>
      <w:r>
        <w:rPr>
          <w:sz w:val="24"/>
        </w:rPr>
        <w:t>years</w:t>
      </w:r>
      <w:r>
        <w:rPr>
          <w:spacing w:val="1"/>
          <w:sz w:val="24"/>
        </w:rPr>
        <w:t xml:space="preserve"> </w:t>
      </w:r>
      <w:r>
        <w:rPr>
          <w:sz w:val="24"/>
        </w:rPr>
        <w:t>thereafter,</w:t>
      </w:r>
      <w:r>
        <w:rPr>
          <w:spacing w:val="1"/>
          <w:sz w:val="24"/>
        </w:rPr>
        <w:t xml:space="preserve"> </w:t>
      </w:r>
      <w:r>
        <w:rPr>
          <w:sz w:val="24"/>
        </w:rPr>
        <w:t>until</w:t>
      </w:r>
      <w:r>
        <w:rPr>
          <w:spacing w:val="1"/>
          <w:sz w:val="24"/>
        </w:rPr>
        <w:t xml:space="preserve"> </w:t>
      </w:r>
      <w:r>
        <w:rPr>
          <w:sz w:val="24"/>
        </w:rPr>
        <w:t>the</w:t>
      </w:r>
      <w:r>
        <w:rPr>
          <w:spacing w:val="1"/>
          <w:sz w:val="24"/>
        </w:rPr>
        <w:t xml:space="preserve"> </w:t>
      </w:r>
      <w:r>
        <w:rPr>
          <w:sz w:val="24"/>
        </w:rPr>
        <w:t>satisfactory</w:t>
      </w:r>
      <w:r>
        <w:rPr>
          <w:spacing w:val="1"/>
          <w:sz w:val="24"/>
        </w:rPr>
        <w:t xml:space="preserve"> </w:t>
      </w:r>
      <w:r>
        <w:rPr>
          <w:sz w:val="24"/>
        </w:rPr>
        <w:t>levels,</w:t>
      </w:r>
      <w:r>
        <w:rPr>
          <w:spacing w:val="1"/>
          <w:sz w:val="24"/>
        </w:rPr>
        <w:t xml:space="preserve"> </w:t>
      </w:r>
      <w:r>
        <w:rPr>
          <w:sz w:val="24"/>
        </w:rPr>
        <w:t>identified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 Article</w:t>
      </w:r>
      <w:r>
        <w:rPr>
          <w:spacing w:val="1"/>
          <w:sz w:val="24"/>
        </w:rPr>
        <w:t xml:space="preserve"> </w:t>
      </w:r>
      <w:r>
        <w:rPr>
          <w:sz w:val="24"/>
        </w:rPr>
        <w:t>11(3), are</w:t>
      </w:r>
      <w:r>
        <w:rPr>
          <w:spacing w:val="-2"/>
          <w:sz w:val="24"/>
        </w:rPr>
        <w:t xml:space="preserve"> </w:t>
      </w:r>
      <w:proofErr w:type="gramStart"/>
      <w:r>
        <w:rPr>
          <w:sz w:val="24"/>
        </w:rPr>
        <w:t>reached:</w:t>
      </w:r>
      <w:r w:rsidR="000B137E">
        <w:rPr>
          <w:sz w:val="24"/>
        </w:rPr>
        <w:t>,</w:t>
      </w:r>
      <w:proofErr w:type="gramEnd"/>
    </w:p>
    <w:p w14:paraId="048CDB9B" w14:textId="4BEF4371" w:rsidR="000B137E" w:rsidRPr="000B137E" w:rsidRDefault="000B137E" w:rsidP="000B137E">
      <w:pPr>
        <w:pStyle w:val="ListeParagraf"/>
        <w:numPr>
          <w:ilvl w:val="1"/>
          <w:numId w:val="13"/>
        </w:numPr>
        <w:tabs>
          <w:tab w:val="left" w:pos="968"/>
          <w:tab w:val="left" w:pos="969"/>
        </w:tabs>
        <w:spacing w:before="121"/>
        <w:ind w:right="112"/>
        <w:rPr>
          <w:sz w:val="24"/>
          <w:highlight w:val="yellow"/>
        </w:rPr>
      </w:pPr>
      <w:r w:rsidRPr="000B137E">
        <w:rPr>
          <w:sz w:val="24"/>
          <w:highlight w:val="yellow"/>
        </w:rPr>
        <w:t xml:space="preserve">Protecting agricultural crops from floods by </w:t>
      </w:r>
      <w:proofErr w:type="spellStart"/>
      <w:r w:rsidRPr="000B137E">
        <w:rPr>
          <w:sz w:val="24"/>
          <w:highlight w:val="yellow"/>
        </w:rPr>
        <w:t>barriering</w:t>
      </w:r>
      <w:proofErr w:type="spellEnd"/>
      <w:r w:rsidRPr="000B137E">
        <w:rPr>
          <w:sz w:val="24"/>
          <w:highlight w:val="yellow"/>
        </w:rPr>
        <w:t xml:space="preserve"> creek beds for farming,</w:t>
      </w:r>
    </w:p>
    <w:p w14:paraId="2359249A" w14:textId="1CD9CCCF" w:rsidR="000B137E" w:rsidRPr="000B137E" w:rsidRDefault="000B137E" w:rsidP="000B137E">
      <w:pPr>
        <w:pStyle w:val="ListeParagraf"/>
        <w:numPr>
          <w:ilvl w:val="1"/>
          <w:numId w:val="13"/>
        </w:numPr>
        <w:tabs>
          <w:tab w:val="left" w:pos="968"/>
          <w:tab w:val="left" w:pos="969"/>
        </w:tabs>
        <w:spacing w:before="121"/>
        <w:ind w:right="112"/>
        <w:rPr>
          <w:sz w:val="24"/>
          <w:highlight w:val="yellow"/>
        </w:rPr>
      </w:pPr>
      <w:r w:rsidRPr="000B137E">
        <w:rPr>
          <w:sz w:val="24"/>
          <w:highlight w:val="yellow"/>
        </w:rPr>
        <w:lastRenderedPageBreak/>
        <w:t xml:space="preserve">Building up Europe’s resilience and strategic autonomy by European Union Nature Fund, preventing natural disasters, (Add) </w:t>
      </w:r>
    </w:p>
    <w:p w14:paraId="26DA5B31" w14:textId="2A3B134B" w:rsidR="009A2F9D" w:rsidRDefault="007A4117">
      <w:pPr>
        <w:pStyle w:val="ListeParagraf"/>
        <w:numPr>
          <w:ilvl w:val="1"/>
          <w:numId w:val="13"/>
        </w:numPr>
        <w:tabs>
          <w:tab w:val="left" w:pos="1534"/>
          <w:tab w:val="left" w:pos="1535"/>
        </w:tabs>
        <w:rPr>
          <w:sz w:val="24"/>
        </w:rPr>
      </w:pPr>
      <w:r>
        <w:rPr>
          <w:sz w:val="24"/>
        </w:rPr>
        <w:t>grassland butterfly</w:t>
      </w:r>
      <w:r>
        <w:rPr>
          <w:spacing w:val="-5"/>
          <w:sz w:val="24"/>
        </w:rPr>
        <w:t xml:space="preserve"> </w:t>
      </w:r>
      <w:r>
        <w:rPr>
          <w:sz w:val="24"/>
        </w:rPr>
        <w:t>index</w:t>
      </w:r>
      <w:r w:rsidR="00DD7BC5">
        <w:rPr>
          <w:sz w:val="24"/>
        </w:rPr>
        <w:t>;</w:t>
      </w:r>
    </w:p>
    <w:p w14:paraId="78F1002B" w14:textId="3F5BA034" w:rsidR="00DD7BC5" w:rsidRPr="00E10281" w:rsidRDefault="00DD7BC5">
      <w:pPr>
        <w:pStyle w:val="ListeParagraf"/>
        <w:numPr>
          <w:ilvl w:val="1"/>
          <w:numId w:val="13"/>
        </w:numPr>
        <w:tabs>
          <w:tab w:val="left" w:pos="1534"/>
          <w:tab w:val="left" w:pos="1535"/>
        </w:tabs>
        <w:rPr>
          <w:sz w:val="24"/>
        </w:rPr>
      </w:pPr>
      <w:r w:rsidRPr="00E10281">
        <w:rPr>
          <w:sz w:val="24"/>
        </w:rPr>
        <w:t xml:space="preserve">grassland bee index; </w:t>
      </w:r>
    </w:p>
    <w:p w14:paraId="21E93A46" w14:textId="77777777" w:rsidR="009A2F9D" w:rsidRDefault="007A4117">
      <w:pPr>
        <w:pStyle w:val="ListeParagraf"/>
        <w:numPr>
          <w:ilvl w:val="1"/>
          <w:numId w:val="13"/>
        </w:numPr>
        <w:tabs>
          <w:tab w:val="left" w:pos="1534"/>
          <w:tab w:val="left" w:pos="1535"/>
        </w:tabs>
        <w:rPr>
          <w:sz w:val="24"/>
        </w:rPr>
      </w:pPr>
      <w:r>
        <w:rPr>
          <w:sz w:val="24"/>
        </w:rPr>
        <w:t>stock</w:t>
      </w:r>
      <w:r>
        <w:rPr>
          <w:spacing w:val="-1"/>
          <w:sz w:val="24"/>
        </w:rPr>
        <w:t xml:space="preserve"> </w:t>
      </w:r>
      <w:r>
        <w:rPr>
          <w:sz w:val="24"/>
        </w:rPr>
        <w:t>of</w:t>
      </w:r>
      <w:r>
        <w:rPr>
          <w:spacing w:val="-2"/>
          <w:sz w:val="24"/>
        </w:rPr>
        <w:t xml:space="preserve"> </w:t>
      </w:r>
      <w:r>
        <w:rPr>
          <w:sz w:val="24"/>
        </w:rPr>
        <w:t>organic</w:t>
      </w:r>
      <w:r>
        <w:rPr>
          <w:spacing w:val="1"/>
          <w:sz w:val="24"/>
        </w:rPr>
        <w:t xml:space="preserve"> </w:t>
      </w:r>
      <w:r>
        <w:rPr>
          <w:sz w:val="24"/>
        </w:rPr>
        <w:t>carbon</w:t>
      </w:r>
      <w:r>
        <w:rPr>
          <w:spacing w:val="-2"/>
          <w:sz w:val="24"/>
        </w:rPr>
        <w:t xml:space="preserve"> </w:t>
      </w:r>
      <w:r>
        <w:rPr>
          <w:sz w:val="24"/>
        </w:rPr>
        <w:t>in</w:t>
      </w:r>
      <w:r>
        <w:rPr>
          <w:spacing w:val="-1"/>
          <w:sz w:val="24"/>
        </w:rPr>
        <w:t xml:space="preserve"> </w:t>
      </w:r>
      <w:r>
        <w:rPr>
          <w:sz w:val="24"/>
        </w:rPr>
        <w:t>cropland mineral</w:t>
      </w:r>
      <w:r>
        <w:rPr>
          <w:spacing w:val="-1"/>
          <w:sz w:val="24"/>
        </w:rPr>
        <w:t xml:space="preserve"> </w:t>
      </w:r>
      <w:r>
        <w:rPr>
          <w:sz w:val="24"/>
        </w:rPr>
        <w:t>soils;</w:t>
      </w:r>
    </w:p>
    <w:p w14:paraId="0B6D503F" w14:textId="77777777" w:rsidR="009A2F9D" w:rsidRDefault="007A4117">
      <w:pPr>
        <w:pStyle w:val="ListeParagraf"/>
        <w:numPr>
          <w:ilvl w:val="1"/>
          <w:numId w:val="13"/>
        </w:numPr>
        <w:tabs>
          <w:tab w:val="left" w:pos="1534"/>
          <w:tab w:val="left" w:pos="1535"/>
        </w:tabs>
        <w:rPr>
          <w:sz w:val="24"/>
        </w:rPr>
      </w:pPr>
      <w:r>
        <w:rPr>
          <w:sz w:val="24"/>
        </w:rPr>
        <w:t>share</w:t>
      </w:r>
      <w:r>
        <w:rPr>
          <w:spacing w:val="-4"/>
          <w:sz w:val="24"/>
        </w:rPr>
        <w:t xml:space="preserve"> </w:t>
      </w:r>
      <w:r>
        <w:rPr>
          <w:sz w:val="24"/>
        </w:rPr>
        <w:t>of agricultural</w:t>
      </w:r>
      <w:r>
        <w:rPr>
          <w:spacing w:val="-1"/>
          <w:sz w:val="24"/>
        </w:rPr>
        <w:t xml:space="preserve"> </w:t>
      </w:r>
      <w:r>
        <w:rPr>
          <w:sz w:val="24"/>
        </w:rPr>
        <w:t>land</w:t>
      </w:r>
      <w:r>
        <w:rPr>
          <w:spacing w:val="1"/>
          <w:sz w:val="24"/>
        </w:rPr>
        <w:t xml:space="preserve"> </w:t>
      </w:r>
      <w:r>
        <w:rPr>
          <w:sz w:val="24"/>
        </w:rPr>
        <w:t>with</w:t>
      </w:r>
      <w:r>
        <w:rPr>
          <w:spacing w:val="-1"/>
          <w:sz w:val="24"/>
        </w:rPr>
        <w:t xml:space="preserve"> </w:t>
      </w:r>
      <w:r>
        <w:rPr>
          <w:sz w:val="24"/>
        </w:rPr>
        <w:t>high-diversity</w:t>
      </w:r>
      <w:r>
        <w:rPr>
          <w:spacing w:val="-6"/>
          <w:sz w:val="24"/>
        </w:rPr>
        <w:t xml:space="preserve"> </w:t>
      </w:r>
      <w:r>
        <w:rPr>
          <w:sz w:val="24"/>
        </w:rPr>
        <w:t>landscape</w:t>
      </w:r>
      <w:r>
        <w:rPr>
          <w:spacing w:val="-2"/>
          <w:sz w:val="24"/>
        </w:rPr>
        <w:t xml:space="preserve"> </w:t>
      </w:r>
      <w:r>
        <w:rPr>
          <w:sz w:val="24"/>
        </w:rPr>
        <w:t>features.</w:t>
      </w:r>
    </w:p>
    <w:p w14:paraId="1A381793" w14:textId="1C4A5659" w:rsidR="000E4E57" w:rsidRPr="00E10281" w:rsidRDefault="000E4E57" w:rsidP="000E4E57">
      <w:pPr>
        <w:pStyle w:val="ListeParagraf"/>
        <w:numPr>
          <w:ilvl w:val="1"/>
          <w:numId w:val="13"/>
        </w:numPr>
        <w:tabs>
          <w:tab w:val="left" w:pos="1534"/>
          <w:tab w:val="left" w:pos="1535"/>
        </w:tabs>
        <w:rPr>
          <w:sz w:val="24"/>
        </w:rPr>
      </w:pPr>
      <w:r w:rsidRPr="00E10281">
        <w:rPr>
          <w:sz w:val="24"/>
        </w:rPr>
        <w:t xml:space="preserve">Mercury (Hg) percentage of the soil </w:t>
      </w:r>
    </w:p>
    <w:p w14:paraId="6035DEAD" w14:textId="21B8B733" w:rsidR="00612CFD" w:rsidRPr="00612CFD" w:rsidRDefault="00493AE0" w:rsidP="00612CFD">
      <w:pPr>
        <w:pStyle w:val="ListeParagraf"/>
        <w:numPr>
          <w:ilvl w:val="1"/>
          <w:numId w:val="13"/>
        </w:numPr>
        <w:tabs>
          <w:tab w:val="left" w:pos="1534"/>
          <w:tab w:val="left" w:pos="1535"/>
        </w:tabs>
        <w:rPr>
          <w:strike/>
          <w:sz w:val="24"/>
          <w:highlight w:val="yellow"/>
        </w:rPr>
      </w:pPr>
      <w:r w:rsidRPr="00612CFD">
        <w:rPr>
          <w:strike/>
          <w:sz w:val="24"/>
          <w:highlight w:val="yellow"/>
        </w:rPr>
        <w:t xml:space="preserve">Prevent the usage of chemical fertilizers and support the usage of natural </w:t>
      </w:r>
      <w:proofErr w:type="gramStart"/>
      <w:r w:rsidRPr="00612CFD">
        <w:rPr>
          <w:strike/>
          <w:sz w:val="24"/>
          <w:highlight w:val="yellow"/>
        </w:rPr>
        <w:t xml:space="preserve">fertilizers </w:t>
      </w:r>
      <w:r w:rsidR="00612CFD" w:rsidRPr="00612CFD">
        <w:rPr>
          <w:sz w:val="24"/>
          <w:highlight w:val="yellow"/>
        </w:rPr>
        <w:t xml:space="preserve"> (</w:t>
      </w:r>
      <w:proofErr w:type="gramEnd"/>
      <w:r w:rsidR="00612CFD" w:rsidRPr="00612CFD">
        <w:rPr>
          <w:sz w:val="24"/>
          <w:highlight w:val="yellow"/>
        </w:rPr>
        <w:t xml:space="preserve">Strike out)  </w:t>
      </w:r>
    </w:p>
    <w:p w14:paraId="703B12ED" w14:textId="58A67EE8" w:rsidR="00612CFD" w:rsidRDefault="00612CFD" w:rsidP="00612CFD">
      <w:pPr>
        <w:pStyle w:val="ListeParagraf"/>
        <w:numPr>
          <w:ilvl w:val="1"/>
          <w:numId w:val="13"/>
        </w:numPr>
        <w:tabs>
          <w:tab w:val="left" w:pos="1534"/>
          <w:tab w:val="left" w:pos="1535"/>
        </w:tabs>
        <w:rPr>
          <w:sz w:val="24"/>
          <w:highlight w:val="yellow"/>
        </w:rPr>
      </w:pPr>
      <w:r w:rsidRPr="00612CFD">
        <w:rPr>
          <w:sz w:val="24"/>
          <w:highlight w:val="yellow"/>
        </w:rPr>
        <w:t xml:space="preserve">Prevent the usage of harmful fertilizers while supporting the usage and development of the healthy ones (Add) </w:t>
      </w:r>
    </w:p>
    <w:p w14:paraId="4AC3963B" w14:textId="13E172D3" w:rsidR="00332D2E" w:rsidRPr="00612CFD" w:rsidRDefault="00332D2E" w:rsidP="00612CFD">
      <w:pPr>
        <w:pStyle w:val="ListeParagraf"/>
        <w:numPr>
          <w:ilvl w:val="1"/>
          <w:numId w:val="13"/>
        </w:numPr>
        <w:tabs>
          <w:tab w:val="left" w:pos="1534"/>
          <w:tab w:val="left" w:pos="1535"/>
        </w:tabs>
        <w:rPr>
          <w:sz w:val="24"/>
          <w:highlight w:val="yellow"/>
        </w:rPr>
      </w:pPr>
      <w:r>
        <w:rPr>
          <w:sz w:val="24"/>
          <w:highlight w:val="yellow"/>
        </w:rPr>
        <w:t xml:space="preserve">usage of non-harmful and natural pesticides (Add) </w:t>
      </w:r>
    </w:p>
    <w:p w14:paraId="21AED741" w14:textId="649F6B86" w:rsidR="00612CFD" w:rsidRPr="00612CFD" w:rsidRDefault="00612CFD" w:rsidP="00612CFD">
      <w:pPr>
        <w:tabs>
          <w:tab w:val="left" w:pos="1534"/>
          <w:tab w:val="left" w:pos="1535"/>
        </w:tabs>
        <w:ind w:left="967"/>
        <w:rPr>
          <w:strike/>
          <w:sz w:val="24"/>
        </w:rPr>
      </w:pPr>
    </w:p>
    <w:p w14:paraId="7BAC38EE" w14:textId="77777777" w:rsidR="009A2F9D" w:rsidRDefault="007A4117">
      <w:pPr>
        <w:pStyle w:val="ListeParagraf"/>
        <w:numPr>
          <w:ilvl w:val="0"/>
          <w:numId w:val="13"/>
        </w:numPr>
        <w:tabs>
          <w:tab w:val="left" w:pos="968"/>
          <w:tab w:val="left" w:pos="969"/>
        </w:tabs>
        <w:ind w:right="114"/>
        <w:rPr>
          <w:sz w:val="24"/>
        </w:rPr>
      </w:pPr>
      <w:r>
        <w:rPr>
          <w:sz w:val="24"/>
        </w:rPr>
        <w:t>Member States shall put in place restoration measures to ensure that the common</w:t>
      </w:r>
      <w:r>
        <w:rPr>
          <w:spacing w:val="1"/>
          <w:sz w:val="24"/>
        </w:rPr>
        <w:t xml:space="preserve"> </w:t>
      </w:r>
      <w:r>
        <w:rPr>
          <w:sz w:val="24"/>
        </w:rPr>
        <w:t>farmland bird index at national level based on the species specified in Annex V,</w:t>
      </w:r>
      <w:r>
        <w:rPr>
          <w:spacing w:val="1"/>
          <w:sz w:val="24"/>
        </w:rPr>
        <w:t xml:space="preserve"> </w:t>
      </w:r>
      <w:r>
        <w:rPr>
          <w:sz w:val="24"/>
        </w:rPr>
        <w:t xml:space="preserve">indexed on … </w:t>
      </w:r>
      <w:r>
        <w:rPr>
          <w:i/>
          <w:sz w:val="24"/>
        </w:rPr>
        <w:t>[OP please insert the date = the first day of the month following 12</w:t>
      </w:r>
      <w:r>
        <w:rPr>
          <w:i/>
          <w:spacing w:val="1"/>
          <w:sz w:val="24"/>
        </w:rPr>
        <w:t xml:space="preserve"> </w:t>
      </w:r>
      <w:r>
        <w:rPr>
          <w:i/>
          <w:sz w:val="24"/>
        </w:rPr>
        <w:t>months after the date of entry into force of this Regulation]</w:t>
      </w:r>
      <w:r>
        <w:rPr>
          <w:i/>
          <w:spacing w:val="1"/>
          <w:sz w:val="24"/>
        </w:rPr>
        <w:t xml:space="preserve"> </w:t>
      </w:r>
      <w:r>
        <w:rPr>
          <w:sz w:val="24"/>
        </w:rPr>
        <w:t>= 100, reaches the</w:t>
      </w:r>
      <w:r>
        <w:rPr>
          <w:spacing w:val="1"/>
          <w:sz w:val="24"/>
        </w:rPr>
        <w:t xml:space="preserve"> </w:t>
      </w:r>
      <w:r>
        <w:rPr>
          <w:sz w:val="24"/>
        </w:rPr>
        <w:t>following</w:t>
      </w:r>
      <w:r>
        <w:rPr>
          <w:spacing w:val="-3"/>
          <w:sz w:val="24"/>
        </w:rPr>
        <w:t xml:space="preserve"> </w:t>
      </w:r>
      <w:r>
        <w:rPr>
          <w:sz w:val="24"/>
        </w:rPr>
        <w:t>levels:</w:t>
      </w:r>
    </w:p>
    <w:p w14:paraId="1910FD92" w14:textId="77777777" w:rsidR="009A2F9D" w:rsidRDefault="007A4117">
      <w:pPr>
        <w:pStyle w:val="ListeParagraf"/>
        <w:numPr>
          <w:ilvl w:val="1"/>
          <w:numId w:val="13"/>
        </w:numPr>
        <w:tabs>
          <w:tab w:val="left" w:pos="1535"/>
        </w:tabs>
        <w:spacing w:before="121"/>
        <w:ind w:right="121"/>
        <w:rPr>
          <w:sz w:val="24"/>
        </w:rPr>
      </w:pPr>
      <w:r>
        <w:rPr>
          <w:sz w:val="24"/>
        </w:rPr>
        <w:t>110 by 2030, 120 by 2040 and 130 by 2050, for Member States listed in Annex</w:t>
      </w:r>
      <w:r>
        <w:rPr>
          <w:spacing w:val="-57"/>
          <w:sz w:val="24"/>
        </w:rPr>
        <w:t xml:space="preserve"> </w:t>
      </w:r>
      <w:r>
        <w:rPr>
          <w:sz w:val="24"/>
        </w:rPr>
        <w:t>V</w:t>
      </w:r>
      <w:r>
        <w:rPr>
          <w:spacing w:val="-1"/>
          <w:sz w:val="24"/>
        </w:rPr>
        <w:t xml:space="preserve"> </w:t>
      </w:r>
      <w:r>
        <w:rPr>
          <w:sz w:val="24"/>
        </w:rPr>
        <w:t>with historically</w:t>
      </w:r>
      <w:r>
        <w:rPr>
          <w:spacing w:val="-5"/>
          <w:sz w:val="24"/>
        </w:rPr>
        <w:t xml:space="preserve"> </w:t>
      </w:r>
      <w:r>
        <w:rPr>
          <w:sz w:val="24"/>
        </w:rPr>
        <w:t>more</w:t>
      </w:r>
      <w:r>
        <w:rPr>
          <w:spacing w:val="1"/>
          <w:sz w:val="24"/>
        </w:rPr>
        <w:t xml:space="preserve"> </w:t>
      </w:r>
      <w:r>
        <w:rPr>
          <w:sz w:val="24"/>
        </w:rPr>
        <w:t>depleted populations of farmland birds;</w:t>
      </w:r>
    </w:p>
    <w:p w14:paraId="3BDC8E4D" w14:textId="77777777" w:rsidR="009A2F9D" w:rsidRDefault="007A4117">
      <w:pPr>
        <w:pStyle w:val="ListeParagraf"/>
        <w:numPr>
          <w:ilvl w:val="1"/>
          <w:numId w:val="13"/>
        </w:numPr>
        <w:tabs>
          <w:tab w:val="left" w:pos="1535"/>
        </w:tabs>
        <w:ind w:right="121"/>
        <w:rPr>
          <w:sz w:val="24"/>
        </w:rPr>
      </w:pPr>
      <w:r>
        <w:rPr>
          <w:sz w:val="24"/>
        </w:rPr>
        <w:t>105 by 2030, 110 by 2040 and 115 by 2050, for Member States listed in Annex</w:t>
      </w:r>
      <w:r>
        <w:rPr>
          <w:spacing w:val="-57"/>
          <w:sz w:val="24"/>
        </w:rPr>
        <w:t xml:space="preserve"> </w:t>
      </w:r>
      <w:r>
        <w:rPr>
          <w:sz w:val="24"/>
        </w:rPr>
        <w:t>IV with</w:t>
      </w:r>
      <w:r>
        <w:rPr>
          <w:spacing w:val="1"/>
          <w:sz w:val="24"/>
        </w:rPr>
        <w:t xml:space="preserve"> </w:t>
      </w:r>
      <w:r>
        <w:rPr>
          <w:sz w:val="24"/>
        </w:rPr>
        <w:t>historically</w:t>
      </w:r>
      <w:r>
        <w:rPr>
          <w:spacing w:val="-5"/>
          <w:sz w:val="24"/>
        </w:rPr>
        <w:t xml:space="preserve"> </w:t>
      </w:r>
      <w:r>
        <w:rPr>
          <w:sz w:val="24"/>
        </w:rPr>
        <w:t>less</w:t>
      </w:r>
      <w:r>
        <w:rPr>
          <w:spacing w:val="2"/>
          <w:sz w:val="24"/>
        </w:rPr>
        <w:t xml:space="preserve"> </w:t>
      </w:r>
      <w:r>
        <w:rPr>
          <w:sz w:val="24"/>
        </w:rPr>
        <w:t>depleted</w:t>
      </w:r>
      <w:r>
        <w:rPr>
          <w:spacing w:val="-1"/>
          <w:sz w:val="24"/>
        </w:rPr>
        <w:t xml:space="preserve"> </w:t>
      </w:r>
      <w:r>
        <w:rPr>
          <w:sz w:val="24"/>
        </w:rPr>
        <w:t>populations of farmland birds.</w:t>
      </w:r>
    </w:p>
    <w:p w14:paraId="174BE5A9" w14:textId="77777777" w:rsidR="009A2F9D" w:rsidRDefault="007A4117">
      <w:pPr>
        <w:pStyle w:val="ListeParagraf"/>
        <w:numPr>
          <w:ilvl w:val="0"/>
          <w:numId w:val="13"/>
        </w:numPr>
        <w:tabs>
          <w:tab w:val="left" w:pos="968"/>
          <w:tab w:val="left" w:pos="969"/>
        </w:tabs>
        <w:ind w:right="114"/>
        <w:rPr>
          <w:sz w:val="24"/>
        </w:rPr>
      </w:pPr>
      <w:r>
        <w:rPr>
          <w:sz w:val="24"/>
        </w:rPr>
        <w:t>For organic soils in agricultural use constituting drained peatlands, Member States</w:t>
      </w:r>
      <w:r>
        <w:rPr>
          <w:spacing w:val="1"/>
          <w:sz w:val="24"/>
        </w:rPr>
        <w:t xml:space="preserve"> </w:t>
      </w:r>
      <w:r>
        <w:rPr>
          <w:sz w:val="24"/>
        </w:rPr>
        <w:t>shall put</w:t>
      </w:r>
      <w:r>
        <w:rPr>
          <w:spacing w:val="-1"/>
          <w:sz w:val="24"/>
        </w:rPr>
        <w:t xml:space="preserve"> </w:t>
      </w:r>
      <w:r>
        <w:rPr>
          <w:sz w:val="24"/>
        </w:rPr>
        <w:t>in place</w:t>
      </w:r>
      <w:r>
        <w:rPr>
          <w:spacing w:val="-1"/>
          <w:sz w:val="24"/>
        </w:rPr>
        <w:t xml:space="preserve"> </w:t>
      </w:r>
      <w:r>
        <w:rPr>
          <w:sz w:val="24"/>
        </w:rPr>
        <w:t>restoration measures.</w:t>
      </w:r>
      <w:r>
        <w:rPr>
          <w:spacing w:val="-1"/>
          <w:sz w:val="24"/>
        </w:rPr>
        <w:t xml:space="preserve"> </w:t>
      </w:r>
      <w:r>
        <w:rPr>
          <w:sz w:val="24"/>
        </w:rPr>
        <w:t>Those</w:t>
      </w:r>
      <w:r>
        <w:rPr>
          <w:spacing w:val="-1"/>
          <w:sz w:val="24"/>
        </w:rPr>
        <w:t xml:space="preserve"> </w:t>
      </w:r>
      <w:r>
        <w:rPr>
          <w:sz w:val="24"/>
        </w:rPr>
        <w:t>measures</w:t>
      </w:r>
      <w:r>
        <w:rPr>
          <w:spacing w:val="-1"/>
          <w:sz w:val="24"/>
        </w:rPr>
        <w:t xml:space="preserve"> </w:t>
      </w:r>
      <w:r>
        <w:rPr>
          <w:sz w:val="24"/>
        </w:rPr>
        <w:t>shall be</w:t>
      </w:r>
      <w:r>
        <w:rPr>
          <w:spacing w:val="-1"/>
          <w:sz w:val="24"/>
        </w:rPr>
        <w:t xml:space="preserve"> </w:t>
      </w:r>
      <w:r>
        <w:rPr>
          <w:sz w:val="24"/>
        </w:rPr>
        <w:t>in place</w:t>
      </w:r>
      <w:r>
        <w:rPr>
          <w:spacing w:val="-1"/>
          <w:sz w:val="24"/>
        </w:rPr>
        <w:t xml:space="preserve"> </w:t>
      </w:r>
      <w:r>
        <w:rPr>
          <w:sz w:val="24"/>
        </w:rPr>
        <w:t>on</w:t>
      </w:r>
      <w:r>
        <w:rPr>
          <w:spacing w:val="1"/>
          <w:sz w:val="24"/>
        </w:rPr>
        <w:t xml:space="preserve"> </w:t>
      </w:r>
      <w:r>
        <w:rPr>
          <w:sz w:val="24"/>
        </w:rPr>
        <w:t>at least:</w:t>
      </w:r>
    </w:p>
    <w:p w14:paraId="55B63506" w14:textId="77777777" w:rsidR="009A2F9D" w:rsidRDefault="007A4117">
      <w:pPr>
        <w:pStyle w:val="ListeParagraf"/>
        <w:numPr>
          <w:ilvl w:val="1"/>
          <w:numId w:val="13"/>
        </w:numPr>
        <w:tabs>
          <w:tab w:val="left" w:pos="1534"/>
          <w:tab w:val="left" w:pos="1535"/>
        </w:tabs>
        <w:rPr>
          <w:sz w:val="24"/>
        </w:rPr>
      </w:pPr>
      <w:r>
        <w:rPr>
          <w:sz w:val="24"/>
        </w:rPr>
        <w:t>30</w:t>
      </w:r>
      <w:r>
        <w:rPr>
          <w:spacing w:val="-1"/>
          <w:sz w:val="24"/>
        </w:rPr>
        <w:t xml:space="preserve"> </w:t>
      </w:r>
      <w:r>
        <w:rPr>
          <w:sz w:val="24"/>
        </w:rPr>
        <w:t>%</w:t>
      </w:r>
      <w:r>
        <w:rPr>
          <w:spacing w:val="-1"/>
          <w:sz w:val="24"/>
        </w:rPr>
        <w:t xml:space="preserve"> </w:t>
      </w:r>
      <w:r>
        <w:rPr>
          <w:sz w:val="24"/>
        </w:rPr>
        <w:t>of</w:t>
      </w:r>
      <w:r>
        <w:rPr>
          <w:spacing w:val="-1"/>
          <w:sz w:val="24"/>
        </w:rPr>
        <w:t xml:space="preserve"> </w:t>
      </w:r>
      <w:r>
        <w:rPr>
          <w:sz w:val="24"/>
        </w:rPr>
        <w:t>such areas</w:t>
      </w:r>
      <w:r>
        <w:rPr>
          <w:spacing w:val="-1"/>
          <w:sz w:val="24"/>
        </w:rPr>
        <w:t xml:space="preserve"> </w:t>
      </w:r>
      <w:r>
        <w:rPr>
          <w:sz w:val="24"/>
        </w:rPr>
        <w:t>by</w:t>
      </w:r>
      <w:r>
        <w:rPr>
          <w:spacing w:val="-5"/>
          <w:sz w:val="24"/>
        </w:rPr>
        <w:t xml:space="preserve"> </w:t>
      </w:r>
      <w:r>
        <w:rPr>
          <w:sz w:val="24"/>
        </w:rPr>
        <w:t>2030,</w:t>
      </w:r>
      <w:r>
        <w:rPr>
          <w:spacing w:val="-1"/>
          <w:sz w:val="24"/>
        </w:rPr>
        <w:t xml:space="preserve"> </w:t>
      </w:r>
      <w:r>
        <w:rPr>
          <w:sz w:val="24"/>
        </w:rPr>
        <w:t>of which</w:t>
      </w:r>
      <w:r>
        <w:rPr>
          <w:spacing w:val="-1"/>
          <w:sz w:val="24"/>
        </w:rPr>
        <w:t xml:space="preserve"> </w:t>
      </w:r>
      <w:r>
        <w:rPr>
          <w:sz w:val="24"/>
        </w:rPr>
        <w:t>at least</w:t>
      </w:r>
      <w:r>
        <w:rPr>
          <w:spacing w:val="2"/>
          <w:sz w:val="24"/>
        </w:rPr>
        <w:t xml:space="preserve"> </w:t>
      </w:r>
      <w:r>
        <w:rPr>
          <w:sz w:val="24"/>
        </w:rPr>
        <w:t>a</w:t>
      </w:r>
      <w:r>
        <w:rPr>
          <w:spacing w:val="-1"/>
          <w:sz w:val="24"/>
        </w:rPr>
        <w:t xml:space="preserve"> </w:t>
      </w:r>
      <w:r>
        <w:rPr>
          <w:sz w:val="24"/>
        </w:rPr>
        <w:t>quarter</w:t>
      </w:r>
      <w:r>
        <w:rPr>
          <w:spacing w:val="-1"/>
          <w:sz w:val="24"/>
        </w:rPr>
        <w:t xml:space="preserve"> </w:t>
      </w:r>
      <w:r>
        <w:rPr>
          <w:sz w:val="24"/>
        </w:rPr>
        <w:t>shall be rewetted;</w:t>
      </w:r>
    </w:p>
    <w:p w14:paraId="4A1CFC99" w14:textId="77777777" w:rsidR="009A2F9D" w:rsidRDefault="007A4117">
      <w:pPr>
        <w:pStyle w:val="ListeParagraf"/>
        <w:numPr>
          <w:ilvl w:val="1"/>
          <w:numId w:val="13"/>
        </w:numPr>
        <w:tabs>
          <w:tab w:val="left" w:pos="1534"/>
          <w:tab w:val="left" w:pos="1535"/>
        </w:tabs>
        <w:rPr>
          <w:sz w:val="24"/>
        </w:rPr>
      </w:pPr>
      <w:r>
        <w:rPr>
          <w:sz w:val="24"/>
        </w:rPr>
        <w:t>50</w:t>
      </w:r>
      <w:r>
        <w:rPr>
          <w:spacing w:val="-1"/>
          <w:sz w:val="24"/>
        </w:rPr>
        <w:t xml:space="preserve"> </w:t>
      </w:r>
      <w:r>
        <w:rPr>
          <w:sz w:val="24"/>
        </w:rPr>
        <w:t>%</w:t>
      </w:r>
      <w:r>
        <w:rPr>
          <w:spacing w:val="-1"/>
          <w:sz w:val="24"/>
        </w:rPr>
        <w:t xml:space="preserve"> </w:t>
      </w:r>
      <w:r>
        <w:rPr>
          <w:sz w:val="24"/>
        </w:rPr>
        <w:t>of</w:t>
      </w:r>
      <w:r>
        <w:rPr>
          <w:spacing w:val="-1"/>
          <w:sz w:val="24"/>
        </w:rPr>
        <w:t xml:space="preserve"> </w:t>
      </w:r>
      <w:r>
        <w:rPr>
          <w:sz w:val="24"/>
        </w:rPr>
        <w:t>such areas by</w:t>
      </w:r>
      <w:r>
        <w:rPr>
          <w:spacing w:val="-6"/>
          <w:sz w:val="24"/>
        </w:rPr>
        <w:t xml:space="preserve"> </w:t>
      </w:r>
      <w:r>
        <w:rPr>
          <w:sz w:val="24"/>
        </w:rPr>
        <w:t>2040, of which</w:t>
      </w:r>
      <w:r>
        <w:rPr>
          <w:spacing w:val="-1"/>
          <w:sz w:val="24"/>
        </w:rPr>
        <w:t xml:space="preserve"> </w:t>
      </w:r>
      <w:r>
        <w:rPr>
          <w:sz w:val="24"/>
        </w:rPr>
        <w:t>at least half</w:t>
      </w:r>
      <w:r>
        <w:rPr>
          <w:spacing w:val="2"/>
          <w:sz w:val="24"/>
        </w:rPr>
        <w:t xml:space="preserve"> </w:t>
      </w:r>
      <w:r>
        <w:rPr>
          <w:sz w:val="24"/>
        </w:rPr>
        <w:t>shall be</w:t>
      </w:r>
      <w:r>
        <w:rPr>
          <w:spacing w:val="-1"/>
          <w:sz w:val="24"/>
        </w:rPr>
        <w:t xml:space="preserve"> </w:t>
      </w:r>
      <w:r>
        <w:rPr>
          <w:sz w:val="24"/>
        </w:rPr>
        <w:t>rewetted;</w:t>
      </w:r>
    </w:p>
    <w:p w14:paraId="5513561E" w14:textId="77777777" w:rsidR="009A2F9D" w:rsidRDefault="007A4117">
      <w:pPr>
        <w:pStyle w:val="ListeParagraf"/>
        <w:numPr>
          <w:ilvl w:val="1"/>
          <w:numId w:val="13"/>
        </w:numPr>
        <w:tabs>
          <w:tab w:val="left" w:pos="1534"/>
          <w:tab w:val="left" w:pos="1535"/>
        </w:tabs>
        <w:rPr>
          <w:sz w:val="24"/>
        </w:rPr>
      </w:pPr>
      <w:r>
        <w:rPr>
          <w:sz w:val="24"/>
        </w:rPr>
        <w:t>70</w:t>
      </w:r>
      <w:r>
        <w:rPr>
          <w:spacing w:val="-1"/>
          <w:sz w:val="24"/>
        </w:rPr>
        <w:t xml:space="preserve"> </w:t>
      </w:r>
      <w:r>
        <w:rPr>
          <w:sz w:val="24"/>
        </w:rPr>
        <w:t>%</w:t>
      </w:r>
      <w:r>
        <w:rPr>
          <w:spacing w:val="-1"/>
          <w:sz w:val="24"/>
        </w:rPr>
        <w:t xml:space="preserve"> </w:t>
      </w:r>
      <w:r>
        <w:rPr>
          <w:sz w:val="24"/>
        </w:rPr>
        <w:t>of</w:t>
      </w:r>
      <w:r>
        <w:rPr>
          <w:spacing w:val="-1"/>
          <w:sz w:val="24"/>
        </w:rPr>
        <w:t xml:space="preserve"> </w:t>
      </w:r>
      <w:r>
        <w:rPr>
          <w:sz w:val="24"/>
        </w:rPr>
        <w:t>such areas by</w:t>
      </w:r>
      <w:r>
        <w:rPr>
          <w:spacing w:val="-6"/>
          <w:sz w:val="24"/>
        </w:rPr>
        <w:t xml:space="preserve"> </w:t>
      </w:r>
      <w:r>
        <w:rPr>
          <w:sz w:val="24"/>
        </w:rPr>
        <w:t>2050, of which</w:t>
      </w:r>
      <w:r>
        <w:rPr>
          <w:spacing w:val="-1"/>
          <w:sz w:val="24"/>
        </w:rPr>
        <w:t xml:space="preserve"> </w:t>
      </w:r>
      <w:r>
        <w:rPr>
          <w:sz w:val="24"/>
        </w:rPr>
        <w:t>at least half</w:t>
      </w:r>
      <w:r>
        <w:rPr>
          <w:spacing w:val="2"/>
          <w:sz w:val="24"/>
        </w:rPr>
        <w:t xml:space="preserve"> </w:t>
      </w:r>
      <w:r>
        <w:rPr>
          <w:sz w:val="24"/>
        </w:rPr>
        <w:t>shall be</w:t>
      </w:r>
      <w:r>
        <w:rPr>
          <w:spacing w:val="-1"/>
          <w:sz w:val="24"/>
        </w:rPr>
        <w:t xml:space="preserve"> </w:t>
      </w:r>
      <w:r>
        <w:rPr>
          <w:sz w:val="24"/>
        </w:rPr>
        <w:t>rewetted.</w:t>
      </w:r>
    </w:p>
    <w:p w14:paraId="72E459DF" w14:textId="52EF2337" w:rsidR="005C546C" w:rsidRPr="00E10281" w:rsidRDefault="009B3D17" w:rsidP="009B3D17">
      <w:pPr>
        <w:pStyle w:val="ListeParagraf"/>
        <w:numPr>
          <w:ilvl w:val="0"/>
          <w:numId w:val="13"/>
        </w:numPr>
        <w:tabs>
          <w:tab w:val="left" w:pos="1534"/>
          <w:tab w:val="left" w:pos="1535"/>
        </w:tabs>
        <w:rPr>
          <w:sz w:val="24"/>
        </w:rPr>
      </w:pPr>
      <w:r w:rsidRPr="00E10281">
        <w:rPr>
          <w:sz w:val="24"/>
        </w:rPr>
        <w:t xml:space="preserve">Member States are highly encouraged to limit the usage of chemical pesticides </w:t>
      </w:r>
    </w:p>
    <w:p w14:paraId="4F7D82C2" w14:textId="16EBD2AC" w:rsidR="00FC0C8D" w:rsidRPr="00E10281" w:rsidRDefault="00EA507C" w:rsidP="00FC0C8D">
      <w:pPr>
        <w:pStyle w:val="ListeParagraf"/>
        <w:numPr>
          <w:ilvl w:val="0"/>
          <w:numId w:val="13"/>
        </w:numPr>
        <w:tabs>
          <w:tab w:val="left" w:pos="1534"/>
          <w:tab w:val="left" w:pos="1535"/>
        </w:tabs>
        <w:rPr>
          <w:sz w:val="24"/>
        </w:rPr>
      </w:pPr>
      <w:r w:rsidRPr="00E10281">
        <w:rPr>
          <w:sz w:val="24"/>
        </w:rPr>
        <w:t>Member States are highly encouraged to promote Common Agricultural Plan and ensure farmers with protection of their rights and protection of their agricultural ecosystems</w:t>
      </w:r>
      <w:r w:rsidR="001F2D2C" w:rsidRPr="00E10281">
        <w:rPr>
          <w:sz w:val="24"/>
        </w:rPr>
        <w:t xml:space="preserve">. </w:t>
      </w:r>
    </w:p>
    <w:p w14:paraId="61DBA340" w14:textId="77777777" w:rsidR="009A2F9D" w:rsidRDefault="007A4117">
      <w:pPr>
        <w:pStyle w:val="GvdeMetni"/>
        <w:ind w:left="118" w:right="115" w:firstLine="0"/>
      </w:pPr>
      <w:r>
        <w:t>Member States may put in place restoration measures, including rewetting, in areas of peat</w:t>
      </w:r>
      <w:r>
        <w:rPr>
          <w:spacing w:val="1"/>
        </w:rPr>
        <w:t xml:space="preserve"> </w:t>
      </w:r>
      <w:r>
        <w:t>extraction sites and count those areas as contributing to achieving the</w:t>
      </w:r>
      <w:r>
        <w:rPr>
          <w:spacing w:val="1"/>
        </w:rPr>
        <w:t xml:space="preserve"> </w:t>
      </w:r>
      <w:r>
        <w:t>respective targets</w:t>
      </w:r>
      <w:r>
        <w:rPr>
          <w:spacing w:val="1"/>
        </w:rPr>
        <w:t xml:space="preserve"> </w:t>
      </w:r>
      <w:r>
        <w:t>referred</w:t>
      </w:r>
      <w:r>
        <w:rPr>
          <w:spacing w:val="-1"/>
        </w:rPr>
        <w:t xml:space="preserve"> </w:t>
      </w:r>
      <w:r>
        <w:t>to in the</w:t>
      </w:r>
      <w:r>
        <w:rPr>
          <w:spacing w:val="-1"/>
        </w:rPr>
        <w:t xml:space="preserve"> </w:t>
      </w:r>
      <w:r>
        <w:t>first subparagraph,</w:t>
      </w:r>
      <w:r>
        <w:rPr>
          <w:spacing w:val="-1"/>
        </w:rPr>
        <w:t xml:space="preserve"> </w:t>
      </w:r>
      <w:r>
        <w:t>points</w:t>
      </w:r>
      <w:r>
        <w:rPr>
          <w:spacing w:val="2"/>
        </w:rPr>
        <w:t xml:space="preserve"> </w:t>
      </w:r>
      <w:r>
        <w:t>(a),</w:t>
      </w:r>
      <w:r>
        <w:rPr>
          <w:spacing w:val="1"/>
        </w:rPr>
        <w:t xml:space="preserve"> </w:t>
      </w:r>
      <w:r>
        <w:t>(b) and (c).</w:t>
      </w:r>
    </w:p>
    <w:p w14:paraId="4212ACBC" w14:textId="77777777" w:rsidR="009A2F9D" w:rsidRDefault="007A4117">
      <w:pPr>
        <w:pStyle w:val="GvdeMetni"/>
        <w:ind w:left="118" w:right="112" w:firstLine="0"/>
      </w:pPr>
      <w:r>
        <w:t>In addition, Member States may put in place restoration measures to rewet organic soils that</w:t>
      </w:r>
      <w:r>
        <w:rPr>
          <w:spacing w:val="1"/>
        </w:rPr>
        <w:t xml:space="preserve"> </w:t>
      </w:r>
      <w:r>
        <w:t>constitute drained peatlands</w:t>
      </w:r>
      <w:r>
        <w:rPr>
          <w:spacing w:val="1"/>
        </w:rPr>
        <w:t xml:space="preserve"> </w:t>
      </w:r>
      <w:r>
        <w:t>under land uses other than</w:t>
      </w:r>
      <w:r>
        <w:rPr>
          <w:spacing w:val="1"/>
        </w:rPr>
        <w:t xml:space="preserve"> </w:t>
      </w:r>
      <w:r>
        <w:t>agricultural use</w:t>
      </w:r>
      <w:r>
        <w:rPr>
          <w:spacing w:val="1"/>
        </w:rPr>
        <w:t xml:space="preserve"> </w:t>
      </w:r>
      <w:r>
        <w:t>and peat</w:t>
      </w:r>
      <w:r>
        <w:rPr>
          <w:spacing w:val="60"/>
        </w:rPr>
        <w:t xml:space="preserve"> </w:t>
      </w:r>
      <w:r>
        <w:t>extraction</w:t>
      </w:r>
      <w:r>
        <w:rPr>
          <w:spacing w:val="1"/>
        </w:rPr>
        <w:t xml:space="preserve"> </w:t>
      </w:r>
      <w:r>
        <w:t>and count those rewetted areas as contributing, up to a maximum of 20%, to the achievement</w:t>
      </w:r>
      <w:r>
        <w:rPr>
          <w:spacing w:val="1"/>
        </w:rPr>
        <w:t xml:space="preserve"> </w:t>
      </w:r>
      <w:r>
        <w:t>of</w:t>
      </w:r>
      <w:r>
        <w:rPr>
          <w:spacing w:val="-1"/>
        </w:rPr>
        <w:t xml:space="preserve"> </w:t>
      </w:r>
      <w:r>
        <w:t>the</w:t>
      </w:r>
      <w:r>
        <w:rPr>
          <w:spacing w:val="-2"/>
        </w:rPr>
        <w:t xml:space="preserve"> </w:t>
      </w:r>
      <w:r>
        <w:t>targets referred</w:t>
      </w:r>
      <w:r>
        <w:rPr>
          <w:spacing w:val="-1"/>
        </w:rPr>
        <w:t xml:space="preserve"> </w:t>
      </w:r>
      <w:r>
        <w:t>to</w:t>
      </w:r>
      <w:r>
        <w:rPr>
          <w:spacing w:val="1"/>
        </w:rPr>
        <w:t xml:space="preserve"> </w:t>
      </w:r>
      <w:r>
        <w:t>in the</w:t>
      </w:r>
      <w:r>
        <w:rPr>
          <w:spacing w:val="-1"/>
        </w:rPr>
        <w:t xml:space="preserve"> </w:t>
      </w:r>
      <w:r>
        <w:t>first subparagraph,</w:t>
      </w:r>
      <w:r>
        <w:rPr>
          <w:spacing w:val="2"/>
        </w:rPr>
        <w:t xml:space="preserve"> </w:t>
      </w:r>
      <w:r>
        <w:t>points</w:t>
      </w:r>
      <w:r>
        <w:rPr>
          <w:spacing w:val="1"/>
        </w:rPr>
        <w:t xml:space="preserve"> </w:t>
      </w:r>
      <w:r>
        <w:t>(a),</w:t>
      </w:r>
      <w:r>
        <w:rPr>
          <w:spacing w:val="-1"/>
        </w:rPr>
        <w:t xml:space="preserve"> </w:t>
      </w:r>
      <w:r>
        <w:t>(b)</w:t>
      </w:r>
      <w:r>
        <w:rPr>
          <w:spacing w:val="1"/>
        </w:rPr>
        <w:t xml:space="preserve"> </w:t>
      </w:r>
      <w:r>
        <w:t>and (c).</w:t>
      </w:r>
    </w:p>
    <w:p w14:paraId="32BBF6B1" w14:textId="74119485" w:rsidR="00527AE1" w:rsidRPr="00E10281" w:rsidRDefault="00527AE1" w:rsidP="00527AE1">
      <w:pPr>
        <w:pStyle w:val="GvdeMetni"/>
        <w:numPr>
          <w:ilvl w:val="0"/>
          <w:numId w:val="13"/>
        </w:numPr>
        <w:ind w:right="112"/>
      </w:pPr>
      <w:r w:rsidRPr="00E10281">
        <w:t xml:space="preserve">‘’Farm to Fork’’ Policy will be in the procedure. With this policy the European Parliament will give its agricultural </w:t>
      </w:r>
      <w:r w:rsidR="002873F9" w:rsidRPr="00E10281">
        <w:t>budget’s 10% for agricultural funding and farming supporting. SME farmers will benefit from this policy. The natural f</w:t>
      </w:r>
      <w:r w:rsidR="0079098E" w:rsidRPr="00E10281">
        <w:t xml:space="preserve">arming and ancestral seeds will be supported. </w:t>
      </w:r>
    </w:p>
    <w:p w14:paraId="72C4F24A" w14:textId="77777777" w:rsidR="00FC0C8D" w:rsidRPr="00E10281" w:rsidRDefault="00FC0C8D">
      <w:pPr>
        <w:pStyle w:val="GvdeMetni"/>
        <w:ind w:left="118" w:right="112" w:firstLine="0"/>
      </w:pPr>
    </w:p>
    <w:p w14:paraId="156A130E" w14:textId="6FFDBB91" w:rsidR="00FC0C8D" w:rsidRDefault="00C01CBA" w:rsidP="00FC0C8D">
      <w:pPr>
        <w:pStyle w:val="GvdeMetni"/>
        <w:numPr>
          <w:ilvl w:val="0"/>
          <w:numId w:val="13"/>
        </w:numPr>
        <w:ind w:right="112"/>
      </w:pPr>
      <w:r w:rsidRPr="00E10281">
        <w:lastRenderedPageBreak/>
        <w:t>Member States</w:t>
      </w:r>
      <w:r w:rsidR="00E20DD2" w:rsidRPr="00E10281">
        <w:t xml:space="preserve"> shall establish a budget that will be decided under the Common Agricultural Policy</w:t>
      </w:r>
      <w:r w:rsidR="00991B03" w:rsidRPr="00E10281">
        <w:t xml:space="preserve"> and money will come from Common Agricultural Policy Fund</w:t>
      </w:r>
      <w:r w:rsidR="00481E0F" w:rsidRPr="00E10281">
        <w:t xml:space="preserve">. </w:t>
      </w:r>
    </w:p>
    <w:p w14:paraId="03F9D94F" w14:textId="77777777" w:rsidR="008519ED" w:rsidRDefault="008519ED" w:rsidP="008519ED">
      <w:pPr>
        <w:pStyle w:val="ListeParagraf"/>
      </w:pPr>
    </w:p>
    <w:p w14:paraId="2312548A" w14:textId="2CA04BD7" w:rsidR="008519ED" w:rsidRDefault="008519ED" w:rsidP="008519ED">
      <w:pPr>
        <w:pStyle w:val="GvdeMetni"/>
        <w:numPr>
          <w:ilvl w:val="0"/>
          <w:numId w:val="13"/>
        </w:numPr>
        <w:ind w:right="112"/>
        <w:rPr>
          <w:highlight w:val="yellow"/>
        </w:rPr>
      </w:pPr>
      <w:r w:rsidRPr="008519ED">
        <w:rPr>
          <w:highlight w:val="yellow"/>
        </w:rPr>
        <w:t xml:space="preserve">Farming practices should be increased to decrease the erosion. This target can be succeeded by providing incentives for farmers to adopt reforestation. (Add) </w:t>
      </w:r>
    </w:p>
    <w:p w14:paraId="18132FE0" w14:textId="77777777" w:rsidR="00AB1635" w:rsidRDefault="00AB1635" w:rsidP="00AB1635">
      <w:pPr>
        <w:pStyle w:val="ListeParagraf"/>
        <w:rPr>
          <w:highlight w:val="yellow"/>
        </w:rPr>
      </w:pPr>
    </w:p>
    <w:p w14:paraId="7D0A8813" w14:textId="1C8A3380" w:rsidR="00AB1635" w:rsidRDefault="00AB1635" w:rsidP="008519ED">
      <w:pPr>
        <w:pStyle w:val="GvdeMetni"/>
        <w:numPr>
          <w:ilvl w:val="0"/>
          <w:numId w:val="13"/>
        </w:numPr>
        <w:ind w:right="112"/>
        <w:rPr>
          <w:highlight w:val="yellow"/>
        </w:rPr>
      </w:pPr>
      <w:r>
        <w:rPr>
          <w:highlight w:val="yellow"/>
        </w:rPr>
        <w:t xml:space="preserve">Member States shall support agricultural technologies, which will promote the restoration of agricultural ecosystems. (Add) </w:t>
      </w:r>
    </w:p>
    <w:p w14:paraId="4D2D6513" w14:textId="77777777" w:rsidR="000B137E" w:rsidRDefault="000B137E" w:rsidP="000B137E">
      <w:pPr>
        <w:pStyle w:val="ListeParagraf"/>
        <w:rPr>
          <w:highlight w:val="yellow"/>
        </w:rPr>
      </w:pPr>
    </w:p>
    <w:p w14:paraId="6344458F" w14:textId="30A635DA" w:rsidR="000B137E" w:rsidRDefault="000B137E" w:rsidP="008519ED">
      <w:pPr>
        <w:pStyle w:val="GvdeMetni"/>
        <w:numPr>
          <w:ilvl w:val="0"/>
          <w:numId w:val="13"/>
        </w:numPr>
        <w:ind w:right="112"/>
        <w:rPr>
          <w:highlight w:val="yellow"/>
        </w:rPr>
      </w:pPr>
      <w:r>
        <w:rPr>
          <w:highlight w:val="yellow"/>
        </w:rPr>
        <w:t xml:space="preserve">Member States shall ensure that at least 5% of the rotten and inedible parts of the harvest are turned into fertilizer rather than thrown away by 2035. Harvest shall be supplied by the farmers and it shall be transported to factories for necessary procedures. (Add) </w:t>
      </w:r>
    </w:p>
    <w:p w14:paraId="06208890" w14:textId="77777777" w:rsidR="002C7683" w:rsidRDefault="002C7683" w:rsidP="002C7683">
      <w:pPr>
        <w:pStyle w:val="ListeParagraf"/>
        <w:rPr>
          <w:highlight w:val="yellow"/>
        </w:rPr>
      </w:pPr>
    </w:p>
    <w:p w14:paraId="286D59F3" w14:textId="2E272241" w:rsidR="002C7683" w:rsidRPr="008519ED" w:rsidRDefault="002C7683" w:rsidP="008519ED">
      <w:pPr>
        <w:pStyle w:val="GvdeMetni"/>
        <w:numPr>
          <w:ilvl w:val="0"/>
          <w:numId w:val="13"/>
        </w:numPr>
        <w:ind w:right="112"/>
        <w:rPr>
          <w:highlight w:val="yellow"/>
        </w:rPr>
      </w:pPr>
      <w:r>
        <w:rPr>
          <w:highlight w:val="yellow"/>
        </w:rPr>
        <w:t>Member States shall implement a policy which will be increasing the taxes of the non-environment</w:t>
      </w:r>
      <w:r w:rsidR="000B137E">
        <w:rPr>
          <w:highlight w:val="yellow"/>
        </w:rPr>
        <w:t xml:space="preserve"> friendly agricultural </w:t>
      </w:r>
      <w:proofErr w:type="spellStart"/>
      <w:r w:rsidR="000B137E">
        <w:rPr>
          <w:highlight w:val="yellow"/>
        </w:rPr>
        <w:t>equipments</w:t>
      </w:r>
      <w:proofErr w:type="spellEnd"/>
      <w:r w:rsidR="000B137E">
        <w:rPr>
          <w:highlight w:val="yellow"/>
        </w:rPr>
        <w:t xml:space="preserve"> by 1% (Add) </w:t>
      </w:r>
    </w:p>
    <w:p w14:paraId="17892915" w14:textId="77777777" w:rsidR="008519ED" w:rsidRPr="00E10281" w:rsidRDefault="008519ED" w:rsidP="008519ED">
      <w:pPr>
        <w:pStyle w:val="GvdeMetni"/>
        <w:ind w:left="118" w:right="112" w:firstLine="0"/>
      </w:pPr>
    </w:p>
    <w:p w14:paraId="144D290E" w14:textId="77777777" w:rsidR="00FC0C8D" w:rsidRDefault="00FC0C8D"/>
    <w:p w14:paraId="0DCA2728" w14:textId="77777777" w:rsidR="009A2F9D" w:rsidRDefault="007A4117">
      <w:pPr>
        <w:spacing w:before="66"/>
        <w:ind w:left="105" w:right="103"/>
        <w:jc w:val="center"/>
        <w:rPr>
          <w:i/>
          <w:sz w:val="24"/>
        </w:rPr>
      </w:pPr>
      <w:r>
        <w:rPr>
          <w:i/>
          <w:sz w:val="24"/>
        </w:rPr>
        <w:t>Article</w:t>
      </w:r>
      <w:r>
        <w:rPr>
          <w:i/>
          <w:spacing w:val="-1"/>
          <w:sz w:val="24"/>
        </w:rPr>
        <w:t xml:space="preserve"> </w:t>
      </w:r>
      <w:r>
        <w:rPr>
          <w:i/>
          <w:sz w:val="24"/>
        </w:rPr>
        <w:t>10</w:t>
      </w:r>
    </w:p>
    <w:p w14:paraId="1F4CE8A0" w14:textId="77777777" w:rsidR="009A2F9D" w:rsidRDefault="007A4117">
      <w:pPr>
        <w:pStyle w:val="Balk2"/>
        <w:ind w:right="105"/>
      </w:pPr>
      <w:r>
        <w:t>Restoration</w:t>
      </w:r>
      <w:r>
        <w:rPr>
          <w:spacing w:val="-2"/>
        </w:rPr>
        <w:t xml:space="preserve"> </w:t>
      </w:r>
      <w:r>
        <w:t>of</w:t>
      </w:r>
      <w:r>
        <w:rPr>
          <w:spacing w:val="-1"/>
        </w:rPr>
        <w:t xml:space="preserve"> </w:t>
      </w:r>
      <w:r>
        <w:t>forest</w:t>
      </w:r>
      <w:r>
        <w:rPr>
          <w:spacing w:val="-3"/>
        </w:rPr>
        <w:t xml:space="preserve"> </w:t>
      </w:r>
      <w:r>
        <w:t>ecosystems</w:t>
      </w:r>
    </w:p>
    <w:p w14:paraId="6484F35A" w14:textId="77777777" w:rsidR="009A2F9D" w:rsidRDefault="007A4117">
      <w:pPr>
        <w:pStyle w:val="ListeParagraf"/>
        <w:numPr>
          <w:ilvl w:val="0"/>
          <w:numId w:val="12"/>
        </w:numPr>
        <w:tabs>
          <w:tab w:val="left" w:pos="968"/>
          <w:tab w:val="left" w:pos="969"/>
        </w:tabs>
        <w:spacing w:before="115"/>
        <w:ind w:right="114"/>
        <w:rPr>
          <w:sz w:val="24"/>
        </w:rPr>
      </w:pPr>
      <w:r>
        <w:rPr>
          <w:sz w:val="24"/>
        </w:rPr>
        <w:t>Member States shall put in place the restoration measures necessary to enhance</w:t>
      </w:r>
      <w:r>
        <w:rPr>
          <w:spacing w:val="1"/>
          <w:sz w:val="24"/>
        </w:rPr>
        <w:t xml:space="preserve"> </w:t>
      </w:r>
      <w:r>
        <w:rPr>
          <w:sz w:val="24"/>
        </w:rPr>
        <w:t>biodiversity</w:t>
      </w:r>
      <w:r>
        <w:rPr>
          <w:spacing w:val="1"/>
          <w:sz w:val="24"/>
        </w:rPr>
        <w:t xml:space="preserve"> </w:t>
      </w:r>
      <w:r>
        <w:rPr>
          <w:sz w:val="24"/>
        </w:rPr>
        <w:t>of</w:t>
      </w:r>
      <w:r>
        <w:rPr>
          <w:spacing w:val="1"/>
          <w:sz w:val="24"/>
        </w:rPr>
        <w:t xml:space="preserve"> </w:t>
      </w:r>
      <w:r>
        <w:rPr>
          <w:sz w:val="24"/>
        </w:rPr>
        <w:t>forest</w:t>
      </w:r>
      <w:r>
        <w:rPr>
          <w:spacing w:val="1"/>
          <w:sz w:val="24"/>
        </w:rPr>
        <w:t xml:space="preserve"> </w:t>
      </w:r>
      <w:r>
        <w:rPr>
          <w:sz w:val="24"/>
        </w:rPr>
        <w:t>ecosystems,</w:t>
      </w:r>
      <w:r>
        <w:rPr>
          <w:spacing w:val="1"/>
          <w:sz w:val="24"/>
        </w:rPr>
        <w:t xml:space="preserve"> </w:t>
      </w:r>
      <w:r>
        <w:rPr>
          <w:sz w:val="24"/>
        </w:rPr>
        <w:t>in</w:t>
      </w:r>
      <w:r>
        <w:rPr>
          <w:spacing w:val="1"/>
          <w:sz w:val="24"/>
        </w:rPr>
        <w:t xml:space="preserve"> </w:t>
      </w:r>
      <w:r>
        <w:rPr>
          <w:sz w:val="24"/>
        </w:rPr>
        <w:t>addition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are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restoration</w:t>
      </w:r>
      <w:r>
        <w:rPr>
          <w:spacing w:val="-1"/>
          <w:sz w:val="24"/>
        </w:rPr>
        <w:t xml:space="preserve"> </w:t>
      </w:r>
      <w:r>
        <w:rPr>
          <w:sz w:val="24"/>
        </w:rPr>
        <w:t>measures</w:t>
      </w:r>
      <w:r>
        <w:rPr>
          <w:spacing w:val="1"/>
          <w:sz w:val="24"/>
        </w:rPr>
        <w:t xml:space="preserve"> </w:t>
      </w:r>
      <w:r>
        <w:rPr>
          <w:sz w:val="24"/>
        </w:rPr>
        <w:t>pursuant to Article</w:t>
      </w:r>
      <w:r>
        <w:rPr>
          <w:spacing w:val="-1"/>
          <w:sz w:val="24"/>
        </w:rPr>
        <w:t xml:space="preserve"> </w:t>
      </w:r>
      <w:r>
        <w:rPr>
          <w:sz w:val="24"/>
        </w:rPr>
        <w:t>4(1),</w:t>
      </w:r>
      <w:r>
        <w:rPr>
          <w:spacing w:val="2"/>
          <w:sz w:val="24"/>
        </w:rPr>
        <w:t xml:space="preserve"> </w:t>
      </w:r>
      <w:r>
        <w:rPr>
          <w:sz w:val="24"/>
        </w:rPr>
        <w:t>(2)</w:t>
      </w:r>
      <w:r>
        <w:rPr>
          <w:spacing w:val="-1"/>
          <w:sz w:val="24"/>
        </w:rPr>
        <w:t xml:space="preserve"> </w:t>
      </w:r>
      <w:r>
        <w:rPr>
          <w:sz w:val="24"/>
        </w:rPr>
        <w:t>and (3).</w:t>
      </w:r>
    </w:p>
    <w:p w14:paraId="5534EA7E" w14:textId="763470E4" w:rsidR="000224EF" w:rsidRPr="0098645E" w:rsidRDefault="000224EF">
      <w:pPr>
        <w:pStyle w:val="ListeParagraf"/>
        <w:numPr>
          <w:ilvl w:val="0"/>
          <w:numId w:val="12"/>
        </w:numPr>
        <w:tabs>
          <w:tab w:val="left" w:pos="968"/>
          <w:tab w:val="left" w:pos="969"/>
        </w:tabs>
        <w:spacing w:before="115"/>
        <w:ind w:right="114"/>
        <w:rPr>
          <w:sz w:val="24"/>
          <w:highlight w:val="yellow"/>
        </w:rPr>
      </w:pPr>
      <w:r w:rsidRPr="0098645E">
        <w:rPr>
          <w:sz w:val="24"/>
          <w:highlight w:val="yellow"/>
        </w:rPr>
        <w:t>Member States shall encourage volunteers, scientists, governmental or non-governmental organizations, university academics in order to,</w:t>
      </w:r>
    </w:p>
    <w:p w14:paraId="0EF6301C" w14:textId="0FD4A442" w:rsidR="000224EF" w:rsidRPr="0098645E" w:rsidRDefault="000224EF" w:rsidP="000224EF">
      <w:pPr>
        <w:pStyle w:val="ListeParagraf"/>
        <w:numPr>
          <w:ilvl w:val="1"/>
          <w:numId w:val="12"/>
        </w:numPr>
        <w:tabs>
          <w:tab w:val="left" w:pos="968"/>
          <w:tab w:val="left" w:pos="969"/>
        </w:tabs>
        <w:spacing w:before="115"/>
        <w:ind w:right="114"/>
        <w:rPr>
          <w:sz w:val="24"/>
          <w:highlight w:val="yellow"/>
        </w:rPr>
      </w:pPr>
      <w:r w:rsidRPr="0098645E">
        <w:rPr>
          <w:sz w:val="24"/>
          <w:highlight w:val="yellow"/>
        </w:rPr>
        <w:t xml:space="preserve">take care of the maintenance of the forestation </w:t>
      </w:r>
    </w:p>
    <w:p w14:paraId="11E008AC" w14:textId="21F95DF6" w:rsidR="000224EF" w:rsidRPr="0098645E" w:rsidRDefault="000224EF" w:rsidP="000224EF">
      <w:pPr>
        <w:pStyle w:val="ListeParagraf"/>
        <w:numPr>
          <w:ilvl w:val="1"/>
          <w:numId w:val="12"/>
        </w:numPr>
        <w:tabs>
          <w:tab w:val="left" w:pos="968"/>
          <w:tab w:val="left" w:pos="969"/>
        </w:tabs>
        <w:spacing w:before="115"/>
        <w:ind w:right="114"/>
        <w:rPr>
          <w:sz w:val="24"/>
          <w:highlight w:val="yellow"/>
        </w:rPr>
      </w:pPr>
      <w:r w:rsidRPr="0098645E">
        <w:rPr>
          <w:sz w:val="24"/>
          <w:highlight w:val="yellow"/>
        </w:rPr>
        <w:t>increase the green spaces by</w:t>
      </w:r>
    </w:p>
    <w:p w14:paraId="030CAD9B" w14:textId="7D09DDFE" w:rsidR="000224EF" w:rsidRPr="0098645E" w:rsidRDefault="000224EF" w:rsidP="000224EF">
      <w:pPr>
        <w:pStyle w:val="ListeParagraf"/>
        <w:numPr>
          <w:ilvl w:val="0"/>
          <w:numId w:val="31"/>
        </w:numPr>
        <w:tabs>
          <w:tab w:val="left" w:pos="968"/>
          <w:tab w:val="left" w:pos="969"/>
        </w:tabs>
        <w:spacing w:before="115"/>
        <w:ind w:right="114"/>
        <w:rPr>
          <w:sz w:val="24"/>
          <w:highlight w:val="yellow"/>
        </w:rPr>
      </w:pPr>
      <w:r w:rsidRPr="0098645E">
        <w:rPr>
          <w:sz w:val="24"/>
          <w:highlight w:val="yellow"/>
        </w:rPr>
        <w:t>planting trees according to the agricultural aspects of the region</w:t>
      </w:r>
    </w:p>
    <w:p w14:paraId="6A915C71" w14:textId="4A934479" w:rsidR="000224EF" w:rsidRPr="0098645E" w:rsidRDefault="000224EF" w:rsidP="000224EF">
      <w:pPr>
        <w:pStyle w:val="ListeParagraf"/>
        <w:numPr>
          <w:ilvl w:val="0"/>
          <w:numId w:val="31"/>
        </w:numPr>
        <w:tabs>
          <w:tab w:val="left" w:pos="968"/>
          <w:tab w:val="left" w:pos="969"/>
        </w:tabs>
        <w:spacing w:before="115"/>
        <w:ind w:right="114"/>
        <w:rPr>
          <w:sz w:val="24"/>
          <w:highlight w:val="yellow"/>
        </w:rPr>
      </w:pPr>
      <w:r w:rsidRPr="0098645E">
        <w:rPr>
          <w:sz w:val="24"/>
          <w:highlight w:val="yellow"/>
        </w:rPr>
        <w:t>organizing events like</w:t>
      </w:r>
    </w:p>
    <w:p w14:paraId="0FDC69CC" w14:textId="0A4DBF73" w:rsidR="000224EF" w:rsidRPr="0098645E" w:rsidRDefault="000224EF" w:rsidP="000224EF">
      <w:pPr>
        <w:pStyle w:val="ListeParagraf"/>
        <w:numPr>
          <w:ilvl w:val="0"/>
          <w:numId w:val="32"/>
        </w:numPr>
        <w:tabs>
          <w:tab w:val="left" w:pos="968"/>
          <w:tab w:val="left" w:pos="969"/>
        </w:tabs>
        <w:spacing w:before="115"/>
        <w:ind w:right="114"/>
        <w:rPr>
          <w:sz w:val="24"/>
          <w:highlight w:val="yellow"/>
        </w:rPr>
      </w:pPr>
      <w:r w:rsidRPr="0098645E">
        <w:rPr>
          <w:sz w:val="24"/>
          <w:highlight w:val="yellow"/>
        </w:rPr>
        <w:t xml:space="preserve">collecting garbage </w:t>
      </w:r>
    </w:p>
    <w:p w14:paraId="63C6618F" w14:textId="3AEBF9B3" w:rsidR="000224EF" w:rsidRPr="0098645E" w:rsidRDefault="0098645E" w:rsidP="000224EF">
      <w:pPr>
        <w:pStyle w:val="ListeParagraf"/>
        <w:numPr>
          <w:ilvl w:val="0"/>
          <w:numId w:val="32"/>
        </w:numPr>
        <w:tabs>
          <w:tab w:val="left" w:pos="968"/>
          <w:tab w:val="left" w:pos="969"/>
        </w:tabs>
        <w:spacing w:before="115"/>
        <w:ind w:right="114"/>
        <w:rPr>
          <w:sz w:val="24"/>
          <w:highlight w:val="yellow"/>
        </w:rPr>
      </w:pPr>
      <w:r w:rsidRPr="0098645E">
        <w:rPr>
          <w:sz w:val="24"/>
          <w:highlight w:val="yellow"/>
        </w:rPr>
        <w:t>causeries from scientists and academics</w:t>
      </w:r>
    </w:p>
    <w:p w14:paraId="1AF94D51" w14:textId="2E59E6F7" w:rsidR="0098645E" w:rsidRPr="0098645E" w:rsidRDefault="0098645E" w:rsidP="0098645E">
      <w:pPr>
        <w:pStyle w:val="ListeParagraf"/>
        <w:numPr>
          <w:ilvl w:val="1"/>
          <w:numId w:val="12"/>
        </w:numPr>
        <w:tabs>
          <w:tab w:val="left" w:pos="968"/>
          <w:tab w:val="left" w:pos="969"/>
        </w:tabs>
        <w:spacing w:before="115"/>
        <w:ind w:right="114"/>
        <w:rPr>
          <w:sz w:val="24"/>
          <w:highlight w:val="yellow"/>
        </w:rPr>
      </w:pPr>
      <w:r w:rsidRPr="0098645E">
        <w:rPr>
          <w:sz w:val="24"/>
          <w:highlight w:val="yellow"/>
        </w:rPr>
        <w:t xml:space="preserve">giving certificates to the volunteers to make their college/university applications better and simpler (Add) </w:t>
      </w:r>
    </w:p>
    <w:p w14:paraId="5B78AA7F" w14:textId="77777777" w:rsidR="009A2F9D" w:rsidRDefault="007A4117">
      <w:pPr>
        <w:pStyle w:val="ListeParagraf"/>
        <w:numPr>
          <w:ilvl w:val="0"/>
          <w:numId w:val="12"/>
        </w:numPr>
        <w:tabs>
          <w:tab w:val="left" w:pos="968"/>
          <w:tab w:val="left" w:pos="969"/>
        </w:tabs>
        <w:spacing w:before="121"/>
        <w:ind w:right="114"/>
        <w:rPr>
          <w:sz w:val="24"/>
        </w:rPr>
      </w:pPr>
      <w:r>
        <w:rPr>
          <w:sz w:val="24"/>
        </w:rPr>
        <w:t>Member States shall achieve an increasing trend at national level of each of the</w:t>
      </w:r>
      <w:r>
        <w:rPr>
          <w:spacing w:val="1"/>
          <w:sz w:val="24"/>
        </w:rPr>
        <w:t xml:space="preserve"> </w:t>
      </w:r>
      <w:r>
        <w:rPr>
          <w:sz w:val="24"/>
        </w:rPr>
        <w:t>following indicators in forest ecosystems, as further set out in Annex VI, measured in</w:t>
      </w:r>
      <w:r>
        <w:rPr>
          <w:spacing w:val="-57"/>
          <w:sz w:val="24"/>
        </w:rPr>
        <w:t xml:space="preserve"> </w:t>
      </w:r>
      <w:r>
        <w:rPr>
          <w:sz w:val="24"/>
        </w:rPr>
        <w:t>the period from the date of entry into force of this Regulation until 31 December</w:t>
      </w:r>
      <w:r>
        <w:rPr>
          <w:spacing w:val="1"/>
          <w:sz w:val="24"/>
        </w:rPr>
        <w:t xml:space="preserve"> </w:t>
      </w:r>
      <w:r>
        <w:rPr>
          <w:sz w:val="24"/>
        </w:rPr>
        <w:t>2030,</w:t>
      </w:r>
      <w:r>
        <w:rPr>
          <w:spacing w:val="1"/>
          <w:sz w:val="24"/>
        </w:rPr>
        <w:t xml:space="preserve"> </w:t>
      </w:r>
      <w:r>
        <w:rPr>
          <w:sz w:val="24"/>
        </w:rPr>
        <w:t>and</w:t>
      </w:r>
      <w:r>
        <w:rPr>
          <w:spacing w:val="1"/>
          <w:sz w:val="24"/>
        </w:rPr>
        <w:t xml:space="preserve"> </w:t>
      </w:r>
      <w:r>
        <w:rPr>
          <w:sz w:val="24"/>
        </w:rPr>
        <w:t>every</w:t>
      </w:r>
      <w:r>
        <w:rPr>
          <w:spacing w:val="1"/>
          <w:sz w:val="24"/>
        </w:rPr>
        <w:t xml:space="preserve"> </w:t>
      </w:r>
      <w:r>
        <w:rPr>
          <w:sz w:val="24"/>
        </w:rPr>
        <w:t>three</w:t>
      </w:r>
      <w:r>
        <w:rPr>
          <w:spacing w:val="1"/>
          <w:sz w:val="24"/>
        </w:rPr>
        <w:t xml:space="preserve"> </w:t>
      </w:r>
      <w:r>
        <w:rPr>
          <w:sz w:val="24"/>
        </w:rPr>
        <w:t>years</w:t>
      </w:r>
      <w:r>
        <w:rPr>
          <w:spacing w:val="1"/>
          <w:sz w:val="24"/>
        </w:rPr>
        <w:t xml:space="preserve"> </w:t>
      </w:r>
      <w:r>
        <w:rPr>
          <w:sz w:val="24"/>
        </w:rPr>
        <w:t>thereafter,</w:t>
      </w:r>
      <w:r>
        <w:rPr>
          <w:spacing w:val="1"/>
          <w:sz w:val="24"/>
        </w:rPr>
        <w:t xml:space="preserve"> </w:t>
      </w:r>
      <w:r>
        <w:rPr>
          <w:sz w:val="24"/>
        </w:rPr>
        <w:t>until</w:t>
      </w:r>
      <w:r>
        <w:rPr>
          <w:spacing w:val="1"/>
          <w:sz w:val="24"/>
        </w:rPr>
        <w:t xml:space="preserve"> </w:t>
      </w:r>
      <w:r>
        <w:rPr>
          <w:sz w:val="24"/>
        </w:rPr>
        <w:t>the</w:t>
      </w:r>
      <w:r>
        <w:rPr>
          <w:spacing w:val="1"/>
          <w:sz w:val="24"/>
        </w:rPr>
        <w:t xml:space="preserve"> </w:t>
      </w:r>
      <w:r>
        <w:rPr>
          <w:sz w:val="24"/>
        </w:rPr>
        <w:t>satisfactory levels</w:t>
      </w:r>
      <w:r>
        <w:rPr>
          <w:spacing w:val="1"/>
          <w:sz w:val="24"/>
        </w:rPr>
        <w:t xml:space="preserve"> </w:t>
      </w:r>
      <w:r>
        <w:rPr>
          <w:sz w:val="24"/>
        </w:rPr>
        <w:t>identified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 Article</w:t>
      </w:r>
      <w:r>
        <w:rPr>
          <w:spacing w:val="3"/>
          <w:sz w:val="24"/>
        </w:rPr>
        <w:t xml:space="preserve"> </w:t>
      </w:r>
      <w:r>
        <w:rPr>
          <w:sz w:val="24"/>
        </w:rPr>
        <w:t>11(3)</w:t>
      </w:r>
      <w:r>
        <w:rPr>
          <w:spacing w:val="-2"/>
          <w:sz w:val="24"/>
        </w:rPr>
        <w:t xml:space="preserve"> </w:t>
      </w:r>
      <w:r>
        <w:rPr>
          <w:sz w:val="24"/>
        </w:rPr>
        <w:t>are</w:t>
      </w:r>
      <w:r>
        <w:rPr>
          <w:spacing w:val="-1"/>
          <w:sz w:val="24"/>
        </w:rPr>
        <w:t xml:space="preserve"> </w:t>
      </w:r>
      <w:r>
        <w:rPr>
          <w:sz w:val="24"/>
        </w:rPr>
        <w:t>reached:</w:t>
      </w:r>
    </w:p>
    <w:p w14:paraId="3F31AC12" w14:textId="77777777" w:rsidR="009A2F9D" w:rsidRDefault="007A4117">
      <w:pPr>
        <w:pStyle w:val="ListeParagraf"/>
        <w:numPr>
          <w:ilvl w:val="1"/>
          <w:numId w:val="12"/>
        </w:numPr>
        <w:tabs>
          <w:tab w:val="left" w:pos="1534"/>
          <w:tab w:val="left" w:pos="1535"/>
        </w:tabs>
        <w:rPr>
          <w:sz w:val="24"/>
        </w:rPr>
      </w:pPr>
      <w:r>
        <w:rPr>
          <w:sz w:val="24"/>
        </w:rPr>
        <w:t>standing</w:t>
      </w:r>
      <w:r>
        <w:rPr>
          <w:spacing w:val="-3"/>
          <w:sz w:val="24"/>
        </w:rPr>
        <w:t xml:space="preserve"> </w:t>
      </w:r>
      <w:r>
        <w:rPr>
          <w:sz w:val="24"/>
        </w:rPr>
        <w:t>deadwood;</w:t>
      </w:r>
    </w:p>
    <w:p w14:paraId="6FA2F186" w14:textId="77777777" w:rsidR="009A2F9D" w:rsidRDefault="007A4117">
      <w:pPr>
        <w:pStyle w:val="ListeParagraf"/>
        <w:numPr>
          <w:ilvl w:val="1"/>
          <w:numId w:val="12"/>
        </w:numPr>
        <w:tabs>
          <w:tab w:val="left" w:pos="1534"/>
          <w:tab w:val="left" w:pos="1535"/>
        </w:tabs>
        <w:rPr>
          <w:sz w:val="24"/>
        </w:rPr>
      </w:pPr>
      <w:r>
        <w:rPr>
          <w:sz w:val="24"/>
        </w:rPr>
        <w:t>lying</w:t>
      </w:r>
      <w:r>
        <w:rPr>
          <w:spacing w:val="-4"/>
          <w:sz w:val="24"/>
        </w:rPr>
        <w:t xml:space="preserve"> </w:t>
      </w:r>
      <w:r>
        <w:rPr>
          <w:sz w:val="24"/>
        </w:rPr>
        <w:t>deadwood;</w:t>
      </w:r>
    </w:p>
    <w:p w14:paraId="59188A5A" w14:textId="77777777" w:rsidR="009A2F9D" w:rsidRDefault="007A4117">
      <w:pPr>
        <w:pStyle w:val="ListeParagraf"/>
        <w:numPr>
          <w:ilvl w:val="1"/>
          <w:numId w:val="12"/>
        </w:numPr>
        <w:tabs>
          <w:tab w:val="left" w:pos="1534"/>
          <w:tab w:val="left" w:pos="1535"/>
        </w:tabs>
        <w:rPr>
          <w:sz w:val="24"/>
        </w:rPr>
      </w:pPr>
      <w:r>
        <w:rPr>
          <w:sz w:val="24"/>
        </w:rPr>
        <w:t>share</w:t>
      </w:r>
      <w:r>
        <w:rPr>
          <w:spacing w:val="-4"/>
          <w:sz w:val="24"/>
        </w:rPr>
        <w:t xml:space="preserve"> </w:t>
      </w:r>
      <w:r>
        <w:rPr>
          <w:sz w:val="24"/>
        </w:rPr>
        <w:t>of forests</w:t>
      </w:r>
      <w:r>
        <w:rPr>
          <w:spacing w:val="-1"/>
          <w:sz w:val="24"/>
        </w:rPr>
        <w:t xml:space="preserve"> </w:t>
      </w:r>
      <w:r>
        <w:rPr>
          <w:sz w:val="24"/>
        </w:rPr>
        <w:t>with</w:t>
      </w:r>
      <w:r>
        <w:rPr>
          <w:spacing w:val="-1"/>
          <w:sz w:val="24"/>
        </w:rPr>
        <w:t xml:space="preserve"> </w:t>
      </w:r>
      <w:r>
        <w:rPr>
          <w:sz w:val="24"/>
        </w:rPr>
        <w:t>uneven-aged</w:t>
      </w:r>
      <w:r>
        <w:rPr>
          <w:spacing w:val="-1"/>
          <w:sz w:val="24"/>
        </w:rPr>
        <w:t xml:space="preserve"> </w:t>
      </w:r>
      <w:r>
        <w:rPr>
          <w:sz w:val="24"/>
        </w:rPr>
        <w:t>structure;</w:t>
      </w:r>
    </w:p>
    <w:p w14:paraId="1D809576" w14:textId="77777777" w:rsidR="009A2F9D" w:rsidRDefault="007A4117">
      <w:pPr>
        <w:pStyle w:val="ListeParagraf"/>
        <w:numPr>
          <w:ilvl w:val="1"/>
          <w:numId w:val="12"/>
        </w:numPr>
        <w:tabs>
          <w:tab w:val="left" w:pos="1534"/>
          <w:tab w:val="left" w:pos="1535"/>
        </w:tabs>
        <w:rPr>
          <w:sz w:val="24"/>
        </w:rPr>
      </w:pPr>
      <w:r>
        <w:rPr>
          <w:sz w:val="24"/>
        </w:rPr>
        <w:t>forest</w:t>
      </w:r>
      <w:r>
        <w:rPr>
          <w:spacing w:val="-3"/>
          <w:sz w:val="24"/>
        </w:rPr>
        <w:t xml:space="preserve"> </w:t>
      </w:r>
      <w:r>
        <w:rPr>
          <w:sz w:val="24"/>
        </w:rPr>
        <w:t>connectivity;</w:t>
      </w:r>
    </w:p>
    <w:p w14:paraId="68F27F85" w14:textId="77777777" w:rsidR="009A2F9D" w:rsidRDefault="007A4117">
      <w:pPr>
        <w:pStyle w:val="ListeParagraf"/>
        <w:numPr>
          <w:ilvl w:val="1"/>
          <w:numId w:val="12"/>
        </w:numPr>
        <w:tabs>
          <w:tab w:val="left" w:pos="1534"/>
          <w:tab w:val="left" w:pos="1535"/>
        </w:tabs>
        <w:rPr>
          <w:sz w:val="24"/>
        </w:rPr>
      </w:pPr>
      <w:r>
        <w:rPr>
          <w:sz w:val="24"/>
        </w:rPr>
        <w:lastRenderedPageBreak/>
        <w:t>common</w:t>
      </w:r>
      <w:r>
        <w:rPr>
          <w:spacing w:val="-1"/>
          <w:sz w:val="24"/>
        </w:rPr>
        <w:t xml:space="preserve"> </w:t>
      </w:r>
      <w:r>
        <w:rPr>
          <w:sz w:val="24"/>
        </w:rPr>
        <w:t>forest bird index;</w:t>
      </w:r>
    </w:p>
    <w:p w14:paraId="3A12FF3D" w14:textId="77777777" w:rsidR="009A2F9D" w:rsidRDefault="007A4117">
      <w:pPr>
        <w:pStyle w:val="ListeParagraf"/>
        <w:numPr>
          <w:ilvl w:val="1"/>
          <w:numId w:val="12"/>
        </w:numPr>
        <w:tabs>
          <w:tab w:val="left" w:pos="1534"/>
          <w:tab w:val="left" w:pos="1535"/>
        </w:tabs>
        <w:rPr>
          <w:sz w:val="24"/>
        </w:rPr>
      </w:pPr>
      <w:r>
        <w:rPr>
          <w:sz w:val="24"/>
        </w:rPr>
        <w:t>stock</w:t>
      </w:r>
      <w:r>
        <w:rPr>
          <w:spacing w:val="-2"/>
          <w:sz w:val="24"/>
        </w:rPr>
        <w:t xml:space="preserve"> </w:t>
      </w:r>
      <w:r>
        <w:rPr>
          <w:sz w:val="24"/>
        </w:rPr>
        <w:t>of</w:t>
      </w:r>
      <w:r>
        <w:rPr>
          <w:spacing w:val="-2"/>
          <w:sz w:val="24"/>
        </w:rPr>
        <w:t xml:space="preserve"> </w:t>
      </w:r>
      <w:r>
        <w:rPr>
          <w:sz w:val="24"/>
        </w:rPr>
        <w:t>organic</w:t>
      </w:r>
      <w:r>
        <w:rPr>
          <w:spacing w:val="-1"/>
          <w:sz w:val="24"/>
        </w:rPr>
        <w:t xml:space="preserve"> </w:t>
      </w:r>
      <w:r>
        <w:rPr>
          <w:sz w:val="24"/>
        </w:rPr>
        <w:t>carbon.</w:t>
      </w:r>
    </w:p>
    <w:p w14:paraId="0597B193" w14:textId="77777777" w:rsidR="00DB4441" w:rsidRPr="00E10281" w:rsidRDefault="001F2D2C" w:rsidP="001F2D2C">
      <w:pPr>
        <w:pStyle w:val="ListeParagraf"/>
        <w:numPr>
          <w:ilvl w:val="0"/>
          <w:numId w:val="12"/>
        </w:numPr>
        <w:tabs>
          <w:tab w:val="left" w:pos="1534"/>
          <w:tab w:val="left" w:pos="1535"/>
        </w:tabs>
        <w:rPr>
          <w:sz w:val="24"/>
        </w:rPr>
      </w:pPr>
      <w:r w:rsidRPr="00E10281">
        <w:rPr>
          <w:sz w:val="24"/>
        </w:rPr>
        <w:t>Member States are highly encouraged to regulate laws and investigate illegal hunting</w:t>
      </w:r>
      <w:r w:rsidR="00DB4441" w:rsidRPr="00E10281">
        <w:rPr>
          <w:sz w:val="24"/>
        </w:rPr>
        <w:t xml:space="preserve"> which causes </w:t>
      </w:r>
    </w:p>
    <w:p w14:paraId="72AD46BF" w14:textId="539F7954" w:rsidR="00DB4441" w:rsidRPr="00E10281" w:rsidRDefault="00DB4441" w:rsidP="00DB4441">
      <w:pPr>
        <w:pStyle w:val="ListeParagraf"/>
        <w:numPr>
          <w:ilvl w:val="1"/>
          <w:numId w:val="12"/>
        </w:numPr>
        <w:tabs>
          <w:tab w:val="left" w:pos="1534"/>
          <w:tab w:val="left" w:pos="1535"/>
        </w:tabs>
        <w:rPr>
          <w:sz w:val="24"/>
        </w:rPr>
      </w:pPr>
      <w:r w:rsidRPr="00E10281">
        <w:rPr>
          <w:sz w:val="24"/>
        </w:rPr>
        <w:t>Deforestation</w:t>
      </w:r>
    </w:p>
    <w:p w14:paraId="1CF93ACE" w14:textId="77777777" w:rsidR="00DB4441" w:rsidRPr="00E10281" w:rsidRDefault="00DB4441" w:rsidP="00DB4441">
      <w:pPr>
        <w:pStyle w:val="ListeParagraf"/>
        <w:numPr>
          <w:ilvl w:val="1"/>
          <w:numId w:val="12"/>
        </w:numPr>
        <w:tabs>
          <w:tab w:val="left" w:pos="1534"/>
          <w:tab w:val="left" w:pos="1535"/>
        </w:tabs>
        <w:rPr>
          <w:sz w:val="24"/>
        </w:rPr>
      </w:pPr>
      <w:r w:rsidRPr="00E10281">
        <w:rPr>
          <w:sz w:val="24"/>
        </w:rPr>
        <w:t>Harms to Biodiversity</w:t>
      </w:r>
    </w:p>
    <w:p w14:paraId="7F49FC10" w14:textId="77777777" w:rsidR="00DB4441" w:rsidRPr="00E10281" w:rsidRDefault="00DB4441" w:rsidP="00DB4441">
      <w:pPr>
        <w:pStyle w:val="ListeParagraf"/>
        <w:numPr>
          <w:ilvl w:val="1"/>
          <w:numId w:val="12"/>
        </w:numPr>
        <w:tabs>
          <w:tab w:val="left" w:pos="1534"/>
          <w:tab w:val="left" w:pos="1535"/>
        </w:tabs>
        <w:rPr>
          <w:sz w:val="24"/>
        </w:rPr>
      </w:pPr>
      <w:r w:rsidRPr="00E10281">
        <w:rPr>
          <w:sz w:val="24"/>
        </w:rPr>
        <w:t xml:space="preserve">Extinction of Species </w:t>
      </w:r>
    </w:p>
    <w:p w14:paraId="21B089AD" w14:textId="284ABEDC" w:rsidR="001F2D2C" w:rsidRDefault="00DB4441" w:rsidP="00DB4441">
      <w:pPr>
        <w:pStyle w:val="ListeParagraf"/>
        <w:numPr>
          <w:ilvl w:val="1"/>
          <w:numId w:val="12"/>
        </w:numPr>
        <w:tabs>
          <w:tab w:val="left" w:pos="1534"/>
          <w:tab w:val="left" w:pos="1535"/>
        </w:tabs>
        <w:rPr>
          <w:sz w:val="24"/>
        </w:rPr>
      </w:pPr>
      <w:r w:rsidRPr="00E10281">
        <w:rPr>
          <w:sz w:val="24"/>
        </w:rPr>
        <w:t xml:space="preserve">Destruction of Ecosystems </w:t>
      </w:r>
      <w:r w:rsidR="001F2D2C" w:rsidRPr="00E10281">
        <w:rPr>
          <w:sz w:val="24"/>
        </w:rPr>
        <w:t xml:space="preserve"> </w:t>
      </w:r>
    </w:p>
    <w:p w14:paraId="1D62D545" w14:textId="3CBFDC42" w:rsidR="003F724D" w:rsidRDefault="003F724D" w:rsidP="00DB4441">
      <w:pPr>
        <w:pStyle w:val="ListeParagraf"/>
        <w:numPr>
          <w:ilvl w:val="1"/>
          <w:numId w:val="12"/>
        </w:numPr>
        <w:tabs>
          <w:tab w:val="left" w:pos="1534"/>
          <w:tab w:val="left" w:pos="1535"/>
        </w:tabs>
        <w:rPr>
          <w:sz w:val="24"/>
          <w:highlight w:val="yellow"/>
        </w:rPr>
      </w:pPr>
      <w:proofErr w:type="spellStart"/>
      <w:r w:rsidRPr="003F724D">
        <w:rPr>
          <w:sz w:val="24"/>
          <w:highlight w:val="yellow"/>
        </w:rPr>
        <w:t>Distruption</w:t>
      </w:r>
      <w:proofErr w:type="spellEnd"/>
      <w:r w:rsidRPr="003F724D">
        <w:rPr>
          <w:sz w:val="24"/>
          <w:highlight w:val="yellow"/>
        </w:rPr>
        <w:t xml:space="preserve"> of migration and hibernation (Add) </w:t>
      </w:r>
    </w:p>
    <w:p w14:paraId="3BCC77DF" w14:textId="507252BE" w:rsidR="000224EF" w:rsidRDefault="000224EF" w:rsidP="000224EF">
      <w:pPr>
        <w:pStyle w:val="ListeParagraf"/>
        <w:numPr>
          <w:ilvl w:val="0"/>
          <w:numId w:val="12"/>
        </w:numPr>
        <w:tabs>
          <w:tab w:val="left" w:pos="1534"/>
          <w:tab w:val="left" w:pos="1535"/>
        </w:tabs>
        <w:rPr>
          <w:sz w:val="24"/>
          <w:highlight w:val="yellow"/>
        </w:rPr>
      </w:pPr>
      <w:r>
        <w:rPr>
          <w:sz w:val="24"/>
          <w:highlight w:val="yellow"/>
        </w:rPr>
        <w:t xml:space="preserve">Assigning police officers to provide provision to forests and other isolated parts of green spaces in order to prevent degradation caused by human activities. (Add) </w:t>
      </w:r>
    </w:p>
    <w:p w14:paraId="19C29ED3" w14:textId="58B4C6F3" w:rsidR="000D5C40" w:rsidRDefault="000D5C40" w:rsidP="000D5C40">
      <w:pPr>
        <w:widowControl/>
        <w:numPr>
          <w:ilvl w:val="0"/>
          <w:numId w:val="12"/>
        </w:numPr>
        <w:autoSpaceDE/>
        <w:autoSpaceDN/>
        <w:spacing w:line="276" w:lineRule="auto"/>
        <w:rPr>
          <w:sz w:val="24"/>
          <w:szCs w:val="24"/>
          <w:highlight w:val="yellow"/>
        </w:rPr>
      </w:pPr>
      <w:r w:rsidRPr="000D5C40">
        <w:rPr>
          <w:sz w:val="24"/>
          <w:szCs w:val="24"/>
          <w:highlight w:val="yellow"/>
        </w:rPr>
        <w:t xml:space="preserve">The member states will make sure the restoration efforts should be consistent with sustainable forest and wildlife management rules and principles, and should absolutely not affect the </w:t>
      </w:r>
      <w:proofErr w:type="gramStart"/>
      <w:r w:rsidRPr="000D5C40">
        <w:rPr>
          <w:sz w:val="24"/>
          <w:szCs w:val="24"/>
          <w:highlight w:val="yellow"/>
        </w:rPr>
        <w:t>long term</w:t>
      </w:r>
      <w:proofErr w:type="gramEnd"/>
      <w:r w:rsidRPr="000D5C40">
        <w:rPr>
          <w:sz w:val="24"/>
          <w:szCs w:val="24"/>
          <w:highlight w:val="yellow"/>
        </w:rPr>
        <w:t xml:space="preserve"> productivity or ecosystem of the forests in question. The member states who stay consistent with this management shall be prioritized when it comes to helping with urban nature restoration. (Add) </w:t>
      </w:r>
    </w:p>
    <w:p w14:paraId="5F57F036" w14:textId="77777777" w:rsidR="000D5C40" w:rsidRDefault="000D5C40" w:rsidP="000D5C40">
      <w:pPr>
        <w:widowControl/>
        <w:autoSpaceDE/>
        <w:autoSpaceDN/>
        <w:spacing w:line="276" w:lineRule="auto"/>
        <w:ind w:left="118"/>
        <w:rPr>
          <w:sz w:val="24"/>
          <w:szCs w:val="24"/>
          <w:highlight w:val="yellow"/>
        </w:rPr>
      </w:pPr>
    </w:p>
    <w:p w14:paraId="672835B6" w14:textId="77777777" w:rsidR="000D5C40" w:rsidRPr="000D5C40" w:rsidRDefault="000D5C40" w:rsidP="000D5C40">
      <w:pPr>
        <w:ind w:left="720"/>
        <w:jc w:val="center"/>
        <w:rPr>
          <w:i/>
          <w:sz w:val="24"/>
          <w:szCs w:val="24"/>
          <w:highlight w:val="yellow"/>
        </w:rPr>
      </w:pPr>
      <w:r w:rsidRPr="000D5C40">
        <w:rPr>
          <w:i/>
          <w:sz w:val="24"/>
          <w:szCs w:val="24"/>
          <w:highlight w:val="yellow"/>
        </w:rPr>
        <w:t>Article 11</w:t>
      </w:r>
    </w:p>
    <w:p w14:paraId="0CA178F0" w14:textId="77777777" w:rsidR="000D5C40" w:rsidRPr="000D5C40" w:rsidRDefault="000D5C40" w:rsidP="000D5C40">
      <w:pPr>
        <w:ind w:left="720"/>
        <w:jc w:val="center"/>
        <w:rPr>
          <w:b/>
          <w:sz w:val="24"/>
          <w:szCs w:val="24"/>
          <w:highlight w:val="yellow"/>
        </w:rPr>
      </w:pPr>
      <w:r w:rsidRPr="000D5C40">
        <w:rPr>
          <w:b/>
          <w:sz w:val="24"/>
          <w:szCs w:val="24"/>
          <w:highlight w:val="yellow"/>
        </w:rPr>
        <w:t xml:space="preserve"> Education and Raising Awareness</w:t>
      </w:r>
    </w:p>
    <w:p w14:paraId="29A93F4B" w14:textId="77777777" w:rsidR="000D5C40" w:rsidRPr="000D5C40" w:rsidRDefault="000D5C40" w:rsidP="000D5C40">
      <w:pPr>
        <w:ind w:left="720"/>
        <w:rPr>
          <w:sz w:val="24"/>
          <w:szCs w:val="24"/>
          <w:highlight w:val="yellow"/>
        </w:rPr>
      </w:pPr>
      <w:r w:rsidRPr="000D5C40">
        <w:rPr>
          <w:sz w:val="24"/>
          <w:szCs w:val="24"/>
          <w:highlight w:val="yellow"/>
        </w:rPr>
        <w:t>1 - An all-encompassing strategy is needed to address the urgent and complicated problem of educating the masses when it comes to raising awareness and boosting education when it comes to this certain topic, as a result, member states shall put in effort in better educating students of all ages about issues such as, but not limited to: Global Warming, Ecosystem, Restoration Ecology, Conservation Biology and Ecosystem within their countries and their continent.</w:t>
      </w:r>
    </w:p>
    <w:p w14:paraId="5CEDEB3F" w14:textId="77777777" w:rsidR="000D5C40" w:rsidRPr="000D5C40" w:rsidRDefault="000D5C40" w:rsidP="000D5C40">
      <w:pPr>
        <w:ind w:left="720"/>
        <w:rPr>
          <w:sz w:val="24"/>
          <w:szCs w:val="24"/>
          <w:highlight w:val="yellow"/>
        </w:rPr>
      </w:pPr>
    </w:p>
    <w:p w14:paraId="2E66C946" w14:textId="77777777" w:rsidR="000D5C40" w:rsidRPr="000D5C40" w:rsidRDefault="000D5C40" w:rsidP="000D5C40">
      <w:pPr>
        <w:ind w:left="720"/>
        <w:rPr>
          <w:sz w:val="24"/>
          <w:szCs w:val="24"/>
          <w:highlight w:val="yellow"/>
        </w:rPr>
      </w:pPr>
      <w:r w:rsidRPr="000D5C40">
        <w:rPr>
          <w:sz w:val="24"/>
          <w:szCs w:val="24"/>
          <w:highlight w:val="yellow"/>
        </w:rPr>
        <w:t>2 - All member states should start raising awareness for our citizens ranging from children to seniors, this can be done via ways such as:</w:t>
      </w:r>
    </w:p>
    <w:p w14:paraId="38443FCC" w14:textId="77777777" w:rsidR="000D5C40" w:rsidRPr="000D5C40" w:rsidRDefault="000D5C40" w:rsidP="000D5C40">
      <w:pPr>
        <w:widowControl/>
        <w:numPr>
          <w:ilvl w:val="0"/>
          <w:numId w:val="39"/>
        </w:numPr>
        <w:autoSpaceDE/>
        <w:autoSpaceDN/>
        <w:spacing w:line="276" w:lineRule="auto"/>
        <w:rPr>
          <w:sz w:val="24"/>
          <w:szCs w:val="24"/>
          <w:highlight w:val="yellow"/>
        </w:rPr>
      </w:pPr>
      <w:r w:rsidRPr="000D5C40">
        <w:rPr>
          <w:sz w:val="24"/>
          <w:szCs w:val="24"/>
          <w:highlight w:val="yellow"/>
        </w:rPr>
        <w:t>Mass Media,</w:t>
      </w:r>
    </w:p>
    <w:p w14:paraId="2D5045E2" w14:textId="77777777" w:rsidR="000D5C40" w:rsidRPr="000D5C40" w:rsidRDefault="000D5C40" w:rsidP="000D5C40">
      <w:pPr>
        <w:ind w:left="1440"/>
        <w:rPr>
          <w:sz w:val="24"/>
          <w:szCs w:val="24"/>
          <w:highlight w:val="yellow"/>
        </w:rPr>
      </w:pPr>
      <w:proofErr w:type="spellStart"/>
      <w:r w:rsidRPr="000D5C40">
        <w:rPr>
          <w:sz w:val="24"/>
          <w:szCs w:val="24"/>
          <w:highlight w:val="yellow"/>
        </w:rPr>
        <w:t>i</w:t>
      </w:r>
      <w:proofErr w:type="spellEnd"/>
      <w:r w:rsidRPr="000D5C40">
        <w:rPr>
          <w:sz w:val="24"/>
          <w:szCs w:val="24"/>
          <w:highlight w:val="yellow"/>
        </w:rPr>
        <w:t>) News channels,</w:t>
      </w:r>
    </w:p>
    <w:p w14:paraId="7B95C198" w14:textId="77777777" w:rsidR="000D5C40" w:rsidRPr="000D5C40" w:rsidRDefault="000D5C40" w:rsidP="000D5C40">
      <w:pPr>
        <w:ind w:left="1440"/>
        <w:rPr>
          <w:sz w:val="24"/>
          <w:szCs w:val="24"/>
          <w:highlight w:val="yellow"/>
        </w:rPr>
      </w:pPr>
      <w:r w:rsidRPr="000D5C40">
        <w:rPr>
          <w:sz w:val="24"/>
          <w:szCs w:val="24"/>
          <w:highlight w:val="yellow"/>
        </w:rPr>
        <w:t>ii) News anchors,</w:t>
      </w:r>
    </w:p>
    <w:p w14:paraId="3B30E3E6" w14:textId="77777777" w:rsidR="000D5C40" w:rsidRPr="000D5C40" w:rsidRDefault="000D5C40" w:rsidP="000D5C40">
      <w:pPr>
        <w:ind w:left="1440"/>
        <w:rPr>
          <w:sz w:val="24"/>
          <w:szCs w:val="24"/>
          <w:highlight w:val="yellow"/>
        </w:rPr>
      </w:pPr>
      <w:r w:rsidRPr="000D5C40">
        <w:rPr>
          <w:sz w:val="24"/>
          <w:szCs w:val="24"/>
          <w:highlight w:val="yellow"/>
        </w:rPr>
        <w:t xml:space="preserve">iii) </w:t>
      </w:r>
      <w:proofErr w:type="gramStart"/>
      <w:r w:rsidRPr="000D5C40">
        <w:rPr>
          <w:sz w:val="24"/>
          <w:szCs w:val="24"/>
          <w:highlight w:val="yellow"/>
        </w:rPr>
        <w:t>Social</w:t>
      </w:r>
      <w:proofErr w:type="gramEnd"/>
      <w:r w:rsidRPr="000D5C40">
        <w:rPr>
          <w:sz w:val="24"/>
          <w:szCs w:val="24"/>
          <w:highlight w:val="yellow"/>
        </w:rPr>
        <w:t xml:space="preserve"> media</w:t>
      </w:r>
    </w:p>
    <w:p w14:paraId="5DA3B5CF" w14:textId="77777777" w:rsidR="000D5C40" w:rsidRPr="000D5C40" w:rsidRDefault="000D5C40" w:rsidP="000D5C40">
      <w:pPr>
        <w:widowControl/>
        <w:numPr>
          <w:ilvl w:val="0"/>
          <w:numId w:val="39"/>
        </w:numPr>
        <w:autoSpaceDE/>
        <w:autoSpaceDN/>
        <w:spacing w:line="276" w:lineRule="auto"/>
        <w:rPr>
          <w:sz w:val="24"/>
          <w:szCs w:val="24"/>
          <w:highlight w:val="yellow"/>
        </w:rPr>
      </w:pPr>
      <w:r w:rsidRPr="000D5C40">
        <w:rPr>
          <w:sz w:val="24"/>
          <w:szCs w:val="24"/>
          <w:highlight w:val="yellow"/>
        </w:rPr>
        <w:t>Public Events,</w:t>
      </w:r>
    </w:p>
    <w:p w14:paraId="6C82BC6F" w14:textId="77777777" w:rsidR="000D5C40" w:rsidRPr="000D5C40" w:rsidRDefault="000D5C40" w:rsidP="000D5C40">
      <w:pPr>
        <w:ind w:left="1440"/>
        <w:rPr>
          <w:sz w:val="24"/>
          <w:szCs w:val="24"/>
          <w:highlight w:val="yellow"/>
        </w:rPr>
      </w:pPr>
      <w:proofErr w:type="spellStart"/>
      <w:r w:rsidRPr="000D5C40">
        <w:rPr>
          <w:sz w:val="24"/>
          <w:szCs w:val="24"/>
          <w:highlight w:val="yellow"/>
        </w:rPr>
        <w:t>i</w:t>
      </w:r>
      <w:proofErr w:type="spellEnd"/>
      <w:r w:rsidRPr="000D5C40">
        <w:rPr>
          <w:sz w:val="24"/>
          <w:szCs w:val="24"/>
          <w:highlight w:val="yellow"/>
        </w:rPr>
        <w:t>) Rallies,</w:t>
      </w:r>
    </w:p>
    <w:p w14:paraId="6E83E04A" w14:textId="77777777" w:rsidR="000D5C40" w:rsidRPr="000D5C40" w:rsidRDefault="000D5C40" w:rsidP="000D5C40">
      <w:pPr>
        <w:ind w:left="1440"/>
        <w:rPr>
          <w:sz w:val="24"/>
          <w:szCs w:val="24"/>
          <w:highlight w:val="yellow"/>
        </w:rPr>
      </w:pPr>
      <w:r w:rsidRPr="000D5C40">
        <w:rPr>
          <w:sz w:val="24"/>
          <w:szCs w:val="24"/>
          <w:highlight w:val="yellow"/>
        </w:rPr>
        <w:t xml:space="preserve">ii) </w:t>
      </w:r>
      <w:proofErr w:type="gramStart"/>
      <w:r w:rsidRPr="000D5C40">
        <w:rPr>
          <w:sz w:val="24"/>
          <w:szCs w:val="24"/>
          <w:highlight w:val="yellow"/>
        </w:rPr>
        <w:t>Public</w:t>
      </w:r>
      <w:proofErr w:type="gramEnd"/>
      <w:r w:rsidRPr="000D5C40">
        <w:rPr>
          <w:sz w:val="24"/>
          <w:szCs w:val="24"/>
          <w:highlight w:val="yellow"/>
        </w:rPr>
        <w:t xml:space="preserve"> service announcements, </w:t>
      </w:r>
    </w:p>
    <w:p w14:paraId="54405B5C" w14:textId="77777777" w:rsidR="000D5C40" w:rsidRPr="000D5C40" w:rsidRDefault="000D5C40" w:rsidP="000D5C40">
      <w:pPr>
        <w:ind w:left="1440"/>
        <w:rPr>
          <w:sz w:val="24"/>
          <w:szCs w:val="24"/>
          <w:highlight w:val="yellow"/>
        </w:rPr>
      </w:pPr>
      <w:r w:rsidRPr="000D5C40">
        <w:rPr>
          <w:sz w:val="24"/>
          <w:szCs w:val="24"/>
          <w:highlight w:val="yellow"/>
        </w:rPr>
        <w:t>iii) Workshops,</w:t>
      </w:r>
    </w:p>
    <w:p w14:paraId="43FDC897" w14:textId="77777777" w:rsidR="000D5C40" w:rsidRPr="000D5C40" w:rsidRDefault="000D5C40" w:rsidP="000D5C40">
      <w:pPr>
        <w:ind w:left="1440"/>
        <w:rPr>
          <w:sz w:val="24"/>
          <w:szCs w:val="24"/>
          <w:highlight w:val="yellow"/>
        </w:rPr>
      </w:pPr>
      <w:r w:rsidRPr="000D5C40">
        <w:rPr>
          <w:sz w:val="24"/>
          <w:szCs w:val="24"/>
          <w:highlight w:val="yellow"/>
        </w:rPr>
        <w:t>iv) Seminars.</w:t>
      </w:r>
    </w:p>
    <w:p w14:paraId="7A051F78" w14:textId="77777777" w:rsidR="000D5C40" w:rsidRPr="000D5C40" w:rsidRDefault="000D5C40" w:rsidP="000D5C40">
      <w:pPr>
        <w:widowControl/>
        <w:numPr>
          <w:ilvl w:val="0"/>
          <w:numId w:val="39"/>
        </w:numPr>
        <w:autoSpaceDE/>
        <w:autoSpaceDN/>
        <w:spacing w:line="276" w:lineRule="auto"/>
        <w:rPr>
          <w:sz w:val="24"/>
          <w:szCs w:val="24"/>
          <w:highlight w:val="yellow"/>
        </w:rPr>
      </w:pPr>
      <w:r w:rsidRPr="000D5C40">
        <w:rPr>
          <w:sz w:val="24"/>
          <w:szCs w:val="24"/>
          <w:highlight w:val="yellow"/>
        </w:rPr>
        <w:t>Outreach Programs,</w:t>
      </w:r>
    </w:p>
    <w:p w14:paraId="31953DE6" w14:textId="77777777" w:rsidR="000D5C40" w:rsidRPr="000D5C40" w:rsidRDefault="000D5C40" w:rsidP="000D5C40">
      <w:pPr>
        <w:widowControl/>
        <w:numPr>
          <w:ilvl w:val="0"/>
          <w:numId w:val="39"/>
        </w:numPr>
        <w:autoSpaceDE/>
        <w:autoSpaceDN/>
        <w:spacing w:line="276" w:lineRule="auto"/>
        <w:rPr>
          <w:sz w:val="24"/>
          <w:szCs w:val="24"/>
          <w:highlight w:val="yellow"/>
        </w:rPr>
      </w:pPr>
      <w:r w:rsidRPr="000D5C40">
        <w:rPr>
          <w:sz w:val="24"/>
          <w:szCs w:val="24"/>
          <w:highlight w:val="yellow"/>
        </w:rPr>
        <w:t>Partnerships,</w:t>
      </w:r>
    </w:p>
    <w:p w14:paraId="45746B68" w14:textId="77777777" w:rsidR="000D5C40" w:rsidRPr="000D5C40" w:rsidRDefault="000D5C40" w:rsidP="000D5C40">
      <w:pPr>
        <w:widowControl/>
        <w:numPr>
          <w:ilvl w:val="0"/>
          <w:numId w:val="39"/>
        </w:numPr>
        <w:autoSpaceDE/>
        <w:autoSpaceDN/>
        <w:spacing w:line="276" w:lineRule="auto"/>
        <w:rPr>
          <w:sz w:val="24"/>
          <w:szCs w:val="24"/>
          <w:highlight w:val="yellow"/>
        </w:rPr>
      </w:pPr>
      <w:r w:rsidRPr="000D5C40">
        <w:rPr>
          <w:sz w:val="24"/>
          <w:szCs w:val="24"/>
          <w:highlight w:val="yellow"/>
        </w:rPr>
        <w:t>Private Sector and Organizations, taking into consideration them taking a huge part in social media, such AS BUT NOT LIMITED TO:</w:t>
      </w:r>
    </w:p>
    <w:p w14:paraId="1E49603B" w14:textId="77777777" w:rsidR="000D5C40" w:rsidRPr="000D5C40" w:rsidRDefault="000D5C40" w:rsidP="000D5C40">
      <w:pPr>
        <w:ind w:left="1440"/>
        <w:rPr>
          <w:sz w:val="24"/>
          <w:szCs w:val="24"/>
          <w:highlight w:val="yellow"/>
        </w:rPr>
      </w:pPr>
      <w:proofErr w:type="spellStart"/>
      <w:r w:rsidRPr="000D5C40">
        <w:rPr>
          <w:sz w:val="24"/>
          <w:szCs w:val="24"/>
          <w:highlight w:val="yellow"/>
        </w:rPr>
        <w:t>i</w:t>
      </w:r>
      <w:proofErr w:type="spellEnd"/>
      <w:r w:rsidRPr="000D5C40">
        <w:rPr>
          <w:sz w:val="24"/>
          <w:szCs w:val="24"/>
          <w:highlight w:val="yellow"/>
        </w:rPr>
        <w:t>) Private Schools</w:t>
      </w:r>
    </w:p>
    <w:p w14:paraId="7FFD7D0A" w14:textId="77777777" w:rsidR="000D5C40" w:rsidRPr="000D5C40" w:rsidRDefault="000D5C40" w:rsidP="000D5C40">
      <w:pPr>
        <w:ind w:left="1440"/>
        <w:rPr>
          <w:sz w:val="24"/>
          <w:szCs w:val="24"/>
          <w:highlight w:val="yellow"/>
        </w:rPr>
      </w:pPr>
      <w:r w:rsidRPr="000D5C40">
        <w:rPr>
          <w:sz w:val="24"/>
          <w:szCs w:val="24"/>
          <w:highlight w:val="yellow"/>
        </w:rPr>
        <w:t>ii) Non-Profit organizations</w:t>
      </w:r>
    </w:p>
    <w:p w14:paraId="3AB2DF05" w14:textId="77777777" w:rsidR="000D5C40" w:rsidRPr="000D5C40" w:rsidRDefault="000D5C40" w:rsidP="000D5C40">
      <w:pPr>
        <w:rPr>
          <w:sz w:val="24"/>
          <w:szCs w:val="24"/>
          <w:highlight w:val="yellow"/>
        </w:rPr>
      </w:pPr>
    </w:p>
    <w:p w14:paraId="7B229C5A" w14:textId="77777777" w:rsidR="000D5C40" w:rsidRPr="000D5C40" w:rsidRDefault="000D5C40" w:rsidP="000D5C40">
      <w:pPr>
        <w:ind w:left="720"/>
        <w:rPr>
          <w:sz w:val="24"/>
          <w:szCs w:val="24"/>
          <w:highlight w:val="yellow"/>
        </w:rPr>
      </w:pPr>
      <w:r w:rsidRPr="000D5C40">
        <w:rPr>
          <w:sz w:val="24"/>
          <w:szCs w:val="24"/>
          <w:highlight w:val="yellow"/>
        </w:rPr>
        <w:t>3 - Arranging communication accordingly to the target audience to raise awareness about biodiversity, by promoting awareness making clarity our top priority since it is a very important step when it comes to reaching out.</w:t>
      </w:r>
    </w:p>
    <w:p w14:paraId="79D52B38" w14:textId="77777777" w:rsidR="000D5C40" w:rsidRPr="000D5C40" w:rsidRDefault="000D5C40" w:rsidP="000D5C40">
      <w:pPr>
        <w:ind w:left="720"/>
        <w:rPr>
          <w:sz w:val="24"/>
          <w:szCs w:val="24"/>
          <w:highlight w:val="yellow"/>
        </w:rPr>
      </w:pPr>
    </w:p>
    <w:p w14:paraId="01E7ED5F" w14:textId="77777777" w:rsidR="000D5C40" w:rsidRPr="000D5C40" w:rsidRDefault="000D5C40" w:rsidP="000D5C40">
      <w:pPr>
        <w:ind w:left="720"/>
        <w:rPr>
          <w:sz w:val="24"/>
          <w:szCs w:val="24"/>
          <w:highlight w:val="yellow"/>
        </w:rPr>
      </w:pPr>
      <w:r w:rsidRPr="000D5C40">
        <w:rPr>
          <w:sz w:val="24"/>
          <w:szCs w:val="24"/>
          <w:highlight w:val="yellow"/>
        </w:rPr>
        <w:t>4 - Member states should have a logical raising awareness program for their citizens, with a founding that will be provided by the nations on 0.01% of their GDP as minimum.</w:t>
      </w:r>
    </w:p>
    <w:p w14:paraId="398A09E3" w14:textId="77777777" w:rsidR="000D5C40" w:rsidRPr="000D5C40" w:rsidRDefault="000D5C40" w:rsidP="000D5C40">
      <w:pPr>
        <w:ind w:left="720"/>
        <w:rPr>
          <w:sz w:val="24"/>
          <w:szCs w:val="24"/>
          <w:highlight w:val="yellow"/>
        </w:rPr>
      </w:pPr>
    </w:p>
    <w:p w14:paraId="7FAA2207" w14:textId="77777777" w:rsidR="000D5C40" w:rsidRPr="000D5C40" w:rsidRDefault="000D5C40" w:rsidP="000D5C40">
      <w:pPr>
        <w:ind w:left="720"/>
        <w:rPr>
          <w:sz w:val="24"/>
          <w:szCs w:val="24"/>
          <w:highlight w:val="yellow"/>
        </w:rPr>
      </w:pPr>
      <w:r w:rsidRPr="000D5C40">
        <w:rPr>
          <w:sz w:val="24"/>
          <w:szCs w:val="24"/>
          <w:highlight w:val="yellow"/>
        </w:rPr>
        <w:t>5 - The EU will focus on creating a new organization in order to act under the EU organs for which will:</w:t>
      </w:r>
    </w:p>
    <w:p w14:paraId="3CE87236" w14:textId="77777777" w:rsidR="000D5C40" w:rsidRPr="000D5C40" w:rsidRDefault="000D5C40" w:rsidP="000D5C40">
      <w:pPr>
        <w:widowControl/>
        <w:numPr>
          <w:ilvl w:val="0"/>
          <w:numId w:val="40"/>
        </w:numPr>
        <w:autoSpaceDE/>
        <w:autoSpaceDN/>
        <w:spacing w:line="276" w:lineRule="auto"/>
        <w:rPr>
          <w:sz w:val="24"/>
          <w:szCs w:val="24"/>
          <w:highlight w:val="yellow"/>
        </w:rPr>
      </w:pPr>
      <w:r w:rsidRPr="000D5C40">
        <w:rPr>
          <w:sz w:val="24"/>
          <w:szCs w:val="24"/>
          <w:highlight w:val="yellow"/>
        </w:rPr>
        <w:t>Include engineers, lawyers, scientists, educators, academicians and social scientists which will be employed by the EU.</w:t>
      </w:r>
    </w:p>
    <w:p w14:paraId="3C724B46" w14:textId="22DBD2AF" w:rsidR="000D5C40" w:rsidRPr="000D5C40" w:rsidRDefault="000D5C40" w:rsidP="000D5C40">
      <w:pPr>
        <w:widowControl/>
        <w:numPr>
          <w:ilvl w:val="0"/>
          <w:numId w:val="40"/>
        </w:numPr>
        <w:autoSpaceDE/>
        <w:autoSpaceDN/>
        <w:spacing w:line="276" w:lineRule="auto"/>
        <w:rPr>
          <w:sz w:val="24"/>
          <w:szCs w:val="24"/>
          <w:highlight w:val="yellow"/>
        </w:rPr>
      </w:pPr>
      <w:r w:rsidRPr="000D5C40">
        <w:rPr>
          <w:sz w:val="24"/>
          <w:szCs w:val="24"/>
          <w:highlight w:val="yellow"/>
        </w:rPr>
        <w:t>Prepare programs and reports for our objectives in article 11.</w:t>
      </w:r>
      <w:r>
        <w:rPr>
          <w:sz w:val="24"/>
          <w:szCs w:val="24"/>
          <w:highlight w:val="yellow"/>
        </w:rPr>
        <w:t xml:space="preserve"> (Add)  </w:t>
      </w:r>
    </w:p>
    <w:p w14:paraId="6695CD58" w14:textId="77777777" w:rsidR="000D5C40" w:rsidRPr="000D5C40" w:rsidRDefault="000D5C40" w:rsidP="000D5C40">
      <w:pPr>
        <w:widowControl/>
        <w:autoSpaceDE/>
        <w:autoSpaceDN/>
        <w:spacing w:line="276" w:lineRule="auto"/>
        <w:ind w:left="118"/>
        <w:rPr>
          <w:sz w:val="24"/>
          <w:szCs w:val="24"/>
          <w:highlight w:val="yellow"/>
        </w:rPr>
      </w:pPr>
    </w:p>
    <w:p w14:paraId="13F950F1" w14:textId="77777777" w:rsidR="000D5C40" w:rsidRPr="003F724D" w:rsidRDefault="000D5C40" w:rsidP="000D5C40">
      <w:pPr>
        <w:pStyle w:val="ListeParagraf"/>
        <w:tabs>
          <w:tab w:val="left" w:pos="1534"/>
          <w:tab w:val="left" w:pos="1535"/>
        </w:tabs>
        <w:ind w:firstLine="0"/>
        <w:rPr>
          <w:sz w:val="24"/>
          <w:highlight w:val="yellow"/>
        </w:rPr>
      </w:pPr>
    </w:p>
    <w:p w14:paraId="05D68C8C" w14:textId="77777777" w:rsidR="009A2F9D" w:rsidRDefault="009A2F9D">
      <w:pPr>
        <w:pStyle w:val="GvdeMetni"/>
        <w:spacing w:before="0"/>
        <w:ind w:left="0" w:firstLine="0"/>
        <w:jc w:val="left"/>
        <w:rPr>
          <w:sz w:val="26"/>
        </w:rPr>
      </w:pPr>
    </w:p>
    <w:p w14:paraId="12DA91FB" w14:textId="77777777" w:rsidR="009A2F9D" w:rsidRDefault="007A4117">
      <w:pPr>
        <w:pStyle w:val="Balk1"/>
        <w:spacing w:before="222" w:line="475" w:lineRule="auto"/>
        <w:ind w:left="2005" w:right="1943" w:firstLine="1639"/>
        <w:jc w:val="left"/>
      </w:pPr>
      <w:r>
        <w:t>CHAPTER III</w:t>
      </w:r>
      <w:r>
        <w:rPr>
          <w:spacing w:val="1"/>
        </w:rPr>
        <w:t xml:space="preserve"> </w:t>
      </w:r>
      <w:r>
        <w:t>NATIONAL</w:t>
      </w:r>
      <w:r>
        <w:rPr>
          <w:spacing w:val="-11"/>
        </w:rPr>
        <w:t xml:space="preserve"> </w:t>
      </w:r>
      <w:r>
        <w:t>RESTORATION</w:t>
      </w:r>
      <w:r>
        <w:rPr>
          <w:spacing w:val="-8"/>
        </w:rPr>
        <w:t xml:space="preserve"> </w:t>
      </w:r>
      <w:r>
        <w:t>PLANS</w:t>
      </w:r>
    </w:p>
    <w:p w14:paraId="3F968F2A" w14:textId="293E59F3" w:rsidR="00E42ECF" w:rsidRDefault="00E42ECF" w:rsidP="00E42ECF">
      <w:pPr>
        <w:spacing w:line="272" w:lineRule="exact"/>
        <w:ind w:left="105" w:right="103"/>
        <w:jc w:val="center"/>
        <w:rPr>
          <w:i/>
          <w:sz w:val="24"/>
        </w:rPr>
      </w:pPr>
      <w:r>
        <w:rPr>
          <w:i/>
          <w:sz w:val="24"/>
        </w:rPr>
        <w:t>Article</w:t>
      </w:r>
      <w:r>
        <w:rPr>
          <w:i/>
          <w:spacing w:val="-1"/>
          <w:sz w:val="24"/>
        </w:rPr>
        <w:t xml:space="preserve"> </w:t>
      </w:r>
      <w:r>
        <w:rPr>
          <w:i/>
          <w:sz w:val="24"/>
        </w:rPr>
        <w:t>1</w:t>
      </w:r>
      <w:r w:rsidR="000D5C40">
        <w:rPr>
          <w:i/>
          <w:sz w:val="24"/>
        </w:rPr>
        <w:t>2</w:t>
      </w:r>
    </w:p>
    <w:p w14:paraId="0DFF072B" w14:textId="79235475" w:rsidR="00E42ECF" w:rsidRDefault="00E42ECF" w:rsidP="00E42ECF">
      <w:pPr>
        <w:pStyle w:val="Balk2"/>
      </w:pPr>
      <w:r>
        <w:t>Establishment of an EU fund to support restoration projects</w:t>
      </w:r>
    </w:p>
    <w:p w14:paraId="364C5B53" w14:textId="46CBC922" w:rsidR="00C0432A" w:rsidRPr="00E10281" w:rsidRDefault="002832E1" w:rsidP="00F73B78">
      <w:pPr>
        <w:pStyle w:val="Balk1"/>
        <w:numPr>
          <w:ilvl w:val="0"/>
          <w:numId w:val="27"/>
        </w:numPr>
        <w:spacing w:before="222"/>
        <w:ind w:right="1943"/>
        <w:jc w:val="left"/>
        <w:rPr>
          <w:b w:val="0"/>
          <w:bCs w:val="0"/>
        </w:rPr>
      </w:pPr>
      <w:r w:rsidRPr="00E10281">
        <w:rPr>
          <w:b w:val="0"/>
          <w:bCs w:val="0"/>
          <w:sz w:val="24"/>
          <w:szCs w:val="24"/>
        </w:rPr>
        <w:t>In order to achieve the goals of restoration preserved in the proposal, an EU fund shall be created. This fund shall cover areas that are not sufficiently funded</w:t>
      </w:r>
      <w:r w:rsidR="00C0432A" w:rsidRPr="00E10281">
        <w:rPr>
          <w:b w:val="0"/>
          <w:bCs w:val="0"/>
          <w:sz w:val="24"/>
          <w:szCs w:val="24"/>
        </w:rPr>
        <w:t>.</w:t>
      </w:r>
    </w:p>
    <w:p w14:paraId="1DC503A0" w14:textId="030D53AB" w:rsidR="00C0432A" w:rsidRPr="00E10281" w:rsidRDefault="00C0432A" w:rsidP="00F73B78">
      <w:pPr>
        <w:pStyle w:val="Balk1"/>
        <w:numPr>
          <w:ilvl w:val="0"/>
          <w:numId w:val="28"/>
        </w:numPr>
        <w:spacing w:before="222"/>
        <w:ind w:right="1943"/>
        <w:jc w:val="left"/>
        <w:rPr>
          <w:b w:val="0"/>
          <w:bCs w:val="0"/>
          <w:sz w:val="24"/>
          <w:szCs w:val="24"/>
        </w:rPr>
      </w:pPr>
      <w:r w:rsidRPr="00E10281">
        <w:rPr>
          <w:b w:val="0"/>
          <w:bCs w:val="0"/>
          <w:sz w:val="24"/>
          <w:szCs w:val="24"/>
        </w:rPr>
        <w:t xml:space="preserve">This fund will be called the European Union Nature Fund (EUNF) </w:t>
      </w:r>
    </w:p>
    <w:p w14:paraId="527521DE" w14:textId="4B475412" w:rsidR="00C0432A" w:rsidRPr="00E10281" w:rsidRDefault="00C0432A" w:rsidP="00F73B78">
      <w:pPr>
        <w:pStyle w:val="Balk1"/>
        <w:numPr>
          <w:ilvl w:val="0"/>
          <w:numId w:val="28"/>
        </w:numPr>
        <w:spacing w:before="222"/>
        <w:ind w:right="1943"/>
        <w:jc w:val="left"/>
        <w:rPr>
          <w:b w:val="0"/>
          <w:bCs w:val="0"/>
          <w:sz w:val="24"/>
          <w:szCs w:val="24"/>
        </w:rPr>
      </w:pPr>
      <w:r w:rsidRPr="00E10281">
        <w:rPr>
          <w:b w:val="0"/>
          <w:bCs w:val="0"/>
          <w:sz w:val="24"/>
          <w:szCs w:val="24"/>
        </w:rPr>
        <w:t xml:space="preserve">Every Member State shall pledge </w:t>
      </w:r>
      <w:r w:rsidR="00490869" w:rsidRPr="003F724D">
        <w:rPr>
          <w:b w:val="0"/>
          <w:bCs w:val="0"/>
          <w:strike/>
          <w:sz w:val="24"/>
          <w:szCs w:val="24"/>
          <w:highlight w:val="yellow"/>
        </w:rPr>
        <w:t>0.1%</w:t>
      </w:r>
      <w:r w:rsidR="003F724D" w:rsidRPr="003F724D">
        <w:rPr>
          <w:b w:val="0"/>
          <w:bCs w:val="0"/>
          <w:sz w:val="24"/>
          <w:szCs w:val="24"/>
          <w:highlight w:val="yellow"/>
        </w:rPr>
        <w:t xml:space="preserve"> minimum 0.01%</w:t>
      </w:r>
      <w:r w:rsidR="00490869" w:rsidRPr="003F724D">
        <w:rPr>
          <w:b w:val="0"/>
          <w:bCs w:val="0"/>
          <w:sz w:val="24"/>
          <w:szCs w:val="24"/>
          <w:highlight w:val="yellow"/>
        </w:rPr>
        <w:t xml:space="preserve"> </w:t>
      </w:r>
      <w:r w:rsidR="003F724D" w:rsidRPr="003F724D">
        <w:rPr>
          <w:b w:val="0"/>
          <w:bCs w:val="0"/>
          <w:sz w:val="24"/>
          <w:szCs w:val="24"/>
          <w:highlight w:val="yellow"/>
        </w:rPr>
        <w:t xml:space="preserve">(Amend) </w:t>
      </w:r>
      <w:r w:rsidR="00490869" w:rsidRPr="00E10281">
        <w:rPr>
          <w:b w:val="0"/>
          <w:bCs w:val="0"/>
          <w:sz w:val="24"/>
          <w:szCs w:val="24"/>
        </w:rPr>
        <w:t>of their GDP</w:t>
      </w:r>
    </w:p>
    <w:p w14:paraId="007D9764" w14:textId="1883C28F" w:rsidR="00490869" w:rsidRPr="00E10281" w:rsidRDefault="00490869" w:rsidP="00F73B78">
      <w:pPr>
        <w:pStyle w:val="Balk1"/>
        <w:numPr>
          <w:ilvl w:val="0"/>
          <w:numId w:val="28"/>
        </w:numPr>
        <w:spacing w:before="222"/>
        <w:ind w:right="1943"/>
        <w:jc w:val="left"/>
        <w:rPr>
          <w:b w:val="0"/>
          <w:bCs w:val="0"/>
          <w:sz w:val="24"/>
          <w:szCs w:val="24"/>
        </w:rPr>
      </w:pPr>
      <w:r w:rsidRPr="00E10281">
        <w:rPr>
          <w:b w:val="0"/>
          <w:bCs w:val="0"/>
          <w:sz w:val="24"/>
          <w:szCs w:val="24"/>
        </w:rPr>
        <w:t xml:space="preserve">The fund shall be collected annually starting from the </w:t>
      </w:r>
      <w:r w:rsidRPr="00A83AC9">
        <w:rPr>
          <w:b w:val="0"/>
          <w:bCs w:val="0"/>
          <w:strike/>
          <w:sz w:val="24"/>
          <w:szCs w:val="24"/>
          <w:highlight w:val="yellow"/>
        </w:rPr>
        <w:t>1</w:t>
      </w:r>
      <w:r w:rsidRPr="00A83AC9">
        <w:rPr>
          <w:b w:val="0"/>
          <w:bCs w:val="0"/>
          <w:strike/>
          <w:sz w:val="24"/>
          <w:szCs w:val="24"/>
          <w:highlight w:val="yellow"/>
          <w:vertAlign w:val="superscript"/>
        </w:rPr>
        <w:t>st</w:t>
      </w:r>
      <w:r w:rsidRPr="00A83AC9">
        <w:rPr>
          <w:b w:val="0"/>
          <w:bCs w:val="0"/>
          <w:strike/>
          <w:sz w:val="24"/>
          <w:szCs w:val="24"/>
          <w:highlight w:val="yellow"/>
        </w:rPr>
        <w:t xml:space="preserve"> of January</w:t>
      </w:r>
      <w:r w:rsidRPr="00A83AC9">
        <w:rPr>
          <w:b w:val="0"/>
          <w:bCs w:val="0"/>
          <w:sz w:val="24"/>
          <w:szCs w:val="24"/>
          <w:highlight w:val="yellow"/>
        </w:rPr>
        <w:t xml:space="preserve"> </w:t>
      </w:r>
      <w:r w:rsidR="00A83AC9" w:rsidRPr="00A83AC9">
        <w:rPr>
          <w:b w:val="0"/>
          <w:bCs w:val="0"/>
          <w:sz w:val="24"/>
          <w:szCs w:val="24"/>
          <w:highlight w:val="yellow"/>
        </w:rPr>
        <w:t>2024 January 1</w:t>
      </w:r>
      <w:proofErr w:type="gramStart"/>
      <w:r w:rsidR="00A83AC9" w:rsidRPr="00A83AC9">
        <w:rPr>
          <w:b w:val="0"/>
          <w:bCs w:val="0"/>
          <w:sz w:val="24"/>
          <w:szCs w:val="24"/>
          <w:highlight w:val="yellow"/>
          <w:vertAlign w:val="superscript"/>
        </w:rPr>
        <w:t xml:space="preserve">st  </w:t>
      </w:r>
      <w:r w:rsidR="00A83AC9" w:rsidRPr="00A83AC9">
        <w:rPr>
          <w:b w:val="0"/>
          <w:bCs w:val="0"/>
          <w:sz w:val="24"/>
          <w:szCs w:val="24"/>
          <w:highlight w:val="yellow"/>
        </w:rPr>
        <w:t>(</w:t>
      </w:r>
      <w:proofErr w:type="gramEnd"/>
      <w:r w:rsidR="00A83AC9" w:rsidRPr="00A83AC9">
        <w:rPr>
          <w:b w:val="0"/>
          <w:bCs w:val="0"/>
          <w:sz w:val="24"/>
          <w:szCs w:val="24"/>
          <w:highlight w:val="yellow"/>
        </w:rPr>
        <w:t xml:space="preserve">Amend) </w:t>
      </w:r>
    </w:p>
    <w:p w14:paraId="384A337B" w14:textId="22412298" w:rsidR="00490869" w:rsidRPr="00E10281" w:rsidRDefault="00490869" w:rsidP="00F73B78">
      <w:pPr>
        <w:pStyle w:val="Balk1"/>
        <w:numPr>
          <w:ilvl w:val="0"/>
          <w:numId w:val="28"/>
        </w:numPr>
        <w:spacing w:before="222"/>
        <w:ind w:right="1943"/>
        <w:jc w:val="left"/>
        <w:rPr>
          <w:b w:val="0"/>
          <w:bCs w:val="0"/>
          <w:sz w:val="24"/>
          <w:szCs w:val="24"/>
        </w:rPr>
      </w:pPr>
      <w:r w:rsidRPr="00E10281">
        <w:rPr>
          <w:b w:val="0"/>
          <w:bCs w:val="0"/>
          <w:sz w:val="24"/>
          <w:szCs w:val="24"/>
        </w:rPr>
        <w:t>The EUNF shall be overseen by the European Parliament and the European Commission</w:t>
      </w:r>
    </w:p>
    <w:p w14:paraId="143C4426" w14:textId="38635B8C" w:rsidR="00490869" w:rsidRDefault="00490869" w:rsidP="00F73B78">
      <w:pPr>
        <w:pStyle w:val="Balk1"/>
        <w:numPr>
          <w:ilvl w:val="0"/>
          <w:numId w:val="28"/>
        </w:numPr>
        <w:spacing w:before="222"/>
        <w:ind w:right="1943"/>
        <w:jc w:val="left"/>
        <w:rPr>
          <w:b w:val="0"/>
          <w:bCs w:val="0"/>
          <w:sz w:val="24"/>
          <w:szCs w:val="24"/>
        </w:rPr>
      </w:pPr>
      <w:r w:rsidRPr="00E10281">
        <w:rPr>
          <w:b w:val="0"/>
          <w:bCs w:val="0"/>
          <w:sz w:val="24"/>
          <w:szCs w:val="24"/>
        </w:rPr>
        <w:t>The fund shall be prior</w:t>
      </w:r>
      <w:r w:rsidR="00244505" w:rsidRPr="00E10281">
        <w:rPr>
          <w:b w:val="0"/>
          <w:bCs w:val="0"/>
          <w:sz w:val="24"/>
          <w:szCs w:val="24"/>
        </w:rPr>
        <w:t>itized in areas and species that are either in poor or bad condition and support the projects in those areas that are specified in the proposal under chapter II articles 4-10</w:t>
      </w:r>
      <w:r w:rsidR="00F73B78" w:rsidRPr="00E10281">
        <w:rPr>
          <w:b w:val="0"/>
          <w:bCs w:val="0"/>
          <w:sz w:val="24"/>
          <w:szCs w:val="24"/>
        </w:rPr>
        <w:t>.</w:t>
      </w:r>
    </w:p>
    <w:p w14:paraId="60D68122" w14:textId="77777777" w:rsidR="003F724D" w:rsidRPr="00E10281" w:rsidRDefault="003F724D" w:rsidP="003F724D">
      <w:pPr>
        <w:pStyle w:val="Balk1"/>
        <w:spacing w:before="222"/>
        <w:ind w:left="1080" w:right="1943"/>
        <w:jc w:val="left"/>
        <w:rPr>
          <w:b w:val="0"/>
          <w:bCs w:val="0"/>
          <w:sz w:val="24"/>
          <w:szCs w:val="24"/>
        </w:rPr>
      </w:pPr>
    </w:p>
    <w:p w14:paraId="1B053DEF" w14:textId="77777777" w:rsidR="002832E1" w:rsidRPr="002832E1" w:rsidRDefault="002832E1" w:rsidP="002832E1">
      <w:pPr>
        <w:pStyle w:val="Balk1"/>
        <w:spacing w:before="222" w:line="475" w:lineRule="auto"/>
        <w:ind w:right="1943"/>
        <w:jc w:val="left"/>
        <w:rPr>
          <w:b w:val="0"/>
          <w:bCs w:val="0"/>
        </w:rPr>
      </w:pPr>
    </w:p>
    <w:p w14:paraId="661F09B9" w14:textId="1C1F8C6D" w:rsidR="009A2F9D" w:rsidRDefault="007A4117">
      <w:pPr>
        <w:spacing w:line="272" w:lineRule="exact"/>
        <w:ind w:left="105" w:right="103"/>
        <w:jc w:val="center"/>
        <w:rPr>
          <w:i/>
          <w:sz w:val="24"/>
        </w:rPr>
      </w:pPr>
      <w:r>
        <w:rPr>
          <w:i/>
          <w:sz w:val="24"/>
        </w:rPr>
        <w:t>Article</w:t>
      </w:r>
      <w:r>
        <w:rPr>
          <w:i/>
          <w:spacing w:val="-1"/>
          <w:sz w:val="24"/>
        </w:rPr>
        <w:t xml:space="preserve"> </w:t>
      </w:r>
      <w:r>
        <w:rPr>
          <w:i/>
          <w:sz w:val="24"/>
        </w:rPr>
        <w:t>1</w:t>
      </w:r>
      <w:r w:rsidR="000D5C40">
        <w:rPr>
          <w:i/>
          <w:sz w:val="24"/>
        </w:rPr>
        <w:t>3</w:t>
      </w:r>
    </w:p>
    <w:p w14:paraId="4FC4D93F" w14:textId="77777777" w:rsidR="009A2F9D" w:rsidRDefault="007A4117">
      <w:pPr>
        <w:pStyle w:val="Balk2"/>
      </w:pPr>
      <w:r>
        <w:t>Preparation</w:t>
      </w:r>
      <w:r>
        <w:rPr>
          <w:spacing w:val="-1"/>
        </w:rPr>
        <w:t xml:space="preserve"> </w:t>
      </w:r>
      <w:r>
        <w:t>of</w:t>
      </w:r>
      <w:r>
        <w:rPr>
          <w:spacing w:val="-1"/>
        </w:rPr>
        <w:t xml:space="preserve"> </w:t>
      </w:r>
      <w:r>
        <w:t>the</w:t>
      </w:r>
      <w:r>
        <w:rPr>
          <w:spacing w:val="-1"/>
        </w:rPr>
        <w:t xml:space="preserve"> </w:t>
      </w:r>
      <w:r>
        <w:t>national</w:t>
      </w:r>
      <w:r>
        <w:rPr>
          <w:spacing w:val="-1"/>
        </w:rPr>
        <w:t xml:space="preserve"> </w:t>
      </w:r>
      <w:r>
        <w:t>restoration</w:t>
      </w:r>
      <w:r>
        <w:rPr>
          <w:spacing w:val="-1"/>
        </w:rPr>
        <w:t xml:space="preserve"> </w:t>
      </w:r>
      <w:r>
        <w:t>plans</w:t>
      </w:r>
    </w:p>
    <w:p w14:paraId="4DCF13F6" w14:textId="77777777" w:rsidR="009A2F9D" w:rsidRDefault="007A4117">
      <w:pPr>
        <w:pStyle w:val="ListeParagraf"/>
        <w:numPr>
          <w:ilvl w:val="0"/>
          <w:numId w:val="11"/>
        </w:numPr>
        <w:tabs>
          <w:tab w:val="left" w:pos="968"/>
          <w:tab w:val="left" w:pos="969"/>
        </w:tabs>
        <w:spacing w:before="115"/>
        <w:ind w:right="111"/>
        <w:rPr>
          <w:sz w:val="24"/>
        </w:rPr>
      </w:pPr>
      <w:r>
        <w:rPr>
          <w:sz w:val="24"/>
        </w:rPr>
        <w:t>Member States shall prepare national restoration plans and carry out the preparatory</w:t>
      </w:r>
      <w:r>
        <w:rPr>
          <w:spacing w:val="1"/>
          <w:sz w:val="24"/>
        </w:rPr>
        <w:t xml:space="preserve"> </w:t>
      </w:r>
      <w:r>
        <w:rPr>
          <w:sz w:val="24"/>
        </w:rPr>
        <w:t>monitoring</w:t>
      </w:r>
      <w:r>
        <w:rPr>
          <w:spacing w:val="1"/>
          <w:sz w:val="24"/>
        </w:rPr>
        <w:t xml:space="preserve"> </w:t>
      </w:r>
      <w:r>
        <w:rPr>
          <w:sz w:val="24"/>
        </w:rPr>
        <w:t>and</w:t>
      </w:r>
      <w:r>
        <w:rPr>
          <w:spacing w:val="1"/>
          <w:sz w:val="24"/>
        </w:rPr>
        <w:t xml:space="preserve"> </w:t>
      </w:r>
      <w:r>
        <w:rPr>
          <w:sz w:val="24"/>
        </w:rPr>
        <w:t>research</w:t>
      </w:r>
      <w:r>
        <w:rPr>
          <w:spacing w:val="1"/>
          <w:sz w:val="24"/>
        </w:rPr>
        <w:t xml:space="preserve"> </w:t>
      </w:r>
      <w:r>
        <w:rPr>
          <w:sz w:val="24"/>
        </w:rPr>
        <w:t>needed</w:t>
      </w:r>
      <w:r>
        <w:rPr>
          <w:spacing w:val="1"/>
          <w:sz w:val="24"/>
        </w:rPr>
        <w:t xml:space="preserve"> </w:t>
      </w:r>
      <w:r>
        <w:rPr>
          <w:sz w:val="24"/>
        </w:rPr>
        <w:t>to</w:t>
      </w:r>
      <w:r>
        <w:rPr>
          <w:spacing w:val="1"/>
          <w:sz w:val="24"/>
        </w:rPr>
        <w:t xml:space="preserve"> </w:t>
      </w:r>
      <w:r>
        <w:rPr>
          <w:sz w:val="24"/>
        </w:rPr>
        <w:t>identify</w:t>
      </w:r>
      <w:r>
        <w:rPr>
          <w:spacing w:val="1"/>
          <w:sz w:val="24"/>
        </w:rPr>
        <w:t xml:space="preserve"> </w:t>
      </w:r>
      <w:r>
        <w:rPr>
          <w:sz w:val="24"/>
        </w:rPr>
        <w:t>the</w:t>
      </w:r>
      <w:r>
        <w:rPr>
          <w:spacing w:val="1"/>
          <w:sz w:val="24"/>
        </w:rPr>
        <w:t xml:space="preserve"> </w:t>
      </w:r>
      <w:r>
        <w:rPr>
          <w:sz w:val="24"/>
        </w:rPr>
        <w:t>restoration</w:t>
      </w:r>
      <w:r>
        <w:rPr>
          <w:spacing w:val="1"/>
          <w:sz w:val="24"/>
        </w:rPr>
        <w:t xml:space="preserve"> </w:t>
      </w:r>
      <w:r>
        <w:rPr>
          <w:sz w:val="24"/>
        </w:rPr>
        <w:t>measures</w:t>
      </w:r>
      <w:r>
        <w:rPr>
          <w:spacing w:val="1"/>
          <w:sz w:val="24"/>
        </w:rPr>
        <w:t xml:space="preserve"> </w:t>
      </w:r>
      <w:r>
        <w:rPr>
          <w:sz w:val="24"/>
        </w:rPr>
        <w:t>that</w:t>
      </w:r>
      <w:r>
        <w:rPr>
          <w:spacing w:val="60"/>
          <w:sz w:val="24"/>
        </w:rPr>
        <w:t xml:space="preserve"> </w:t>
      </w:r>
      <w:r>
        <w:rPr>
          <w:sz w:val="24"/>
        </w:rPr>
        <w:t>are</w:t>
      </w:r>
      <w:r>
        <w:rPr>
          <w:spacing w:val="1"/>
          <w:sz w:val="24"/>
        </w:rPr>
        <w:t xml:space="preserve"> </w:t>
      </w:r>
      <w:r>
        <w:rPr>
          <w:sz w:val="24"/>
        </w:rPr>
        <w:t>necessary to meet the targets and obligations set out in Articles 4 to 10, taking into</w:t>
      </w:r>
      <w:r>
        <w:rPr>
          <w:spacing w:val="1"/>
          <w:sz w:val="24"/>
        </w:rPr>
        <w:t xml:space="preserve"> </w:t>
      </w:r>
      <w:r>
        <w:rPr>
          <w:sz w:val="24"/>
        </w:rPr>
        <w:t>account</w:t>
      </w:r>
      <w:r>
        <w:rPr>
          <w:spacing w:val="-1"/>
          <w:sz w:val="24"/>
        </w:rPr>
        <w:t xml:space="preserve"> </w:t>
      </w:r>
      <w:r>
        <w:rPr>
          <w:sz w:val="24"/>
        </w:rPr>
        <w:t>the</w:t>
      </w:r>
      <w:r>
        <w:rPr>
          <w:spacing w:val="-1"/>
          <w:sz w:val="24"/>
        </w:rPr>
        <w:t xml:space="preserve"> </w:t>
      </w:r>
      <w:r>
        <w:rPr>
          <w:sz w:val="24"/>
        </w:rPr>
        <w:t>latest scientific evidence.</w:t>
      </w:r>
    </w:p>
    <w:p w14:paraId="1C3DA88C" w14:textId="77777777" w:rsidR="009A2F9D" w:rsidRDefault="007A4117">
      <w:pPr>
        <w:pStyle w:val="ListeParagraf"/>
        <w:numPr>
          <w:ilvl w:val="0"/>
          <w:numId w:val="11"/>
        </w:numPr>
        <w:tabs>
          <w:tab w:val="left" w:pos="968"/>
          <w:tab w:val="left" w:pos="969"/>
        </w:tabs>
        <w:ind w:right="112"/>
        <w:rPr>
          <w:sz w:val="24"/>
        </w:rPr>
      </w:pPr>
      <w:r>
        <w:rPr>
          <w:sz w:val="24"/>
        </w:rPr>
        <w:lastRenderedPageBreak/>
        <w:t>Member</w:t>
      </w:r>
      <w:r>
        <w:rPr>
          <w:spacing w:val="1"/>
          <w:sz w:val="24"/>
        </w:rPr>
        <w:t xml:space="preserve"> </w:t>
      </w:r>
      <w:r>
        <w:rPr>
          <w:sz w:val="24"/>
        </w:rPr>
        <w:t>states</w:t>
      </w:r>
      <w:r>
        <w:rPr>
          <w:spacing w:val="1"/>
          <w:sz w:val="24"/>
        </w:rPr>
        <w:t xml:space="preserve"> </w:t>
      </w:r>
      <w:r>
        <w:rPr>
          <w:sz w:val="24"/>
        </w:rPr>
        <w:t>shall</w:t>
      </w:r>
      <w:r>
        <w:rPr>
          <w:spacing w:val="1"/>
          <w:sz w:val="24"/>
        </w:rPr>
        <w:t xml:space="preserve"> </w:t>
      </w:r>
      <w:r>
        <w:rPr>
          <w:sz w:val="24"/>
        </w:rPr>
        <w:t>quantify</w:t>
      </w:r>
      <w:r>
        <w:rPr>
          <w:spacing w:val="1"/>
          <w:sz w:val="24"/>
        </w:rPr>
        <w:t xml:space="preserve"> </w:t>
      </w:r>
      <w:r>
        <w:rPr>
          <w:sz w:val="24"/>
        </w:rPr>
        <w:t>the</w:t>
      </w:r>
      <w:r>
        <w:rPr>
          <w:spacing w:val="1"/>
          <w:sz w:val="24"/>
        </w:rPr>
        <w:t xml:space="preserve"> </w:t>
      </w:r>
      <w:r>
        <w:rPr>
          <w:sz w:val="24"/>
        </w:rPr>
        <w:t>area</w:t>
      </w:r>
      <w:r>
        <w:rPr>
          <w:spacing w:val="1"/>
          <w:sz w:val="24"/>
        </w:rPr>
        <w:t xml:space="preserve"> </w:t>
      </w:r>
      <w:r>
        <w:rPr>
          <w:sz w:val="24"/>
        </w:rPr>
        <w:t>that</w:t>
      </w:r>
      <w:r>
        <w:rPr>
          <w:spacing w:val="1"/>
          <w:sz w:val="24"/>
        </w:rPr>
        <w:t xml:space="preserve"> </w:t>
      </w:r>
      <w:r>
        <w:rPr>
          <w:sz w:val="24"/>
        </w:rPr>
        <w:t>needs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restored</w:t>
      </w:r>
      <w:r>
        <w:rPr>
          <w:spacing w:val="1"/>
          <w:sz w:val="24"/>
        </w:rPr>
        <w:t xml:space="preserve"> </w:t>
      </w:r>
      <w:r>
        <w:rPr>
          <w:sz w:val="24"/>
        </w:rPr>
        <w:t>to</w:t>
      </w:r>
      <w:r>
        <w:rPr>
          <w:spacing w:val="1"/>
          <w:sz w:val="24"/>
        </w:rPr>
        <w:t xml:space="preserve"> </w:t>
      </w:r>
      <w:r>
        <w:rPr>
          <w:sz w:val="24"/>
        </w:rPr>
        <w:t>reach</w:t>
      </w:r>
      <w:r>
        <w:rPr>
          <w:spacing w:val="60"/>
          <w:sz w:val="24"/>
        </w:rPr>
        <w:t xml:space="preserve"> </w:t>
      </w:r>
      <w:r>
        <w:rPr>
          <w:sz w:val="24"/>
        </w:rPr>
        <w:t>the</w:t>
      </w:r>
      <w:r>
        <w:rPr>
          <w:spacing w:val="1"/>
          <w:sz w:val="24"/>
        </w:rPr>
        <w:t xml:space="preserve"> </w:t>
      </w:r>
      <w:r>
        <w:rPr>
          <w:sz w:val="24"/>
        </w:rPr>
        <w:t>restoration targets set out in Articles 4 and 5 taking into account the condition of the</w:t>
      </w:r>
      <w:r>
        <w:rPr>
          <w:spacing w:val="1"/>
          <w:sz w:val="24"/>
        </w:rPr>
        <w:t xml:space="preserve"> </w:t>
      </w:r>
      <w:r>
        <w:rPr>
          <w:sz w:val="24"/>
        </w:rPr>
        <w:t>habitat types referred to in Articles 4(1), 4(2), 5(1) and 5(2) and the quality and</w:t>
      </w:r>
      <w:r>
        <w:rPr>
          <w:spacing w:val="1"/>
          <w:sz w:val="24"/>
        </w:rPr>
        <w:t xml:space="preserve"> </w:t>
      </w:r>
      <w:r>
        <w:rPr>
          <w:sz w:val="24"/>
        </w:rPr>
        <w:t>quantity of the habitats of the species referred to in Article 4(3) and Article 5(3) that</w:t>
      </w:r>
      <w:r>
        <w:rPr>
          <w:spacing w:val="1"/>
          <w:sz w:val="24"/>
        </w:rPr>
        <w:t xml:space="preserve"> </w:t>
      </w:r>
      <w:r>
        <w:rPr>
          <w:sz w:val="24"/>
        </w:rPr>
        <w:t>are</w:t>
      </w:r>
      <w:r>
        <w:rPr>
          <w:spacing w:val="21"/>
          <w:sz w:val="24"/>
        </w:rPr>
        <w:t xml:space="preserve"> </w:t>
      </w:r>
      <w:r>
        <w:rPr>
          <w:sz w:val="24"/>
        </w:rPr>
        <w:t>present</w:t>
      </w:r>
      <w:r>
        <w:rPr>
          <w:spacing w:val="24"/>
          <w:sz w:val="24"/>
        </w:rPr>
        <w:t xml:space="preserve"> </w:t>
      </w:r>
      <w:r>
        <w:rPr>
          <w:sz w:val="24"/>
        </w:rPr>
        <w:t>on</w:t>
      </w:r>
      <w:r>
        <w:rPr>
          <w:spacing w:val="24"/>
          <w:sz w:val="24"/>
        </w:rPr>
        <w:t xml:space="preserve"> </w:t>
      </w:r>
      <w:r>
        <w:rPr>
          <w:sz w:val="24"/>
        </w:rPr>
        <w:t>their</w:t>
      </w:r>
      <w:r>
        <w:rPr>
          <w:spacing w:val="23"/>
          <w:sz w:val="24"/>
        </w:rPr>
        <w:t xml:space="preserve"> </w:t>
      </w:r>
      <w:r>
        <w:rPr>
          <w:sz w:val="24"/>
        </w:rPr>
        <w:t>territory.</w:t>
      </w:r>
      <w:r>
        <w:rPr>
          <w:spacing w:val="23"/>
          <w:sz w:val="24"/>
        </w:rPr>
        <w:t xml:space="preserve"> </w:t>
      </w:r>
      <w:r>
        <w:rPr>
          <w:sz w:val="24"/>
        </w:rPr>
        <w:t>The</w:t>
      </w:r>
      <w:r>
        <w:rPr>
          <w:spacing w:val="22"/>
          <w:sz w:val="24"/>
        </w:rPr>
        <w:t xml:space="preserve"> </w:t>
      </w:r>
      <w:r>
        <w:rPr>
          <w:sz w:val="24"/>
        </w:rPr>
        <w:t>quantification</w:t>
      </w:r>
      <w:r>
        <w:rPr>
          <w:spacing w:val="25"/>
          <w:sz w:val="24"/>
        </w:rPr>
        <w:t xml:space="preserve"> </w:t>
      </w:r>
      <w:r>
        <w:rPr>
          <w:sz w:val="24"/>
        </w:rPr>
        <w:t>shall</w:t>
      </w:r>
      <w:r>
        <w:rPr>
          <w:spacing w:val="23"/>
          <w:sz w:val="24"/>
        </w:rPr>
        <w:t xml:space="preserve"> </w:t>
      </w:r>
      <w:r>
        <w:rPr>
          <w:sz w:val="24"/>
        </w:rPr>
        <w:t>be</w:t>
      </w:r>
      <w:r>
        <w:rPr>
          <w:spacing w:val="22"/>
          <w:sz w:val="24"/>
        </w:rPr>
        <w:t xml:space="preserve"> </w:t>
      </w:r>
      <w:r>
        <w:rPr>
          <w:sz w:val="24"/>
        </w:rPr>
        <w:t>based,</w:t>
      </w:r>
      <w:r>
        <w:rPr>
          <w:spacing w:val="23"/>
          <w:sz w:val="24"/>
        </w:rPr>
        <w:t xml:space="preserve"> </w:t>
      </w:r>
      <w:r>
        <w:rPr>
          <w:sz w:val="24"/>
        </w:rPr>
        <w:t>amongst</w:t>
      </w:r>
      <w:r>
        <w:rPr>
          <w:spacing w:val="26"/>
          <w:sz w:val="24"/>
        </w:rPr>
        <w:t xml:space="preserve"> </w:t>
      </w:r>
      <w:r>
        <w:rPr>
          <w:sz w:val="24"/>
        </w:rPr>
        <w:t>others,</w:t>
      </w:r>
      <w:r>
        <w:rPr>
          <w:spacing w:val="23"/>
          <w:sz w:val="24"/>
        </w:rPr>
        <w:t xml:space="preserve"> </w:t>
      </w:r>
      <w:r>
        <w:rPr>
          <w:sz w:val="24"/>
        </w:rPr>
        <w:t>on</w:t>
      </w:r>
      <w:r>
        <w:rPr>
          <w:spacing w:val="-57"/>
          <w:sz w:val="24"/>
        </w:rPr>
        <w:t xml:space="preserve"> </w:t>
      </w:r>
      <w:r>
        <w:rPr>
          <w:sz w:val="24"/>
        </w:rPr>
        <w:t>the</w:t>
      </w:r>
      <w:r>
        <w:rPr>
          <w:spacing w:val="-1"/>
          <w:sz w:val="24"/>
        </w:rPr>
        <w:t xml:space="preserve"> </w:t>
      </w:r>
      <w:r>
        <w:rPr>
          <w:sz w:val="24"/>
        </w:rPr>
        <w:t>following</w:t>
      </w:r>
      <w:r>
        <w:rPr>
          <w:spacing w:val="-3"/>
          <w:sz w:val="24"/>
        </w:rPr>
        <w:t xml:space="preserve"> </w:t>
      </w:r>
      <w:r>
        <w:rPr>
          <w:sz w:val="24"/>
        </w:rPr>
        <w:t>information:</w:t>
      </w:r>
    </w:p>
    <w:p w14:paraId="0477D715" w14:textId="77777777" w:rsidR="009A2F9D" w:rsidRDefault="007A4117">
      <w:pPr>
        <w:pStyle w:val="ListeParagraf"/>
        <w:numPr>
          <w:ilvl w:val="1"/>
          <w:numId w:val="11"/>
        </w:numPr>
        <w:tabs>
          <w:tab w:val="left" w:pos="1535"/>
        </w:tabs>
        <w:spacing w:before="121"/>
        <w:rPr>
          <w:sz w:val="24"/>
        </w:rPr>
      </w:pPr>
      <w:r>
        <w:rPr>
          <w:sz w:val="24"/>
        </w:rPr>
        <w:t>for</w:t>
      </w:r>
      <w:r>
        <w:rPr>
          <w:spacing w:val="-3"/>
          <w:sz w:val="24"/>
        </w:rPr>
        <w:t xml:space="preserve"> </w:t>
      </w:r>
      <w:r>
        <w:rPr>
          <w:sz w:val="24"/>
        </w:rPr>
        <w:t>each</w:t>
      </w:r>
      <w:r>
        <w:rPr>
          <w:spacing w:val="-1"/>
          <w:sz w:val="24"/>
        </w:rPr>
        <w:t xml:space="preserve"> </w:t>
      </w:r>
      <w:r>
        <w:rPr>
          <w:sz w:val="24"/>
        </w:rPr>
        <w:t>habitat</w:t>
      </w:r>
      <w:r>
        <w:rPr>
          <w:spacing w:val="-1"/>
          <w:sz w:val="24"/>
        </w:rPr>
        <w:t xml:space="preserve"> </w:t>
      </w:r>
      <w:r>
        <w:rPr>
          <w:sz w:val="24"/>
        </w:rPr>
        <w:t>type:</w:t>
      </w:r>
    </w:p>
    <w:p w14:paraId="0482FA67" w14:textId="77777777" w:rsidR="009A2F9D" w:rsidRDefault="007A4117">
      <w:pPr>
        <w:pStyle w:val="ListeParagraf"/>
        <w:numPr>
          <w:ilvl w:val="2"/>
          <w:numId w:val="11"/>
        </w:numPr>
        <w:tabs>
          <w:tab w:val="left" w:pos="1821"/>
        </w:tabs>
        <w:ind w:hanging="287"/>
        <w:rPr>
          <w:sz w:val="24"/>
        </w:rPr>
      </w:pPr>
      <w:r>
        <w:rPr>
          <w:sz w:val="24"/>
        </w:rPr>
        <w:t>the</w:t>
      </w:r>
      <w:r>
        <w:rPr>
          <w:spacing w:val="-1"/>
          <w:sz w:val="24"/>
        </w:rPr>
        <w:t xml:space="preserve"> </w:t>
      </w:r>
      <w:r>
        <w:rPr>
          <w:sz w:val="24"/>
        </w:rPr>
        <w:t>total habitat area</w:t>
      </w:r>
      <w:r>
        <w:rPr>
          <w:spacing w:val="-2"/>
          <w:sz w:val="24"/>
        </w:rPr>
        <w:t xml:space="preserve"> </w:t>
      </w:r>
      <w:r>
        <w:rPr>
          <w:sz w:val="24"/>
        </w:rPr>
        <w:t>and a</w:t>
      </w:r>
      <w:r>
        <w:rPr>
          <w:spacing w:val="-1"/>
          <w:sz w:val="24"/>
        </w:rPr>
        <w:t xml:space="preserve"> </w:t>
      </w:r>
      <w:r>
        <w:rPr>
          <w:sz w:val="24"/>
        </w:rPr>
        <w:t>map of</w:t>
      </w:r>
      <w:r>
        <w:rPr>
          <w:spacing w:val="-3"/>
          <w:sz w:val="24"/>
        </w:rPr>
        <w:t xml:space="preserve"> </w:t>
      </w:r>
      <w:r>
        <w:rPr>
          <w:sz w:val="24"/>
        </w:rPr>
        <w:t>its</w:t>
      </w:r>
      <w:r>
        <w:rPr>
          <w:spacing w:val="1"/>
          <w:sz w:val="24"/>
        </w:rPr>
        <w:t xml:space="preserve"> </w:t>
      </w:r>
      <w:r>
        <w:rPr>
          <w:sz w:val="24"/>
        </w:rPr>
        <w:t>current distribution;</w:t>
      </w:r>
    </w:p>
    <w:p w14:paraId="2FCCF69E" w14:textId="77777777" w:rsidR="009A2F9D" w:rsidRDefault="007A4117">
      <w:pPr>
        <w:pStyle w:val="ListeParagraf"/>
        <w:numPr>
          <w:ilvl w:val="2"/>
          <w:numId w:val="11"/>
        </w:numPr>
        <w:tabs>
          <w:tab w:val="left" w:pos="1888"/>
        </w:tabs>
        <w:ind w:left="1887" w:hanging="354"/>
        <w:rPr>
          <w:sz w:val="24"/>
        </w:rPr>
      </w:pPr>
      <w:r>
        <w:rPr>
          <w:sz w:val="24"/>
        </w:rPr>
        <w:t>the</w:t>
      </w:r>
      <w:r>
        <w:rPr>
          <w:spacing w:val="-1"/>
          <w:sz w:val="24"/>
        </w:rPr>
        <w:t xml:space="preserve"> </w:t>
      </w:r>
      <w:r>
        <w:rPr>
          <w:sz w:val="24"/>
        </w:rPr>
        <w:t>habitat</w:t>
      </w:r>
      <w:r>
        <w:rPr>
          <w:spacing w:val="-1"/>
          <w:sz w:val="24"/>
        </w:rPr>
        <w:t xml:space="preserve"> </w:t>
      </w:r>
      <w:r>
        <w:rPr>
          <w:sz w:val="24"/>
        </w:rPr>
        <w:t>area</w:t>
      </w:r>
      <w:r>
        <w:rPr>
          <w:spacing w:val="-2"/>
          <w:sz w:val="24"/>
        </w:rPr>
        <w:t xml:space="preserve"> </w:t>
      </w:r>
      <w:r>
        <w:rPr>
          <w:sz w:val="24"/>
        </w:rPr>
        <w:t>not in</w:t>
      </w:r>
      <w:r>
        <w:rPr>
          <w:spacing w:val="1"/>
          <w:sz w:val="24"/>
        </w:rPr>
        <w:t xml:space="preserve"> </w:t>
      </w:r>
      <w:r>
        <w:rPr>
          <w:sz w:val="24"/>
        </w:rPr>
        <w:t>good</w:t>
      </w:r>
      <w:r>
        <w:rPr>
          <w:spacing w:val="-1"/>
          <w:sz w:val="24"/>
        </w:rPr>
        <w:t xml:space="preserve"> </w:t>
      </w:r>
      <w:r>
        <w:rPr>
          <w:sz w:val="24"/>
        </w:rPr>
        <w:t>condition;</w:t>
      </w:r>
    </w:p>
    <w:p w14:paraId="651DE3E3" w14:textId="77777777" w:rsidR="009A2F9D" w:rsidRDefault="007A4117">
      <w:pPr>
        <w:pStyle w:val="ListeParagraf"/>
        <w:numPr>
          <w:ilvl w:val="2"/>
          <w:numId w:val="11"/>
        </w:numPr>
        <w:tabs>
          <w:tab w:val="left" w:pos="1986"/>
        </w:tabs>
        <w:ind w:left="2103" w:right="114" w:hanging="569"/>
        <w:rPr>
          <w:sz w:val="24"/>
        </w:rPr>
      </w:pPr>
      <w:r>
        <w:rPr>
          <w:sz w:val="24"/>
        </w:rPr>
        <w:t xml:space="preserve">the </w:t>
      </w:r>
      <w:proofErr w:type="spellStart"/>
      <w:r>
        <w:rPr>
          <w:sz w:val="24"/>
        </w:rPr>
        <w:t>favourable</w:t>
      </w:r>
      <w:proofErr w:type="spellEnd"/>
      <w:r>
        <w:rPr>
          <w:sz w:val="24"/>
        </w:rPr>
        <w:t xml:space="preserve"> reference area taking into account the documented losses</w:t>
      </w:r>
      <w:r>
        <w:rPr>
          <w:spacing w:val="1"/>
          <w:sz w:val="24"/>
        </w:rPr>
        <w:t xml:space="preserve"> </w:t>
      </w:r>
      <w:r>
        <w:rPr>
          <w:sz w:val="24"/>
        </w:rPr>
        <w:t>over at least the last 70 years and the projected changes to environmental</w:t>
      </w:r>
      <w:r>
        <w:rPr>
          <w:spacing w:val="1"/>
          <w:sz w:val="24"/>
        </w:rPr>
        <w:t xml:space="preserve"> </w:t>
      </w:r>
      <w:r>
        <w:rPr>
          <w:sz w:val="24"/>
        </w:rPr>
        <w:t>conditions</w:t>
      </w:r>
      <w:r>
        <w:rPr>
          <w:spacing w:val="-1"/>
          <w:sz w:val="24"/>
        </w:rPr>
        <w:t xml:space="preserve"> </w:t>
      </w:r>
      <w:r>
        <w:rPr>
          <w:sz w:val="24"/>
        </w:rPr>
        <w:t>due</w:t>
      </w:r>
      <w:r>
        <w:rPr>
          <w:spacing w:val="-1"/>
          <w:sz w:val="24"/>
        </w:rPr>
        <w:t xml:space="preserve"> </w:t>
      </w:r>
      <w:r>
        <w:rPr>
          <w:sz w:val="24"/>
        </w:rPr>
        <w:t>to climate change;</w:t>
      </w:r>
    </w:p>
    <w:p w14:paraId="46BC6929" w14:textId="77777777" w:rsidR="009A2F9D" w:rsidRDefault="007A4117">
      <w:pPr>
        <w:pStyle w:val="ListeParagraf"/>
        <w:numPr>
          <w:ilvl w:val="2"/>
          <w:numId w:val="11"/>
        </w:numPr>
        <w:tabs>
          <w:tab w:val="left" w:pos="1953"/>
        </w:tabs>
        <w:ind w:left="2103" w:right="111" w:hanging="569"/>
        <w:rPr>
          <w:sz w:val="24"/>
        </w:rPr>
      </w:pPr>
      <w:r>
        <w:rPr>
          <w:sz w:val="24"/>
        </w:rPr>
        <w:t xml:space="preserve">the </w:t>
      </w:r>
      <w:proofErr w:type="spellStart"/>
      <w:r>
        <w:rPr>
          <w:sz w:val="24"/>
        </w:rPr>
        <w:t>areas</w:t>
      </w:r>
      <w:proofErr w:type="spellEnd"/>
      <w:r>
        <w:rPr>
          <w:sz w:val="24"/>
        </w:rPr>
        <w:t xml:space="preserve"> most suitable for the re-establishment of habitat types in view of</w:t>
      </w:r>
      <w:r>
        <w:rPr>
          <w:spacing w:val="1"/>
          <w:sz w:val="24"/>
        </w:rPr>
        <w:t xml:space="preserve"> </w:t>
      </w:r>
      <w:r>
        <w:rPr>
          <w:sz w:val="24"/>
        </w:rPr>
        <w:t>ongoing</w:t>
      </w:r>
      <w:r>
        <w:rPr>
          <w:spacing w:val="1"/>
          <w:sz w:val="24"/>
        </w:rPr>
        <w:t xml:space="preserve"> </w:t>
      </w:r>
      <w:r>
        <w:rPr>
          <w:sz w:val="24"/>
        </w:rPr>
        <w:t>and</w:t>
      </w:r>
      <w:r>
        <w:rPr>
          <w:spacing w:val="1"/>
          <w:sz w:val="24"/>
        </w:rPr>
        <w:t xml:space="preserve"> </w:t>
      </w:r>
      <w:r>
        <w:rPr>
          <w:sz w:val="24"/>
        </w:rPr>
        <w:t>projected</w:t>
      </w:r>
      <w:r>
        <w:rPr>
          <w:spacing w:val="1"/>
          <w:sz w:val="24"/>
        </w:rPr>
        <w:t xml:space="preserve"> </w:t>
      </w:r>
      <w:r>
        <w:rPr>
          <w:sz w:val="24"/>
        </w:rPr>
        <w:t>changes</w:t>
      </w:r>
      <w:r>
        <w:rPr>
          <w:spacing w:val="1"/>
          <w:sz w:val="24"/>
        </w:rPr>
        <w:t xml:space="preserve"> </w:t>
      </w:r>
      <w:r>
        <w:rPr>
          <w:sz w:val="24"/>
        </w:rPr>
        <w:t>to</w:t>
      </w:r>
      <w:r>
        <w:rPr>
          <w:spacing w:val="1"/>
          <w:sz w:val="24"/>
        </w:rPr>
        <w:t xml:space="preserve"> </w:t>
      </w:r>
      <w:r>
        <w:rPr>
          <w:sz w:val="24"/>
        </w:rPr>
        <w:t>environmental</w:t>
      </w:r>
      <w:r>
        <w:rPr>
          <w:spacing w:val="1"/>
          <w:sz w:val="24"/>
        </w:rPr>
        <w:t xml:space="preserve"> </w:t>
      </w:r>
      <w:r>
        <w:rPr>
          <w:sz w:val="24"/>
        </w:rPr>
        <w:t>conditions</w:t>
      </w:r>
      <w:r>
        <w:rPr>
          <w:spacing w:val="1"/>
          <w:sz w:val="24"/>
        </w:rPr>
        <w:t xml:space="preserve"> </w:t>
      </w:r>
      <w:r>
        <w:rPr>
          <w:sz w:val="24"/>
        </w:rPr>
        <w:t>due</w:t>
      </w:r>
      <w:r>
        <w:rPr>
          <w:spacing w:val="60"/>
          <w:sz w:val="24"/>
        </w:rPr>
        <w:t xml:space="preserve"> </w:t>
      </w:r>
      <w:r>
        <w:rPr>
          <w:sz w:val="24"/>
        </w:rPr>
        <w:t>to</w:t>
      </w:r>
      <w:r>
        <w:rPr>
          <w:spacing w:val="1"/>
          <w:sz w:val="24"/>
        </w:rPr>
        <w:t xml:space="preserve"> </w:t>
      </w:r>
      <w:r>
        <w:rPr>
          <w:sz w:val="24"/>
        </w:rPr>
        <w:t>climate</w:t>
      </w:r>
      <w:r>
        <w:rPr>
          <w:spacing w:val="-2"/>
          <w:sz w:val="24"/>
        </w:rPr>
        <w:t xml:space="preserve"> </w:t>
      </w:r>
      <w:r>
        <w:rPr>
          <w:sz w:val="24"/>
        </w:rPr>
        <w:t>change;</w:t>
      </w:r>
    </w:p>
    <w:p w14:paraId="21066E97" w14:textId="77777777" w:rsidR="009A2F9D" w:rsidRDefault="009A2F9D">
      <w:pPr>
        <w:jc w:val="both"/>
        <w:rPr>
          <w:sz w:val="24"/>
        </w:rPr>
      </w:pPr>
    </w:p>
    <w:p w14:paraId="3CC3BA24" w14:textId="0237C5E7" w:rsidR="009A2F9D" w:rsidRDefault="007A4117">
      <w:pPr>
        <w:pStyle w:val="ListeParagraf"/>
        <w:numPr>
          <w:ilvl w:val="1"/>
          <w:numId w:val="11"/>
        </w:numPr>
        <w:tabs>
          <w:tab w:val="left" w:pos="1535"/>
        </w:tabs>
        <w:spacing w:before="66"/>
        <w:ind w:right="113"/>
        <w:rPr>
          <w:sz w:val="24"/>
        </w:rPr>
      </w:pPr>
      <w:r>
        <w:rPr>
          <w:sz w:val="24"/>
        </w:rPr>
        <w:t>the sufficient quality and quantity of the habitats of the species required for</w:t>
      </w:r>
      <w:r>
        <w:rPr>
          <w:spacing w:val="1"/>
          <w:sz w:val="24"/>
        </w:rPr>
        <w:t xml:space="preserve"> </w:t>
      </w:r>
      <w:r>
        <w:rPr>
          <w:sz w:val="24"/>
        </w:rPr>
        <w:t xml:space="preserve">achieving their </w:t>
      </w:r>
      <w:proofErr w:type="spellStart"/>
      <w:r>
        <w:rPr>
          <w:sz w:val="24"/>
        </w:rPr>
        <w:t>favourable</w:t>
      </w:r>
      <w:proofErr w:type="spellEnd"/>
      <w:r>
        <w:rPr>
          <w:sz w:val="24"/>
        </w:rPr>
        <w:t xml:space="preserve"> conservation status, taking into account the </w:t>
      </w:r>
      <w:proofErr w:type="spellStart"/>
      <w:r>
        <w:rPr>
          <w:sz w:val="24"/>
        </w:rPr>
        <w:t>areas</w:t>
      </w:r>
      <w:proofErr w:type="spellEnd"/>
      <w:r>
        <w:rPr>
          <w:spacing w:val="1"/>
          <w:sz w:val="24"/>
        </w:rPr>
        <w:t xml:space="preserve"> </w:t>
      </w:r>
      <w:r>
        <w:rPr>
          <w:sz w:val="24"/>
        </w:rPr>
        <w:t>most</w:t>
      </w:r>
      <w:r>
        <w:rPr>
          <w:spacing w:val="1"/>
          <w:sz w:val="24"/>
        </w:rPr>
        <w:t xml:space="preserve"> </w:t>
      </w:r>
      <w:r>
        <w:rPr>
          <w:sz w:val="24"/>
        </w:rPr>
        <w:t>suitable</w:t>
      </w:r>
      <w:r>
        <w:rPr>
          <w:spacing w:val="1"/>
          <w:sz w:val="24"/>
        </w:rPr>
        <w:t xml:space="preserve"> </w:t>
      </w:r>
      <w:r>
        <w:rPr>
          <w:sz w:val="24"/>
        </w:rPr>
        <w:t>for</w:t>
      </w:r>
      <w:r>
        <w:rPr>
          <w:spacing w:val="1"/>
          <w:sz w:val="24"/>
        </w:rPr>
        <w:t xml:space="preserve"> </w:t>
      </w:r>
      <w:r>
        <w:rPr>
          <w:sz w:val="24"/>
        </w:rPr>
        <w:t>re-establishment</w:t>
      </w:r>
      <w:r>
        <w:rPr>
          <w:spacing w:val="1"/>
          <w:sz w:val="24"/>
        </w:rPr>
        <w:t xml:space="preserve"> </w:t>
      </w:r>
      <w:r>
        <w:rPr>
          <w:sz w:val="24"/>
        </w:rPr>
        <w:t>of</w:t>
      </w:r>
      <w:r>
        <w:rPr>
          <w:spacing w:val="1"/>
          <w:sz w:val="24"/>
        </w:rPr>
        <w:t xml:space="preserve"> </w:t>
      </w:r>
      <w:r>
        <w:rPr>
          <w:sz w:val="24"/>
        </w:rPr>
        <w:t>those</w:t>
      </w:r>
      <w:r>
        <w:rPr>
          <w:spacing w:val="1"/>
          <w:sz w:val="24"/>
        </w:rPr>
        <w:t xml:space="preserve"> </w:t>
      </w:r>
      <w:r>
        <w:rPr>
          <w:sz w:val="24"/>
        </w:rPr>
        <w:t>habitats,</w:t>
      </w:r>
      <w:r>
        <w:rPr>
          <w:spacing w:val="1"/>
          <w:sz w:val="24"/>
        </w:rPr>
        <w:t xml:space="preserve"> </w:t>
      </w:r>
      <w:r>
        <w:rPr>
          <w:sz w:val="24"/>
        </w:rPr>
        <w:t>and</w:t>
      </w:r>
      <w:r>
        <w:rPr>
          <w:spacing w:val="1"/>
          <w:sz w:val="24"/>
        </w:rPr>
        <w:t xml:space="preserve"> </w:t>
      </w:r>
      <w:r>
        <w:rPr>
          <w:sz w:val="24"/>
        </w:rPr>
        <w:t>the</w:t>
      </w:r>
      <w:r>
        <w:rPr>
          <w:spacing w:val="60"/>
          <w:sz w:val="24"/>
        </w:rPr>
        <w:t xml:space="preserve"> </w:t>
      </w:r>
      <w:r>
        <w:rPr>
          <w:sz w:val="24"/>
        </w:rPr>
        <w:t>connectivity</w:t>
      </w:r>
      <w:r>
        <w:rPr>
          <w:spacing w:val="1"/>
          <w:sz w:val="24"/>
        </w:rPr>
        <w:t xml:space="preserve"> </w:t>
      </w:r>
      <w:r>
        <w:rPr>
          <w:sz w:val="24"/>
        </w:rPr>
        <w:t>needed between habitats</w:t>
      </w:r>
      <w:r>
        <w:rPr>
          <w:spacing w:val="1"/>
          <w:sz w:val="24"/>
        </w:rPr>
        <w:t xml:space="preserve"> </w:t>
      </w:r>
      <w:r>
        <w:rPr>
          <w:sz w:val="24"/>
        </w:rPr>
        <w:t>in order for the species populations to thrive,</w:t>
      </w:r>
      <w:r w:rsidR="00EA60CE">
        <w:rPr>
          <w:sz w:val="24"/>
        </w:rPr>
        <w:t xml:space="preserve"> </w:t>
      </w:r>
      <w:r w:rsidR="00EA60CE" w:rsidRPr="00E10281">
        <w:rPr>
          <w:sz w:val="24"/>
        </w:rPr>
        <w:t xml:space="preserve">that will be decided by the appointed EEA team, </w:t>
      </w:r>
      <w:r w:rsidRPr="00E10281">
        <w:rPr>
          <w:sz w:val="24"/>
        </w:rPr>
        <w:t>as</w:t>
      </w:r>
      <w:r w:rsidRPr="00E10281">
        <w:rPr>
          <w:spacing w:val="60"/>
          <w:sz w:val="24"/>
        </w:rPr>
        <w:t xml:space="preserve"> </w:t>
      </w:r>
      <w:r w:rsidRPr="00E10281">
        <w:rPr>
          <w:sz w:val="24"/>
        </w:rPr>
        <w:t>well</w:t>
      </w:r>
      <w:r w:rsidRPr="00E10281">
        <w:rPr>
          <w:spacing w:val="1"/>
          <w:sz w:val="24"/>
        </w:rPr>
        <w:t xml:space="preserve"> </w:t>
      </w:r>
      <w:r w:rsidRPr="00E10281">
        <w:rPr>
          <w:sz w:val="24"/>
        </w:rPr>
        <w:t>as ongoing and projected changes</w:t>
      </w:r>
      <w:r>
        <w:rPr>
          <w:sz w:val="24"/>
        </w:rPr>
        <w:t xml:space="preserve"> to environmental conditions due to climate</w:t>
      </w:r>
      <w:r>
        <w:rPr>
          <w:spacing w:val="1"/>
          <w:sz w:val="24"/>
        </w:rPr>
        <w:t xml:space="preserve"> </w:t>
      </w:r>
      <w:r>
        <w:rPr>
          <w:sz w:val="24"/>
        </w:rPr>
        <w:t>change.</w:t>
      </w:r>
    </w:p>
    <w:p w14:paraId="3BC8DBDB" w14:textId="77777777" w:rsidR="009A2F9D" w:rsidRDefault="007A4117">
      <w:pPr>
        <w:pStyle w:val="ListeParagraf"/>
        <w:numPr>
          <w:ilvl w:val="0"/>
          <w:numId w:val="11"/>
        </w:numPr>
        <w:tabs>
          <w:tab w:val="left" w:pos="968"/>
          <w:tab w:val="left" w:pos="969"/>
        </w:tabs>
        <w:spacing w:before="121"/>
        <w:ind w:right="112"/>
        <w:rPr>
          <w:sz w:val="24"/>
        </w:rPr>
      </w:pPr>
      <w:r>
        <w:rPr>
          <w:sz w:val="24"/>
        </w:rPr>
        <w:t>Member States shall set, by 2030 at the latest, satisfactory levels for each of the</w:t>
      </w:r>
      <w:r>
        <w:rPr>
          <w:spacing w:val="1"/>
          <w:sz w:val="24"/>
        </w:rPr>
        <w:t xml:space="preserve"> </w:t>
      </w:r>
      <w:r>
        <w:rPr>
          <w:sz w:val="24"/>
        </w:rPr>
        <w:t>indicators referred to in Articles 8(1), 9(2) and 10(2), through an open and effective</w:t>
      </w:r>
      <w:r>
        <w:rPr>
          <w:spacing w:val="1"/>
          <w:sz w:val="24"/>
        </w:rPr>
        <w:t xml:space="preserve"> </w:t>
      </w:r>
      <w:r>
        <w:rPr>
          <w:sz w:val="24"/>
        </w:rPr>
        <w:t>process and assessment, based on the latest scientific evidence and, if available, the</w:t>
      </w:r>
      <w:r>
        <w:rPr>
          <w:spacing w:val="1"/>
          <w:sz w:val="24"/>
        </w:rPr>
        <w:t xml:space="preserve"> </w:t>
      </w:r>
      <w:r>
        <w:rPr>
          <w:sz w:val="24"/>
        </w:rPr>
        <w:t>framework</w:t>
      </w:r>
      <w:r>
        <w:rPr>
          <w:spacing w:val="-1"/>
          <w:sz w:val="24"/>
        </w:rPr>
        <w:t xml:space="preserve"> </w:t>
      </w:r>
      <w:r>
        <w:rPr>
          <w:sz w:val="24"/>
        </w:rPr>
        <w:t>referred to in</w:t>
      </w:r>
      <w:r>
        <w:rPr>
          <w:spacing w:val="2"/>
          <w:sz w:val="24"/>
        </w:rPr>
        <w:t xml:space="preserve"> </w:t>
      </w:r>
      <w:r>
        <w:rPr>
          <w:sz w:val="24"/>
        </w:rPr>
        <w:t>Article 17(9).</w:t>
      </w:r>
    </w:p>
    <w:p w14:paraId="23A7462A" w14:textId="77777777" w:rsidR="009A2F9D" w:rsidRDefault="007A4117">
      <w:pPr>
        <w:pStyle w:val="ListeParagraf"/>
        <w:numPr>
          <w:ilvl w:val="0"/>
          <w:numId w:val="11"/>
        </w:numPr>
        <w:tabs>
          <w:tab w:val="left" w:pos="968"/>
          <w:tab w:val="left" w:pos="969"/>
        </w:tabs>
        <w:ind w:right="114"/>
        <w:rPr>
          <w:sz w:val="24"/>
        </w:rPr>
      </w:pPr>
      <w:r>
        <w:rPr>
          <w:sz w:val="24"/>
        </w:rPr>
        <w:t>Member States shall identify and map the agricultural and forest areas in need of</w:t>
      </w:r>
      <w:r>
        <w:rPr>
          <w:spacing w:val="1"/>
          <w:sz w:val="24"/>
        </w:rPr>
        <w:t xml:space="preserve"> </w:t>
      </w:r>
      <w:r>
        <w:rPr>
          <w:sz w:val="24"/>
        </w:rPr>
        <w:t>restoration, in particular the areas that, due to intensification or other management</w:t>
      </w:r>
      <w:r>
        <w:rPr>
          <w:spacing w:val="1"/>
          <w:sz w:val="24"/>
        </w:rPr>
        <w:t xml:space="preserve"> </w:t>
      </w:r>
      <w:r>
        <w:rPr>
          <w:sz w:val="24"/>
        </w:rPr>
        <w:t>factors,</w:t>
      </w:r>
      <w:r>
        <w:rPr>
          <w:spacing w:val="-1"/>
          <w:sz w:val="24"/>
        </w:rPr>
        <w:t xml:space="preserve"> </w:t>
      </w:r>
      <w:r>
        <w:rPr>
          <w:sz w:val="24"/>
        </w:rPr>
        <w:t>are</w:t>
      </w:r>
      <w:r>
        <w:rPr>
          <w:spacing w:val="-2"/>
          <w:sz w:val="24"/>
        </w:rPr>
        <w:t xml:space="preserve"> </w:t>
      </w:r>
      <w:r>
        <w:rPr>
          <w:sz w:val="24"/>
        </w:rPr>
        <w:t>in need of enhanced</w:t>
      </w:r>
      <w:r>
        <w:rPr>
          <w:spacing w:val="1"/>
          <w:sz w:val="24"/>
        </w:rPr>
        <w:t xml:space="preserve"> </w:t>
      </w:r>
      <w:r>
        <w:rPr>
          <w:sz w:val="24"/>
        </w:rPr>
        <w:t>connectivity</w:t>
      </w:r>
      <w:r>
        <w:rPr>
          <w:spacing w:val="-4"/>
          <w:sz w:val="24"/>
        </w:rPr>
        <w:t xml:space="preserve"> </w:t>
      </w:r>
      <w:r>
        <w:rPr>
          <w:sz w:val="24"/>
        </w:rPr>
        <w:t>and</w:t>
      </w:r>
      <w:r>
        <w:rPr>
          <w:spacing w:val="2"/>
          <w:sz w:val="24"/>
        </w:rPr>
        <w:t xml:space="preserve"> </w:t>
      </w:r>
      <w:r>
        <w:rPr>
          <w:sz w:val="24"/>
        </w:rPr>
        <w:t>landscape</w:t>
      </w:r>
      <w:r>
        <w:rPr>
          <w:spacing w:val="-1"/>
          <w:sz w:val="24"/>
        </w:rPr>
        <w:t xml:space="preserve"> </w:t>
      </w:r>
      <w:r>
        <w:rPr>
          <w:sz w:val="24"/>
        </w:rPr>
        <w:t>diversity.</w:t>
      </w:r>
    </w:p>
    <w:p w14:paraId="633B786C" w14:textId="77777777" w:rsidR="009A2F9D" w:rsidRDefault="007A4117">
      <w:pPr>
        <w:pStyle w:val="ListeParagraf"/>
        <w:numPr>
          <w:ilvl w:val="0"/>
          <w:numId w:val="11"/>
        </w:numPr>
        <w:tabs>
          <w:tab w:val="left" w:pos="968"/>
          <w:tab w:val="left" w:pos="969"/>
        </w:tabs>
        <w:ind w:right="115"/>
        <w:rPr>
          <w:sz w:val="24"/>
        </w:rPr>
      </w:pPr>
      <w:r>
        <w:rPr>
          <w:sz w:val="24"/>
        </w:rPr>
        <w:t>Member</w:t>
      </w:r>
      <w:r>
        <w:rPr>
          <w:spacing w:val="1"/>
          <w:sz w:val="24"/>
        </w:rPr>
        <w:t xml:space="preserve"> </w:t>
      </w:r>
      <w:r>
        <w:rPr>
          <w:sz w:val="24"/>
        </w:rPr>
        <w:t>States</w:t>
      </w:r>
      <w:r>
        <w:rPr>
          <w:spacing w:val="1"/>
          <w:sz w:val="24"/>
        </w:rPr>
        <w:t xml:space="preserve"> </w:t>
      </w:r>
      <w:r>
        <w:rPr>
          <w:sz w:val="24"/>
        </w:rPr>
        <w:t>shall</w:t>
      </w:r>
      <w:r>
        <w:rPr>
          <w:spacing w:val="1"/>
          <w:sz w:val="24"/>
        </w:rPr>
        <w:t xml:space="preserve"> </w:t>
      </w:r>
      <w:r>
        <w:rPr>
          <w:sz w:val="24"/>
        </w:rPr>
        <w:t>identify</w:t>
      </w:r>
      <w:r>
        <w:rPr>
          <w:spacing w:val="1"/>
          <w:sz w:val="24"/>
        </w:rPr>
        <w:t xml:space="preserve"> </w:t>
      </w:r>
      <w:r>
        <w:rPr>
          <w:sz w:val="24"/>
        </w:rPr>
        <w:t>synergies</w:t>
      </w:r>
      <w:r>
        <w:rPr>
          <w:spacing w:val="1"/>
          <w:sz w:val="24"/>
        </w:rPr>
        <w:t xml:space="preserve"> </w:t>
      </w:r>
      <w:r>
        <w:rPr>
          <w:sz w:val="24"/>
        </w:rPr>
        <w:t>with</w:t>
      </w:r>
      <w:r>
        <w:rPr>
          <w:spacing w:val="1"/>
          <w:sz w:val="24"/>
        </w:rPr>
        <w:t xml:space="preserve"> </w:t>
      </w:r>
      <w:r>
        <w:rPr>
          <w:sz w:val="24"/>
        </w:rPr>
        <w:t>climate</w:t>
      </w:r>
      <w:r>
        <w:rPr>
          <w:spacing w:val="1"/>
          <w:sz w:val="24"/>
        </w:rPr>
        <w:t xml:space="preserve"> </w:t>
      </w:r>
      <w:r>
        <w:rPr>
          <w:sz w:val="24"/>
        </w:rPr>
        <w:t>change</w:t>
      </w:r>
      <w:r>
        <w:rPr>
          <w:spacing w:val="1"/>
          <w:sz w:val="24"/>
        </w:rPr>
        <w:t xml:space="preserve"> </w:t>
      </w:r>
      <w:r>
        <w:rPr>
          <w:sz w:val="24"/>
        </w:rPr>
        <w:t>mitigation,</w:t>
      </w:r>
      <w:r>
        <w:rPr>
          <w:spacing w:val="1"/>
          <w:sz w:val="24"/>
        </w:rPr>
        <w:t xml:space="preserve"> </w:t>
      </w:r>
      <w:r>
        <w:rPr>
          <w:sz w:val="24"/>
        </w:rPr>
        <w:t>climate</w:t>
      </w:r>
      <w:r>
        <w:rPr>
          <w:spacing w:val="1"/>
          <w:sz w:val="24"/>
        </w:rPr>
        <w:t xml:space="preserve"> </w:t>
      </w:r>
      <w:r>
        <w:rPr>
          <w:sz w:val="24"/>
        </w:rPr>
        <w:t>change</w:t>
      </w:r>
      <w:r>
        <w:rPr>
          <w:spacing w:val="1"/>
          <w:sz w:val="24"/>
        </w:rPr>
        <w:t xml:space="preserve"> </w:t>
      </w:r>
      <w:r>
        <w:rPr>
          <w:sz w:val="24"/>
        </w:rPr>
        <w:t>adaptation</w:t>
      </w:r>
      <w:r>
        <w:rPr>
          <w:spacing w:val="1"/>
          <w:sz w:val="24"/>
        </w:rPr>
        <w:t xml:space="preserve"> </w:t>
      </w:r>
      <w:r>
        <w:rPr>
          <w:sz w:val="24"/>
        </w:rPr>
        <w:t>and</w:t>
      </w:r>
      <w:r>
        <w:rPr>
          <w:spacing w:val="1"/>
          <w:sz w:val="24"/>
        </w:rPr>
        <w:t xml:space="preserve"> </w:t>
      </w:r>
      <w:r>
        <w:rPr>
          <w:sz w:val="24"/>
        </w:rPr>
        <w:t>disaster</w:t>
      </w:r>
      <w:r>
        <w:rPr>
          <w:spacing w:val="1"/>
          <w:sz w:val="24"/>
        </w:rPr>
        <w:t xml:space="preserve"> </w:t>
      </w:r>
      <w:r>
        <w:rPr>
          <w:sz w:val="24"/>
        </w:rPr>
        <w:t>prevention</w:t>
      </w:r>
      <w:r>
        <w:rPr>
          <w:spacing w:val="1"/>
          <w:sz w:val="24"/>
        </w:rPr>
        <w:t xml:space="preserve"> </w:t>
      </w:r>
      <w:r>
        <w:rPr>
          <w:sz w:val="24"/>
        </w:rPr>
        <w:t>and</w:t>
      </w:r>
      <w:r>
        <w:rPr>
          <w:spacing w:val="1"/>
          <w:sz w:val="24"/>
        </w:rPr>
        <w:t xml:space="preserve"> </w:t>
      </w:r>
      <w:proofErr w:type="spellStart"/>
      <w:r>
        <w:rPr>
          <w:sz w:val="24"/>
        </w:rPr>
        <w:t>prioritise</w:t>
      </w:r>
      <w:proofErr w:type="spellEnd"/>
      <w:r>
        <w:rPr>
          <w:spacing w:val="1"/>
          <w:sz w:val="24"/>
        </w:rPr>
        <w:t xml:space="preserve"> </w:t>
      </w:r>
      <w:r>
        <w:rPr>
          <w:sz w:val="24"/>
        </w:rPr>
        <w:t>restoration</w:t>
      </w:r>
      <w:r>
        <w:rPr>
          <w:spacing w:val="1"/>
          <w:sz w:val="24"/>
        </w:rPr>
        <w:t xml:space="preserve"> </w:t>
      </w:r>
      <w:r>
        <w:rPr>
          <w:sz w:val="24"/>
        </w:rPr>
        <w:t>measures</w:t>
      </w:r>
      <w:r>
        <w:rPr>
          <w:spacing w:val="1"/>
          <w:sz w:val="24"/>
        </w:rPr>
        <w:t xml:space="preserve"> </w:t>
      </w:r>
      <w:r>
        <w:rPr>
          <w:sz w:val="24"/>
        </w:rPr>
        <w:t>accordingly.</w:t>
      </w:r>
      <w:r>
        <w:rPr>
          <w:spacing w:val="-1"/>
          <w:sz w:val="24"/>
        </w:rPr>
        <w:t xml:space="preserve"> </w:t>
      </w:r>
      <w:r>
        <w:rPr>
          <w:sz w:val="24"/>
        </w:rPr>
        <w:t>Member States shall</w:t>
      </w:r>
      <w:r>
        <w:rPr>
          <w:spacing w:val="1"/>
          <w:sz w:val="24"/>
        </w:rPr>
        <w:t xml:space="preserve"> </w:t>
      </w:r>
      <w:r>
        <w:rPr>
          <w:sz w:val="24"/>
        </w:rPr>
        <w:t>also</w:t>
      </w:r>
      <w:r>
        <w:rPr>
          <w:spacing w:val="1"/>
          <w:sz w:val="24"/>
        </w:rPr>
        <w:t xml:space="preserve"> </w:t>
      </w:r>
      <w:r>
        <w:rPr>
          <w:sz w:val="24"/>
        </w:rPr>
        <w:t>take</w:t>
      </w:r>
      <w:r>
        <w:rPr>
          <w:spacing w:val="-2"/>
          <w:sz w:val="24"/>
        </w:rPr>
        <w:t xml:space="preserve"> </w:t>
      </w:r>
      <w:r>
        <w:rPr>
          <w:sz w:val="24"/>
        </w:rPr>
        <w:t>into account:</w:t>
      </w:r>
    </w:p>
    <w:p w14:paraId="7B87A5CA" w14:textId="77777777" w:rsidR="009A2F9D" w:rsidRDefault="007A4117">
      <w:pPr>
        <w:pStyle w:val="ListeParagraf"/>
        <w:numPr>
          <w:ilvl w:val="1"/>
          <w:numId w:val="11"/>
        </w:numPr>
        <w:tabs>
          <w:tab w:val="left" w:pos="1534"/>
          <w:tab w:val="left" w:pos="1535"/>
        </w:tabs>
        <w:ind w:right="118"/>
        <w:rPr>
          <w:sz w:val="24"/>
        </w:rPr>
      </w:pPr>
      <w:r>
        <w:rPr>
          <w:sz w:val="24"/>
        </w:rPr>
        <w:t>their</w:t>
      </w:r>
      <w:r>
        <w:rPr>
          <w:spacing w:val="41"/>
          <w:sz w:val="24"/>
        </w:rPr>
        <w:t xml:space="preserve"> </w:t>
      </w:r>
      <w:r>
        <w:rPr>
          <w:sz w:val="24"/>
        </w:rPr>
        <w:t>integrated</w:t>
      </w:r>
      <w:r>
        <w:rPr>
          <w:spacing w:val="41"/>
          <w:sz w:val="24"/>
        </w:rPr>
        <w:t xml:space="preserve"> </w:t>
      </w:r>
      <w:r>
        <w:rPr>
          <w:sz w:val="24"/>
        </w:rPr>
        <w:t>national</w:t>
      </w:r>
      <w:r>
        <w:rPr>
          <w:spacing w:val="44"/>
          <w:sz w:val="24"/>
        </w:rPr>
        <w:t xml:space="preserve"> </w:t>
      </w:r>
      <w:r>
        <w:rPr>
          <w:sz w:val="24"/>
        </w:rPr>
        <w:t>energy</w:t>
      </w:r>
      <w:r>
        <w:rPr>
          <w:spacing w:val="40"/>
          <w:sz w:val="24"/>
        </w:rPr>
        <w:t xml:space="preserve"> </w:t>
      </w:r>
      <w:r>
        <w:rPr>
          <w:sz w:val="24"/>
        </w:rPr>
        <w:t>and</w:t>
      </w:r>
      <w:r>
        <w:rPr>
          <w:spacing w:val="41"/>
          <w:sz w:val="24"/>
        </w:rPr>
        <w:t xml:space="preserve"> </w:t>
      </w:r>
      <w:r>
        <w:rPr>
          <w:sz w:val="24"/>
        </w:rPr>
        <w:t>climate</w:t>
      </w:r>
      <w:r>
        <w:rPr>
          <w:spacing w:val="43"/>
          <w:sz w:val="24"/>
        </w:rPr>
        <w:t xml:space="preserve"> </w:t>
      </w:r>
      <w:r>
        <w:rPr>
          <w:sz w:val="24"/>
        </w:rPr>
        <w:t>plan</w:t>
      </w:r>
      <w:r>
        <w:rPr>
          <w:spacing w:val="41"/>
          <w:sz w:val="24"/>
        </w:rPr>
        <w:t xml:space="preserve"> </w:t>
      </w:r>
      <w:r>
        <w:rPr>
          <w:sz w:val="24"/>
        </w:rPr>
        <w:t>referred</w:t>
      </w:r>
      <w:r>
        <w:rPr>
          <w:spacing w:val="42"/>
          <w:sz w:val="24"/>
        </w:rPr>
        <w:t xml:space="preserve"> </w:t>
      </w:r>
      <w:r>
        <w:rPr>
          <w:sz w:val="24"/>
        </w:rPr>
        <w:t>to</w:t>
      </w:r>
      <w:r>
        <w:rPr>
          <w:spacing w:val="42"/>
          <w:sz w:val="24"/>
        </w:rPr>
        <w:t xml:space="preserve"> </w:t>
      </w:r>
      <w:r>
        <w:rPr>
          <w:sz w:val="24"/>
        </w:rPr>
        <w:t>in</w:t>
      </w:r>
      <w:r>
        <w:rPr>
          <w:spacing w:val="42"/>
          <w:sz w:val="24"/>
        </w:rPr>
        <w:t xml:space="preserve"> </w:t>
      </w:r>
      <w:r>
        <w:rPr>
          <w:sz w:val="24"/>
        </w:rPr>
        <w:t>Article</w:t>
      </w:r>
      <w:r>
        <w:rPr>
          <w:spacing w:val="46"/>
          <w:sz w:val="24"/>
        </w:rPr>
        <w:t xml:space="preserve"> </w:t>
      </w:r>
      <w:r>
        <w:rPr>
          <w:sz w:val="24"/>
        </w:rPr>
        <w:t>3</w:t>
      </w:r>
      <w:r>
        <w:rPr>
          <w:spacing w:val="42"/>
          <w:sz w:val="24"/>
        </w:rPr>
        <w:t xml:space="preserve"> </w:t>
      </w:r>
      <w:r>
        <w:rPr>
          <w:sz w:val="24"/>
        </w:rPr>
        <w:t>of</w:t>
      </w:r>
      <w:r>
        <w:rPr>
          <w:spacing w:val="-57"/>
          <w:sz w:val="24"/>
        </w:rPr>
        <w:t xml:space="preserve"> </w:t>
      </w:r>
      <w:r>
        <w:rPr>
          <w:sz w:val="24"/>
        </w:rPr>
        <w:t>Regulation</w:t>
      </w:r>
      <w:r>
        <w:rPr>
          <w:spacing w:val="-1"/>
          <w:sz w:val="24"/>
        </w:rPr>
        <w:t xml:space="preserve"> </w:t>
      </w:r>
      <w:r>
        <w:rPr>
          <w:sz w:val="24"/>
        </w:rPr>
        <w:t>(EU) 2018/1999;</w:t>
      </w:r>
    </w:p>
    <w:p w14:paraId="1DF03F6E" w14:textId="77777777" w:rsidR="009A2F9D" w:rsidRDefault="007A4117">
      <w:pPr>
        <w:pStyle w:val="ListeParagraf"/>
        <w:numPr>
          <w:ilvl w:val="1"/>
          <w:numId w:val="11"/>
        </w:numPr>
        <w:tabs>
          <w:tab w:val="left" w:pos="1534"/>
          <w:tab w:val="left" w:pos="1535"/>
        </w:tabs>
        <w:ind w:right="117"/>
        <w:rPr>
          <w:sz w:val="24"/>
        </w:rPr>
      </w:pPr>
      <w:r>
        <w:rPr>
          <w:sz w:val="24"/>
        </w:rPr>
        <w:t>their</w:t>
      </w:r>
      <w:r>
        <w:rPr>
          <w:spacing w:val="52"/>
          <w:sz w:val="24"/>
        </w:rPr>
        <w:t xml:space="preserve"> </w:t>
      </w:r>
      <w:r>
        <w:rPr>
          <w:sz w:val="24"/>
        </w:rPr>
        <w:t>long-term</w:t>
      </w:r>
      <w:r>
        <w:rPr>
          <w:spacing w:val="53"/>
          <w:sz w:val="24"/>
        </w:rPr>
        <w:t xml:space="preserve"> </w:t>
      </w:r>
      <w:r>
        <w:rPr>
          <w:sz w:val="24"/>
        </w:rPr>
        <w:t>strategy</w:t>
      </w:r>
      <w:r>
        <w:rPr>
          <w:spacing w:val="50"/>
          <w:sz w:val="24"/>
        </w:rPr>
        <w:t xml:space="preserve"> </w:t>
      </w:r>
      <w:r>
        <w:rPr>
          <w:sz w:val="24"/>
        </w:rPr>
        <w:t>referred</w:t>
      </w:r>
      <w:r>
        <w:rPr>
          <w:spacing w:val="52"/>
          <w:sz w:val="24"/>
        </w:rPr>
        <w:t xml:space="preserve"> </w:t>
      </w:r>
      <w:r>
        <w:rPr>
          <w:sz w:val="24"/>
        </w:rPr>
        <w:t>to</w:t>
      </w:r>
      <w:r>
        <w:rPr>
          <w:spacing w:val="53"/>
          <w:sz w:val="24"/>
        </w:rPr>
        <w:t xml:space="preserve"> </w:t>
      </w:r>
      <w:r>
        <w:rPr>
          <w:sz w:val="24"/>
        </w:rPr>
        <w:t>in</w:t>
      </w:r>
      <w:r>
        <w:rPr>
          <w:spacing w:val="54"/>
          <w:sz w:val="24"/>
        </w:rPr>
        <w:t xml:space="preserve"> </w:t>
      </w:r>
      <w:r>
        <w:rPr>
          <w:sz w:val="24"/>
        </w:rPr>
        <w:t>Article</w:t>
      </w:r>
      <w:r>
        <w:rPr>
          <w:spacing w:val="52"/>
          <w:sz w:val="24"/>
        </w:rPr>
        <w:t xml:space="preserve"> </w:t>
      </w:r>
      <w:r>
        <w:rPr>
          <w:sz w:val="24"/>
        </w:rPr>
        <w:t>15</w:t>
      </w:r>
      <w:r>
        <w:rPr>
          <w:spacing w:val="52"/>
          <w:sz w:val="24"/>
        </w:rPr>
        <w:t xml:space="preserve"> </w:t>
      </w:r>
      <w:r>
        <w:rPr>
          <w:sz w:val="24"/>
        </w:rPr>
        <w:t>of</w:t>
      </w:r>
      <w:r>
        <w:rPr>
          <w:spacing w:val="54"/>
          <w:sz w:val="24"/>
        </w:rPr>
        <w:t xml:space="preserve"> </w:t>
      </w:r>
      <w:r>
        <w:rPr>
          <w:sz w:val="24"/>
        </w:rPr>
        <w:t>Regulation</w:t>
      </w:r>
      <w:r>
        <w:rPr>
          <w:spacing w:val="53"/>
          <w:sz w:val="24"/>
        </w:rPr>
        <w:t xml:space="preserve"> </w:t>
      </w:r>
      <w:r>
        <w:rPr>
          <w:sz w:val="24"/>
        </w:rPr>
        <w:t>(EU)</w:t>
      </w:r>
      <w:r>
        <w:rPr>
          <w:spacing w:val="-57"/>
          <w:sz w:val="24"/>
        </w:rPr>
        <w:t xml:space="preserve"> </w:t>
      </w:r>
      <w:r>
        <w:rPr>
          <w:sz w:val="24"/>
        </w:rPr>
        <w:t>2018/1999;</w:t>
      </w:r>
    </w:p>
    <w:p w14:paraId="24BE1AFB" w14:textId="77777777" w:rsidR="009A2F9D" w:rsidRDefault="007A4117">
      <w:pPr>
        <w:pStyle w:val="ListeParagraf"/>
        <w:numPr>
          <w:ilvl w:val="1"/>
          <w:numId w:val="11"/>
        </w:numPr>
        <w:tabs>
          <w:tab w:val="left" w:pos="1534"/>
          <w:tab w:val="left" w:pos="1535"/>
        </w:tabs>
        <w:spacing w:before="121"/>
        <w:ind w:right="115"/>
        <w:rPr>
          <w:sz w:val="24"/>
        </w:rPr>
      </w:pPr>
      <w:r>
        <w:rPr>
          <w:sz w:val="24"/>
        </w:rPr>
        <w:t>the</w:t>
      </w:r>
      <w:r>
        <w:rPr>
          <w:spacing w:val="52"/>
          <w:sz w:val="24"/>
        </w:rPr>
        <w:t xml:space="preserve"> </w:t>
      </w:r>
      <w:r>
        <w:rPr>
          <w:sz w:val="24"/>
        </w:rPr>
        <w:t>Union</w:t>
      </w:r>
      <w:r>
        <w:rPr>
          <w:spacing w:val="52"/>
          <w:sz w:val="24"/>
        </w:rPr>
        <w:t xml:space="preserve"> </w:t>
      </w:r>
      <w:r>
        <w:rPr>
          <w:sz w:val="24"/>
        </w:rPr>
        <w:t>binding</w:t>
      </w:r>
      <w:r>
        <w:rPr>
          <w:spacing w:val="53"/>
          <w:sz w:val="24"/>
        </w:rPr>
        <w:t xml:space="preserve"> </w:t>
      </w:r>
      <w:r>
        <w:rPr>
          <w:sz w:val="24"/>
        </w:rPr>
        <w:t>target</w:t>
      </w:r>
      <w:r>
        <w:rPr>
          <w:spacing w:val="55"/>
          <w:sz w:val="24"/>
        </w:rPr>
        <w:t xml:space="preserve"> </w:t>
      </w:r>
      <w:r>
        <w:rPr>
          <w:sz w:val="24"/>
        </w:rPr>
        <w:t>for</w:t>
      </w:r>
      <w:r>
        <w:rPr>
          <w:spacing w:val="51"/>
          <w:sz w:val="24"/>
        </w:rPr>
        <w:t xml:space="preserve"> </w:t>
      </w:r>
      <w:r>
        <w:rPr>
          <w:sz w:val="24"/>
        </w:rPr>
        <w:t>2030</w:t>
      </w:r>
      <w:r>
        <w:rPr>
          <w:spacing w:val="54"/>
          <w:sz w:val="24"/>
        </w:rPr>
        <w:t xml:space="preserve"> </w:t>
      </w:r>
      <w:r>
        <w:rPr>
          <w:sz w:val="24"/>
        </w:rPr>
        <w:t>set</w:t>
      </w:r>
      <w:r>
        <w:rPr>
          <w:spacing w:val="53"/>
          <w:sz w:val="24"/>
        </w:rPr>
        <w:t xml:space="preserve"> </w:t>
      </w:r>
      <w:r>
        <w:rPr>
          <w:sz w:val="24"/>
        </w:rPr>
        <w:t>out</w:t>
      </w:r>
      <w:r>
        <w:rPr>
          <w:spacing w:val="55"/>
          <w:sz w:val="24"/>
        </w:rPr>
        <w:t xml:space="preserve"> </w:t>
      </w:r>
      <w:r>
        <w:rPr>
          <w:sz w:val="24"/>
        </w:rPr>
        <w:t>in</w:t>
      </w:r>
      <w:r>
        <w:rPr>
          <w:spacing w:val="56"/>
          <w:sz w:val="24"/>
        </w:rPr>
        <w:t xml:space="preserve"> </w:t>
      </w:r>
      <w:r>
        <w:rPr>
          <w:sz w:val="24"/>
        </w:rPr>
        <w:t>Article</w:t>
      </w:r>
      <w:r>
        <w:rPr>
          <w:spacing w:val="52"/>
          <w:sz w:val="24"/>
        </w:rPr>
        <w:t xml:space="preserve"> </w:t>
      </w:r>
      <w:r>
        <w:rPr>
          <w:sz w:val="24"/>
        </w:rPr>
        <w:t>3</w:t>
      </w:r>
      <w:r>
        <w:rPr>
          <w:spacing w:val="54"/>
          <w:sz w:val="24"/>
        </w:rPr>
        <w:t xml:space="preserve"> </w:t>
      </w:r>
      <w:r>
        <w:rPr>
          <w:sz w:val="24"/>
        </w:rPr>
        <w:t>of</w:t>
      </w:r>
      <w:r>
        <w:rPr>
          <w:spacing w:val="54"/>
          <w:sz w:val="24"/>
        </w:rPr>
        <w:t xml:space="preserve"> </w:t>
      </w:r>
      <w:r>
        <w:rPr>
          <w:sz w:val="24"/>
        </w:rPr>
        <w:t>Directive</w:t>
      </w:r>
      <w:r>
        <w:rPr>
          <w:spacing w:val="-57"/>
          <w:sz w:val="24"/>
        </w:rPr>
        <w:t xml:space="preserve"> </w:t>
      </w:r>
      <w:r>
        <w:rPr>
          <w:sz w:val="24"/>
        </w:rPr>
        <w:t>2018/2001/EU</w:t>
      </w:r>
      <w:r>
        <w:rPr>
          <w:spacing w:val="-2"/>
          <w:sz w:val="24"/>
        </w:rPr>
        <w:t xml:space="preserve"> </w:t>
      </w:r>
      <w:r>
        <w:rPr>
          <w:sz w:val="24"/>
        </w:rPr>
        <w:t>of the</w:t>
      </w:r>
      <w:r>
        <w:rPr>
          <w:spacing w:val="-2"/>
          <w:sz w:val="24"/>
        </w:rPr>
        <w:t xml:space="preserve"> </w:t>
      </w:r>
      <w:r>
        <w:rPr>
          <w:sz w:val="24"/>
        </w:rPr>
        <w:t>European Parliament and of</w:t>
      </w:r>
      <w:r>
        <w:rPr>
          <w:spacing w:val="1"/>
          <w:sz w:val="24"/>
        </w:rPr>
        <w:t xml:space="preserve"> </w:t>
      </w:r>
      <w:r>
        <w:rPr>
          <w:sz w:val="24"/>
        </w:rPr>
        <w:t>the Council.</w:t>
      </w:r>
    </w:p>
    <w:p w14:paraId="2C1DD59E" w14:textId="77777777" w:rsidR="009A2F9D" w:rsidRDefault="007A4117">
      <w:pPr>
        <w:pStyle w:val="ListeParagraf"/>
        <w:numPr>
          <w:ilvl w:val="0"/>
          <w:numId w:val="11"/>
        </w:numPr>
        <w:tabs>
          <w:tab w:val="left" w:pos="968"/>
          <w:tab w:val="left" w:pos="969"/>
        </w:tabs>
        <w:ind w:right="112"/>
        <w:rPr>
          <w:sz w:val="24"/>
        </w:rPr>
      </w:pPr>
      <w:r>
        <w:rPr>
          <w:sz w:val="24"/>
        </w:rPr>
        <w:t>Member</w:t>
      </w:r>
      <w:r>
        <w:rPr>
          <w:spacing w:val="27"/>
          <w:sz w:val="24"/>
        </w:rPr>
        <w:t xml:space="preserve"> </w:t>
      </w:r>
      <w:r>
        <w:rPr>
          <w:sz w:val="24"/>
        </w:rPr>
        <w:t>States</w:t>
      </w:r>
      <w:r>
        <w:rPr>
          <w:spacing w:val="30"/>
          <w:sz w:val="24"/>
        </w:rPr>
        <w:t xml:space="preserve"> </w:t>
      </w:r>
      <w:r>
        <w:rPr>
          <w:sz w:val="24"/>
        </w:rPr>
        <w:t>shall</w:t>
      </w:r>
      <w:r>
        <w:rPr>
          <w:spacing w:val="30"/>
          <w:sz w:val="24"/>
        </w:rPr>
        <w:t xml:space="preserve"> </w:t>
      </w:r>
      <w:r>
        <w:rPr>
          <w:sz w:val="24"/>
        </w:rPr>
        <w:t>coordinate</w:t>
      </w:r>
      <w:r>
        <w:rPr>
          <w:spacing w:val="29"/>
          <w:sz w:val="24"/>
        </w:rPr>
        <w:t xml:space="preserve"> </w:t>
      </w:r>
      <w:r>
        <w:rPr>
          <w:sz w:val="24"/>
        </w:rPr>
        <w:t>the</w:t>
      </w:r>
      <w:r>
        <w:rPr>
          <w:spacing w:val="29"/>
          <w:sz w:val="24"/>
        </w:rPr>
        <w:t xml:space="preserve"> </w:t>
      </w:r>
      <w:r>
        <w:rPr>
          <w:sz w:val="24"/>
        </w:rPr>
        <w:t>development</w:t>
      </w:r>
      <w:r>
        <w:rPr>
          <w:spacing w:val="29"/>
          <w:sz w:val="24"/>
        </w:rPr>
        <w:t xml:space="preserve"> </w:t>
      </w:r>
      <w:r>
        <w:rPr>
          <w:sz w:val="24"/>
        </w:rPr>
        <w:t>of</w:t>
      </w:r>
      <w:r>
        <w:rPr>
          <w:spacing w:val="29"/>
          <w:sz w:val="24"/>
        </w:rPr>
        <w:t xml:space="preserve"> </w:t>
      </w:r>
      <w:r>
        <w:rPr>
          <w:sz w:val="24"/>
        </w:rPr>
        <w:t>national</w:t>
      </w:r>
      <w:r>
        <w:rPr>
          <w:spacing w:val="30"/>
          <w:sz w:val="24"/>
        </w:rPr>
        <w:t xml:space="preserve"> </w:t>
      </w:r>
      <w:r>
        <w:rPr>
          <w:sz w:val="24"/>
        </w:rPr>
        <w:t>restoration</w:t>
      </w:r>
      <w:r>
        <w:rPr>
          <w:spacing w:val="27"/>
          <w:sz w:val="24"/>
        </w:rPr>
        <w:t xml:space="preserve"> </w:t>
      </w:r>
      <w:r>
        <w:rPr>
          <w:sz w:val="24"/>
        </w:rPr>
        <w:t>plans</w:t>
      </w:r>
      <w:r>
        <w:rPr>
          <w:spacing w:val="29"/>
          <w:sz w:val="24"/>
        </w:rPr>
        <w:t xml:space="preserve"> </w:t>
      </w:r>
      <w:r>
        <w:rPr>
          <w:sz w:val="24"/>
        </w:rPr>
        <w:t>with</w:t>
      </w:r>
      <w:r>
        <w:rPr>
          <w:spacing w:val="-58"/>
          <w:sz w:val="24"/>
        </w:rPr>
        <w:t xml:space="preserve"> </w:t>
      </w:r>
      <w:r>
        <w:rPr>
          <w:sz w:val="24"/>
        </w:rPr>
        <w:t>the designation of the renewables go-to areas. During the preparation of the nature</w:t>
      </w:r>
      <w:r>
        <w:rPr>
          <w:spacing w:val="1"/>
          <w:sz w:val="24"/>
        </w:rPr>
        <w:t xml:space="preserve"> </w:t>
      </w:r>
      <w:r>
        <w:rPr>
          <w:sz w:val="24"/>
        </w:rPr>
        <w:t>restoration plans, Member States shall ensure synergies with the already designated</w:t>
      </w:r>
      <w:r>
        <w:rPr>
          <w:spacing w:val="1"/>
          <w:sz w:val="24"/>
        </w:rPr>
        <w:t xml:space="preserve"> </w:t>
      </w:r>
      <w:r>
        <w:rPr>
          <w:sz w:val="24"/>
        </w:rPr>
        <w:t>renewables</w:t>
      </w:r>
      <w:r>
        <w:rPr>
          <w:spacing w:val="1"/>
          <w:sz w:val="24"/>
        </w:rPr>
        <w:t xml:space="preserve"> </w:t>
      </w:r>
      <w:r>
        <w:rPr>
          <w:sz w:val="24"/>
        </w:rPr>
        <w:t>go-to</w:t>
      </w:r>
      <w:r>
        <w:rPr>
          <w:spacing w:val="60"/>
          <w:sz w:val="24"/>
        </w:rPr>
        <w:t xml:space="preserve"> </w:t>
      </w:r>
      <w:r>
        <w:rPr>
          <w:sz w:val="24"/>
        </w:rPr>
        <w:t>areas</w:t>
      </w:r>
      <w:r>
        <w:rPr>
          <w:spacing w:val="60"/>
          <w:sz w:val="24"/>
        </w:rPr>
        <w:t xml:space="preserve"> </w:t>
      </w:r>
      <w:r>
        <w:rPr>
          <w:sz w:val="24"/>
        </w:rPr>
        <w:t>and ensure that</w:t>
      </w:r>
      <w:r>
        <w:rPr>
          <w:spacing w:val="61"/>
          <w:sz w:val="24"/>
        </w:rPr>
        <w:t xml:space="preserve"> </w:t>
      </w:r>
      <w:r>
        <w:rPr>
          <w:sz w:val="24"/>
        </w:rPr>
        <w:t>the functioning of the renewables go-to</w:t>
      </w:r>
      <w:r>
        <w:rPr>
          <w:spacing w:val="1"/>
          <w:sz w:val="24"/>
        </w:rPr>
        <w:t xml:space="preserve"> </w:t>
      </w:r>
      <w:r>
        <w:rPr>
          <w:sz w:val="24"/>
        </w:rPr>
        <w:t>areas, including the permitting procedures applicable in the renewables go-to areas</w:t>
      </w:r>
      <w:r>
        <w:rPr>
          <w:spacing w:val="1"/>
          <w:sz w:val="24"/>
        </w:rPr>
        <w:t xml:space="preserve"> </w:t>
      </w:r>
      <w:r>
        <w:rPr>
          <w:sz w:val="24"/>
        </w:rPr>
        <w:t>foreseen</w:t>
      </w:r>
      <w:r>
        <w:rPr>
          <w:spacing w:val="-1"/>
          <w:sz w:val="24"/>
        </w:rPr>
        <w:t xml:space="preserve"> </w:t>
      </w:r>
      <w:r>
        <w:rPr>
          <w:sz w:val="24"/>
        </w:rPr>
        <w:t>by</w:t>
      </w:r>
      <w:r>
        <w:rPr>
          <w:spacing w:val="-5"/>
          <w:sz w:val="24"/>
        </w:rPr>
        <w:t xml:space="preserve"> </w:t>
      </w:r>
      <w:r>
        <w:rPr>
          <w:sz w:val="24"/>
        </w:rPr>
        <w:t>Directive</w:t>
      </w:r>
      <w:r>
        <w:rPr>
          <w:spacing w:val="-1"/>
          <w:sz w:val="24"/>
        </w:rPr>
        <w:t xml:space="preserve"> </w:t>
      </w:r>
      <w:r>
        <w:rPr>
          <w:sz w:val="24"/>
        </w:rPr>
        <w:t>(EU)</w:t>
      </w:r>
      <w:r>
        <w:rPr>
          <w:spacing w:val="-2"/>
          <w:sz w:val="24"/>
        </w:rPr>
        <w:t xml:space="preserve"> </w:t>
      </w:r>
      <w:r>
        <w:rPr>
          <w:sz w:val="24"/>
        </w:rPr>
        <w:t>2018/2001 remain</w:t>
      </w:r>
      <w:r>
        <w:rPr>
          <w:spacing w:val="2"/>
          <w:sz w:val="24"/>
        </w:rPr>
        <w:t xml:space="preserve"> </w:t>
      </w:r>
      <w:r>
        <w:rPr>
          <w:sz w:val="24"/>
        </w:rPr>
        <w:t>unchanged.</w:t>
      </w:r>
    </w:p>
    <w:p w14:paraId="040A7699" w14:textId="2F7CC02D" w:rsidR="00A907CB" w:rsidRPr="00A907CB" w:rsidRDefault="00A907CB">
      <w:pPr>
        <w:pStyle w:val="ListeParagraf"/>
        <w:numPr>
          <w:ilvl w:val="0"/>
          <w:numId w:val="11"/>
        </w:numPr>
        <w:tabs>
          <w:tab w:val="left" w:pos="968"/>
          <w:tab w:val="left" w:pos="969"/>
        </w:tabs>
        <w:ind w:right="112"/>
        <w:rPr>
          <w:sz w:val="24"/>
          <w:highlight w:val="yellow"/>
        </w:rPr>
      </w:pPr>
      <w:r w:rsidRPr="00A907CB">
        <w:rPr>
          <w:sz w:val="24"/>
          <w:highlight w:val="yellow"/>
        </w:rPr>
        <w:t xml:space="preserve">Member States shall increase incentives for the use of renewable energy sources in order to decrease the usage of mineral combustibles. (Add) </w:t>
      </w:r>
    </w:p>
    <w:p w14:paraId="0F98DE5A" w14:textId="77777777" w:rsidR="009A2F9D" w:rsidRDefault="007A4117">
      <w:pPr>
        <w:pStyle w:val="ListeParagraf"/>
        <w:numPr>
          <w:ilvl w:val="0"/>
          <w:numId w:val="11"/>
        </w:numPr>
        <w:tabs>
          <w:tab w:val="left" w:pos="968"/>
          <w:tab w:val="left" w:pos="969"/>
        </w:tabs>
        <w:ind w:right="111"/>
        <w:rPr>
          <w:sz w:val="24"/>
        </w:rPr>
      </w:pPr>
      <w:r>
        <w:rPr>
          <w:sz w:val="24"/>
        </w:rPr>
        <w:lastRenderedPageBreak/>
        <w:t>When</w:t>
      </w:r>
      <w:r>
        <w:rPr>
          <w:spacing w:val="1"/>
          <w:sz w:val="24"/>
        </w:rPr>
        <w:t xml:space="preserve"> </w:t>
      </w:r>
      <w:r>
        <w:rPr>
          <w:sz w:val="24"/>
        </w:rPr>
        <w:t>preparing</w:t>
      </w:r>
      <w:r>
        <w:rPr>
          <w:spacing w:val="1"/>
          <w:sz w:val="24"/>
        </w:rPr>
        <w:t xml:space="preserve"> </w:t>
      </w:r>
      <w:r>
        <w:rPr>
          <w:sz w:val="24"/>
        </w:rPr>
        <w:t>their</w:t>
      </w:r>
      <w:r>
        <w:rPr>
          <w:spacing w:val="1"/>
          <w:sz w:val="24"/>
        </w:rPr>
        <w:t xml:space="preserve"> </w:t>
      </w:r>
      <w:r>
        <w:rPr>
          <w:sz w:val="24"/>
        </w:rPr>
        <w:t>national</w:t>
      </w:r>
      <w:r>
        <w:rPr>
          <w:spacing w:val="1"/>
          <w:sz w:val="24"/>
        </w:rPr>
        <w:t xml:space="preserve"> </w:t>
      </w:r>
      <w:r>
        <w:rPr>
          <w:sz w:val="24"/>
        </w:rPr>
        <w:t>restoration</w:t>
      </w:r>
      <w:r>
        <w:rPr>
          <w:spacing w:val="1"/>
          <w:sz w:val="24"/>
        </w:rPr>
        <w:t xml:space="preserve"> </w:t>
      </w:r>
      <w:r>
        <w:rPr>
          <w:sz w:val="24"/>
        </w:rPr>
        <w:t>plans,</w:t>
      </w:r>
      <w:r>
        <w:rPr>
          <w:spacing w:val="1"/>
          <w:sz w:val="24"/>
        </w:rPr>
        <w:t xml:space="preserve"> </w:t>
      </w:r>
      <w:r>
        <w:rPr>
          <w:sz w:val="24"/>
        </w:rPr>
        <w:t>Member</w:t>
      </w:r>
      <w:r>
        <w:rPr>
          <w:spacing w:val="1"/>
          <w:sz w:val="24"/>
        </w:rPr>
        <w:t xml:space="preserve"> </w:t>
      </w:r>
      <w:r>
        <w:rPr>
          <w:sz w:val="24"/>
        </w:rPr>
        <w:t>States</w:t>
      </w:r>
      <w:r>
        <w:rPr>
          <w:spacing w:val="1"/>
          <w:sz w:val="24"/>
        </w:rPr>
        <w:t xml:space="preserve"> </w:t>
      </w:r>
      <w:r>
        <w:rPr>
          <w:sz w:val="24"/>
        </w:rPr>
        <w:t>shall</w:t>
      </w:r>
      <w:r>
        <w:rPr>
          <w:spacing w:val="1"/>
          <w:sz w:val="24"/>
        </w:rPr>
        <w:t xml:space="preserve"> </w:t>
      </w:r>
      <w:r>
        <w:rPr>
          <w:sz w:val="24"/>
        </w:rPr>
        <w:t>take</w:t>
      </w:r>
      <w:r>
        <w:rPr>
          <w:spacing w:val="1"/>
          <w:sz w:val="24"/>
        </w:rPr>
        <w:t xml:space="preserve"> </w:t>
      </w:r>
      <w:r>
        <w:rPr>
          <w:sz w:val="24"/>
        </w:rPr>
        <w:t>the</w:t>
      </w:r>
      <w:r>
        <w:rPr>
          <w:spacing w:val="1"/>
          <w:sz w:val="24"/>
        </w:rPr>
        <w:t xml:space="preserve"> </w:t>
      </w:r>
      <w:r>
        <w:rPr>
          <w:sz w:val="24"/>
        </w:rPr>
        <w:t>following</w:t>
      </w:r>
      <w:r>
        <w:rPr>
          <w:spacing w:val="-3"/>
          <w:sz w:val="24"/>
        </w:rPr>
        <w:t xml:space="preserve"> </w:t>
      </w:r>
      <w:r>
        <w:rPr>
          <w:sz w:val="24"/>
        </w:rPr>
        <w:t>into account:</w:t>
      </w:r>
    </w:p>
    <w:p w14:paraId="7696CEE6" w14:textId="77777777" w:rsidR="009A2F9D" w:rsidRDefault="007A4117">
      <w:pPr>
        <w:pStyle w:val="ListeParagraf"/>
        <w:numPr>
          <w:ilvl w:val="1"/>
          <w:numId w:val="11"/>
        </w:numPr>
        <w:tabs>
          <w:tab w:val="left" w:pos="1535"/>
        </w:tabs>
        <w:ind w:right="115"/>
        <w:rPr>
          <w:sz w:val="24"/>
        </w:rPr>
      </w:pPr>
      <w:r>
        <w:rPr>
          <w:sz w:val="24"/>
        </w:rPr>
        <w:t>the conservation measures established for Natura 2000 sites in accordance with</w:t>
      </w:r>
      <w:r>
        <w:rPr>
          <w:spacing w:val="-57"/>
          <w:sz w:val="24"/>
        </w:rPr>
        <w:t xml:space="preserve"> </w:t>
      </w:r>
      <w:r>
        <w:rPr>
          <w:sz w:val="24"/>
        </w:rPr>
        <w:t>Directive</w:t>
      </w:r>
      <w:r>
        <w:rPr>
          <w:spacing w:val="-2"/>
          <w:sz w:val="24"/>
        </w:rPr>
        <w:t xml:space="preserve"> </w:t>
      </w:r>
      <w:r>
        <w:rPr>
          <w:sz w:val="24"/>
        </w:rPr>
        <w:t>92/43/EEC;</w:t>
      </w:r>
    </w:p>
    <w:p w14:paraId="128C5434" w14:textId="77777777" w:rsidR="009A2F9D" w:rsidRDefault="007A4117">
      <w:pPr>
        <w:pStyle w:val="ListeParagraf"/>
        <w:numPr>
          <w:ilvl w:val="1"/>
          <w:numId w:val="11"/>
        </w:numPr>
        <w:tabs>
          <w:tab w:val="left" w:pos="1535"/>
        </w:tabs>
        <w:spacing w:before="121"/>
        <w:ind w:right="118"/>
        <w:rPr>
          <w:sz w:val="24"/>
        </w:rPr>
      </w:pPr>
      <w:proofErr w:type="spellStart"/>
      <w:r>
        <w:rPr>
          <w:sz w:val="24"/>
        </w:rPr>
        <w:t>prioritised</w:t>
      </w:r>
      <w:proofErr w:type="spellEnd"/>
      <w:r>
        <w:rPr>
          <w:spacing w:val="1"/>
          <w:sz w:val="24"/>
        </w:rPr>
        <w:t xml:space="preserve"> </w:t>
      </w:r>
      <w:r>
        <w:rPr>
          <w:sz w:val="24"/>
        </w:rPr>
        <w:t>action</w:t>
      </w:r>
      <w:r>
        <w:rPr>
          <w:spacing w:val="1"/>
          <w:sz w:val="24"/>
        </w:rPr>
        <w:t xml:space="preserve"> </w:t>
      </w:r>
      <w:r>
        <w:rPr>
          <w:sz w:val="24"/>
        </w:rPr>
        <w:t>frameworks</w:t>
      </w:r>
      <w:r>
        <w:rPr>
          <w:spacing w:val="1"/>
          <w:sz w:val="24"/>
        </w:rPr>
        <w:t xml:space="preserve"> </w:t>
      </w:r>
      <w:r>
        <w:rPr>
          <w:sz w:val="24"/>
        </w:rPr>
        <w:t>prepared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Directive</w:t>
      </w:r>
      <w:r>
        <w:rPr>
          <w:spacing w:val="1"/>
          <w:sz w:val="24"/>
        </w:rPr>
        <w:t xml:space="preserve"> </w:t>
      </w:r>
      <w:r>
        <w:rPr>
          <w:sz w:val="24"/>
        </w:rPr>
        <w:t>92/43/EEC;</w:t>
      </w:r>
    </w:p>
    <w:p w14:paraId="2C87121A" w14:textId="77777777" w:rsidR="009A2F9D" w:rsidRDefault="007A4117">
      <w:pPr>
        <w:pStyle w:val="ListeParagraf"/>
        <w:numPr>
          <w:ilvl w:val="1"/>
          <w:numId w:val="11"/>
        </w:numPr>
        <w:tabs>
          <w:tab w:val="left" w:pos="1535"/>
        </w:tabs>
        <w:ind w:right="116"/>
        <w:rPr>
          <w:sz w:val="24"/>
        </w:rPr>
      </w:pPr>
      <w:r>
        <w:rPr>
          <w:sz w:val="24"/>
        </w:rPr>
        <w:t>measures for achieving good ecological and chemical status of water bodies</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river</w:t>
      </w:r>
      <w:r>
        <w:rPr>
          <w:spacing w:val="1"/>
          <w:sz w:val="24"/>
        </w:rPr>
        <w:t xml:space="preserve"> </w:t>
      </w:r>
      <w:r>
        <w:rPr>
          <w:sz w:val="24"/>
        </w:rPr>
        <w:t>basin</w:t>
      </w:r>
      <w:r>
        <w:rPr>
          <w:spacing w:val="1"/>
          <w:sz w:val="24"/>
        </w:rPr>
        <w:t xml:space="preserve"> </w:t>
      </w:r>
      <w:r>
        <w:rPr>
          <w:sz w:val="24"/>
        </w:rPr>
        <w:t>management</w:t>
      </w:r>
      <w:r>
        <w:rPr>
          <w:spacing w:val="1"/>
          <w:sz w:val="24"/>
        </w:rPr>
        <w:t xml:space="preserve"> </w:t>
      </w:r>
      <w:r>
        <w:rPr>
          <w:sz w:val="24"/>
        </w:rPr>
        <w:t>plans</w:t>
      </w:r>
      <w:r>
        <w:rPr>
          <w:spacing w:val="1"/>
          <w:sz w:val="24"/>
        </w:rPr>
        <w:t xml:space="preserve"> </w:t>
      </w:r>
      <w:r>
        <w:rPr>
          <w:sz w:val="24"/>
        </w:rPr>
        <w:t>prepared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Directive</w:t>
      </w:r>
      <w:r>
        <w:rPr>
          <w:spacing w:val="-2"/>
          <w:sz w:val="24"/>
        </w:rPr>
        <w:t xml:space="preserve"> </w:t>
      </w:r>
      <w:r>
        <w:rPr>
          <w:sz w:val="24"/>
        </w:rPr>
        <w:t>2000/60/EC;</w:t>
      </w:r>
    </w:p>
    <w:p w14:paraId="54CE46A9" w14:textId="77777777" w:rsidR="009A2F9D" w:rsidRDefault="007A4117">
      <w:pPr>
        <w:pStyle w:val="ListeParagraf"/>
        <w:numPr>
          <w:ilvl w:val="1"/>
          <w:numId w:val="11"/>
        </w:numPr>
        <w:tabs>
          <w:tab w:val="left" w:pos="1535"/>
        </w:tabs>
        <w:ind w:right="113"/>
        <w:rPr>
          <w:sz w:val="24"/>
        </w:rPr>
      </w:pPr>
      <w:r>
        <w:rPr>
          <w:sz w:val="24"/>
        </w:rPr>
        <w:t>marine strategies for achieving good environmental status for all Union marine</w:t>
      </w:r>
      <w:r>
        <w:rPr>
          <w:spacing w:val="1"/>
          <w:sz w:val="24"/>
        </w:rPr>
        <w:t xml:space="preserve"> </w:t>
      </w:r>
      <w:r>
        <w:rPr>
          <w:sz w:val="24"/>
        </w:rPr>
        <w:t>regions prepared in accordance</w:t>
      </w:r>
      <w:r>
        <w:rPr>
          <w:spacing w:val="-1"/>
          <w:sz w:val="24"/>
        </w:rPr>
        <w:t xml:space="preserve"> </w:t>
      </w:r>
      <w:r>
        <w:rPr>
          <w:sz w:val="24"/>
        </w:rPr>
        <w:t>with Directive</w:t>
      </w:r>
      <w:r>
        <w:rPr>
          <w:spacing w:val="-1"/>
          <w:sz w:val="24"/>
        </w:rPr>
        <w:t xml:space="preserve"> </w:t>
      </w:r>
      <w:r>
        <w:rPr>
          <w:sz w:val="24"/>
        </w:rPr>
        <w:t>2008/56/EC;</w:t>
      </w:r>
    </w:p>
    <w:p w14:paraId="0879ABB9" w14:textId="77777777" w:rsidR="009A2F9D" w:rsidRDefault="007A4117">
      <w:pPr>
        <w:pStyle w:val="ListeParagraf"/>
        <w:numPr>
          <w:ilvl w:val="1"/>
          <w:numId w:val="11"/>
        </w:numPr>
        <w:tabs>
          <w:tab w:val="left" w:pos="1535"/>
        </w:tabs>
        <w:ind w:right="117"/>
        <w:rPr>
          <w:sz w:val="24"/>
        </w:rPr>
      </w:pPr>
      <w:r>
        <w:rPr>
          <w:sz w:val="24"/>
        </w:rPr>
        <w:t>national</w:t>
      </w:r>
      <w:r>
        <w:rPr>
          <w:spacing w:val="1"/>
          <w:sz w:val="24"/>
        </w:rPr>
        <w:t xml:space="preserve"> </w:t>
      </w:r>
      <w:r>
        <w:rPr>
          <w:sz w:val="24"/>
        </w:rPr>
        <w:t>air</w:t>
      </w:r>
      <w:r>
        <w:rPr>
          <w:spacing w:val="1"/>
          <w:sz w:val="24"/>
        </w:rPr>
        <w:t xml:space="preserve"> </w:t>
      </w:r>
      <w:r>
        <w:rPr>
          <w:sz w:val="24"/>
        </w:rPr>
        <w:t>pollution</w:t>
      </w:r>
      <w:r>
        <w:rPr>
          <w:spacing w:val="1"/>
          <w:sz w:val="24"/>
        </w:rPr>
        <w:t xml:space="preserve"> </w:t>
      </w:r>
      <w:r>
        <w:rPr>
          <w:sz w:val="24"/>
        </w:rPr>
        <w:t>control</w:t>
      </w:r>
      <w:r>
        <w:rPr>
          <w:spacing w:val="1"/>
          <w:sz w:val="24"/>
        </w:rPr>
        <w:t xml:space="preserve"> </w:t>
      </w:r>
      <w:proofErr w:type="spellStart"/>
      <w:r>
        <w:rPr>
          <w:sz w:val="24"/>
        </w:rPr>
        <w:t>programmes</w:t>
      </w:r>
      <w:proofErr w:type="spellEnd"/>
      <w:r>
        <w:rPr>
          <w:spacing w:val="1"/>
          <w:sz w:val="24"/>
        </w:rPr>
        <w:t xml:space="preserve"> </w:t>
      </w:r>
      <w:r>
        <w:rPr>
          <w:sz w:val="24"/>
        </w:rPr>
        <w:t>prepared</w:t>
      </w:r>
      <w:r>
        <w:rPr>
          <w:spacing w:val="1"/>
          <w:sz w:val="24"/>
        </w:rPr>
        <w:t xml:space="preserve"> </w:t>
      </w:r>
      <w:r>
        <w:rPr>
          <w:sz w:val="24"/>
        </w:rPr>
        <w:t>under</w:t>
      </w:r>
      <w:r>
        <w:rPr>
          <w:spacing w:val="1"/>
          <w:sz w:val="24"/>
        </w:rPr>
        <w:t xml:space="preserve"> </w:t>
      </w:r>
      <w:r>
        <w:rPr>
          <w:sz w:val="24"/>
        </w:rPr>
        <w:t>Directive</w:t>
      </w:r>
      <w:r>
        <w:rPr>
          <w:spacing w:val="1"/>
          <w:sz w:val="24"/>
        </w:rPr>
        <w:t xml:space="preserve"> </w:t>
      </w:r>
      <w:r>
        <w:rPr>
          <w:sz w:val="24"/>
        </w:rPr>
        <w:t>(EU)</w:t>
      </w:r>
      <w:r>
        <w:rPr>
          <w:spacing w:val="1"/>
          <w:sz w:val="24"/>
        </w:rPr>
        <w:t xml:space="preserve"> </w:t>
      </w:r>
      <w:r>
        <w:rPr>
          <w:sz w:val="24"/>
        </w:rPr>
        <w:t>2016/2284;</w:t>
      </w:r>
    </w:p>
    <w:p w14:paraId="3EBD8204" w14:textId="77777777" w:rsidR="009A2F9D" w:rsidRDefault="007A4117">
      <w:pPr>
        <w:pStyle w:val="ListeParagraf"/>
        <w:numPr>
          <w:ilvl w:val="1"/>
          <w:numId w:val="11"/>
        </w:numPr>
        <w:tabs>
          <w:tab w:val="left" w:pos="1535"/>
        </w:tabs>
        <w:ind w:right="118"/>
        <w:rPr>
          <w:sz w:val="24"/>
        </w:rPr>
      </w:pPr>
      <w:r>
        <w:rPr>
          <w:sz w:val="24"/>
        </w:rPr>
        <w:t>national biodiversity strategies and action plans developed in accordance with</w:t>
      </w:r>
      <w:r>
        <w:rPr>
          <w:spacing w:val="1"/>
          <w:sz w:val="24"/>
        </w:rPr>
        <w:t xml:space="preserve"> </w:t>
      </w:r>
      <w:r>
        <w:rPr>
          <w:sz w:val="24"/>
        </w:rPr>
        <w:t>Article</w:t>
      </w:r>
      <w:r>
        <w:rPr>
          <w:spacing w:val="-1"/>
          <w:sz w:val="24"/>
        </w:rPr>
        <w:t xml:space="preserve"> </w:t>
      </w:r>
      <w:r>
        <w:rPr>
          <w:sz w:val="24"/>
        </w:rPr>
        <w:t>6 of</w:t>
      </w:r>
      <w:r>
        <w:rPr>
          <w:spacing w:val="-2"/>
          <w:sz w:val="24"/>
        </w:rPr>
        <w:t xml:space="preserve"> </w:t>
      </w:r>
      <w:r>
        <w:rPr>
          <w:sz w:val="24"/>
        </w:rPr>
        <w:t>the Convention on Biological</w:t>
      </w:r>
      <w:r>
        <w:rPr>
          <w:spacing w:val="-1"/>
          <w:sz w:val="24"/>
        </w:rPr>
        <w:t xml:space="preserve"> </w:t>
      </w:r>
      <w:r>
        <w:rPr>
          <w:sz w:val="24"/>
        </w:rPr>
        <w:t>Diversity;</w:t>
      </w:r>
    </w:p>
    <w:p w14:paraId="0731BAEF" w14:textId="77777777" w:rsidR="009A2F9D" w:rsidRDefault="007A4117">
      <w:pPr>
        <w:pStyle w:val="ListeParagraf"/>
        <w:numPr>
          <w:ilvl w:val="1"/>
          <w:numId w:val="11"/>
        </w:numPr>
        <w:tabs>
          <w:tab w:val="left" w:pos="1535"/>
        </w:tabs>
        <w:rPr>
          <w:sz w:val="24"/>
        </w:rPr>
      </w:pPr>
      <w:r>
        <w:rPr>
          <w:sz w:val="24"/>
        </w:rPr>
        <w:t>conservation</w:t>
      </w:r>
      <w:r>
        <w:rPr>
          <w:spacing w:val="-2"/>
          <w:sz w:val="24"/>
        </w:rPr>
        <w:t xml:space="preserve"> </w:t>
      </w:r>
      <w:r>
        <w:rPr>
          <w:sz w:val="24"/>
        </w:rPr>
        <w:t>measures</w:t>
      </w:r>
      <w:r>
        <w:rPr>
          <w:spacing w:val="-1"/>
          <w:sz w:val="24"/>
        </w:rPr>
        <w:t xml:space="preserve"> </w:t>
      </w:r>
      <w:r>
        <w:rPr>
          <w:sz w:val="24"/>
        </w:rPr>
        <w:t>adopted</w:t>
      </w:r>
      <w:r>
        <w:rPr>
          <w:spacing w:val="-1"/>
          <w:sz w:val="24"/>
        </w:rPr>
        <w:t xml:space="preserve"> </w:t>
      </w:r>
      <w:r>
        <w:rPr>
          <w:sz w:val="24"/>
        </w:rPr>
        <w:t>under the</w:t>
      </w:r>
      <w:r>
        <w:rPr>
          <w:spacing w:val="-1"/>
          <w:sz w:val="24"/>
        </w:rPr>
        <w:t xml:space="preserve"> </w:t>
      </w:r>
      <w:r>
        <w:rPr>
          <w:sz w:val="24"/>
        </w:rPr>
        <w:t>common</w:t>
      </w:r>
      <w:r>
        <w:rPr>
          <w:spacing w:val="-1"/>
          <w:sz w:val="24"/>
        </w:rPr>
        <w:t xml:space="preserve"> </w:t>
      </w:r>
      <w:r>
        <w:rPr>
          <w:sz w:val="24"/>
        </w:rPr>
        <w:t>fisheries</w:t>
      </w:r>
      <w:r>
        <w:rPr>
          <w:spacing w:val="-1"/>
          <w:sz w:val="24"/>
        </w:rPr>
        <w:t xml:space="preserve"> </w:t>
      </w:r>
      <w:r>
        <w:rPr>
          <w:sz w:val="24"/>
        </w:rPr>
        <w:t>policy.</w:t>
      </w:r>
    </w:p>
    <w:p w14:paraId="7697DA4E" w14:textId="77777777" w:rsidR="009A2F9D" w:rsidRDefault="009A2F9D">
      <w:pPr>
        <w:jc w:val="both"/>
        <w:rPr>
          <w:sz w:val="24"/>
        </w:rPr>
      </w:pPr>
    </w:p>
    <w:p w14:paraId="50CA43DC" w14:textId="77777777" w:rsidR="009A2F9D" w:rsidRDefault="007A4117">
      <w:pPr>
        <w:pStyle w:val="ListeParagraf"/>
        <w:numPr>
          <w:ilvl w:val="0"/>
          <w:numId w:val="11"/>
        </w:numPr>
        <w:tabs>
          <w:tab w:val="left" w:pos="968"/>
          <w:tab w:val="left" w:pos="969"/>
        </w:tabs>
        <w:spacing w:before="66"/>
        <w:ind w:right="111"/>
        <w:rPr>
          <w:sz w:val="24"/>
        </w:rPr>
      </w:pPr>
      <w:r>
        <w:rPr>
          <w:sz w:val="24"/>
        </w:rPr>
        <w:t>Member States shall, when preparing the national restoration plans, make use of the</w:t>
      </w:r>
      <w:r>
        <w:rPr>
          <w:spacing w:val="1"/>
          <w:sz w:val="24"/>
        </w:rPr>
        <w:t xml:space="preserve"> </w:t>
      </w:r>
      <w:r>
        <w:rPr>
          <w:sz w:val="24"/>
        </w:rPr>
        <w:t>different</w:t>
      </w:r>
      <w:r>
        <w:rPr>
          <w:spacing w:val="1"/>
          <w:sz w:val="24"/>
        </w:rPr>
        <w:t xml:space="preserve"> </w:t>
      </w:r>
      <w:r>
        <w:rPr>
          <w:sz w:val="24"/>
        </w:rPr>
        <w:t>examples</w:t>
      </w:r>
      <w:r>
        <w:rPr>
          <w:spacing w:val="1"/>
          <w:sz w:val="24"/>
        </w:rPr>
        <w:t xml:space="preserve"> </w:t>
      </w:r>
      <w:r>
        <w:rPr>
          <w:sz w:val="24"/>
        </w:rPr>
        <w:t>of</w:t>
      </w:r>
      <w:r>
        <w:rPr>
          <w:spacing w:val="1"/>
          <w:sz w:val="24"/>
        </w:rPr>
        <w:t xml:space="preserve"> </w:t>
      </w:r>
      <w:r>
        <w:rPr>
          <w:sz w:val="24"/>
        </w:rPr>
        <w:t>restoration</w:t>
      </w:r>
      <w:r>
        <w:rPr>
          <w:spacing w:val="1"/>
          <w:sz w:val="24"/>
        </w:rPr>
        <w:t xml:space="preserve"> </w:t>
      </w:r>
      <w:r>
        <w:rPr>
          <w:sz w:val="24"/>
        </w:rPr>
        <w:t>measures</w:t>
      </w:r>
      <w:r>
        <w:rPr>
          <w:spacing w:val="1"/>
          <w:sz w:val="24"/>
        </w:rPr>
        <w:t xml:space="preserve"> </w:t>
      </w:r>
      <w:r>
        <w:rPr>
          <w:sz w:val="24"/>
        </w:rPr>
        <w:t>listed</w:t>
      </w:r>
      <w:r>
        <w:rPr>
          <w:spacing w:val="1"/>
          <w:sz w:val="24"/>
        </w:rPr>
        <w:t xml:space="preserve"> </w:t>
      </w:r>
      <w:r>
        <w:rPr>
          <w:sz w:val="24"/>
        </w:rPr>
        <w:t>in</w:t>
      </w:r>
      <w:r>
        <w:rPr>
          <w:spacing w:val="1"/>
          <w:sz w:val="24"/>
        </w:rPr>
        <w:t xml:space="preserve"> </w:t>
      </w:r>
      <w:r>
        <w:rPr>
          <w:sz w:val="24"/>
        </w:rPr>
        <w:t>Annex</w:t>
      </w:r>
      <w:r>
        <w:rPr>
          <w:spacing w:val="1"/>
          <w:sz w:val="24"/>
        </w:rPr>
        <w:t xml:space="preserve"> </w:t>
      </w:r>
      <w:r>
        <w:rPr>
          <w:sz w:val="24"/>
        </w:rPr>
        <w:t>VII,</w:t>
      </w:r>
      <w:r>
        <w:rPr>
          <w:spacing w:val="1"/>
          <w:sz w:val="24"/>
        </w:rPr>
        <w:t xml:space="preserve"> </w:t>
      </w:r>
      <w:r>
        <w:rPr>
          <w:sz w:val="24"/>
        </w:rPr>
        <w:t>depending</w:t>
      </w:r>
      <w:r>
        <w:rPr>
          <w:spacing w:val="61"/>
          <w:sz w:val="24"/>
        </w:rPr>
        <w:t xml:space="preserve"> </w:t>
      </w:r>
      <w:r>
        <w:rPr>
          <w:sz w:val="24"/>
        </w:rPr>
        <w:t>on</w:t>
      </w:r>
      <w:r>
        <w:rPr>
          <w:spacing w:val="1"/>
          <w:sz w:val="24"/>
        </w:rPr>
        <w:t xml:space="preserve"> </w:t>
      </w:r>
      <w:r>
        <w:rPr>
          <w:sz w:val="24"/>
        </w:rPr>
        <w:t>specific</w:t>
      </w:r>
      <w:r>
        <w:rPr>
          <w:spacing w:val="-2"/>
          <w:sz w:val="24"/>
        </w:rPr>
        <w:t xml:space="preserve"> </w:t>
      </w:r>
      <w:r>
        <w:rPr>
          <w:sz w:val="24"/>
        </w:rPr>
        <w:t>national and local conditions, and the</w:t>
      </w:r>
      <w:r>
        <w:rPr>
          <w:spacing w:val="-1"/>
          <w:sz w:val="24"/>
        </w:rPr>
        <w:t xml:space="preserve"> </w:t>
      </w:r>
      <w:r>
        <w:rPr>
          <w:sz w:val="24"/>
        </w:rPr>
        <w:t>latest scientific</w:t>
      </w:r>
      <w:r>
        <w:rPr>
          <w:spacing w:val="-2"/>
          <w:sz w:val="24"/>
        </w:rPr>
        <w:t xml:space="preserve"> </w:t>
      </w:r>
      <w:r>
        <w:rPr>
          <w:sz w:val="24"/>
        </w:rPr>
        <w:t>evidence.</w:t>
      </w:r>
    </w:p>
    <w:p w14:paraId="7A9A3AF7" w14:textId="77777777" w:rsidR="009A2F9D" w:rsidRDefault="007A4117">
      <w:pPr>
        <w:pStyle w:val="ListeParagraf"/>
        <w:numPr>
          <w:ilvl w:val="0"/>
          <w:numId w:val="11"/>
        </w:numPr>
        <w:tabs>
          <w:tab w:val="left" w:pos="968"/>
          <w:tab w:val="left" w:pos="969"/>
        </w:tabs>
        <w:spacing w:before="121"/>
        <w:ind w:right="113"/>
        <w:rPr>
          <w:sz w:val="24"/>
        </w:rPr>
      </w:pPr>
      <w:r>
        <w:rPr>
          <w:sz w:val="24"/>
        </w:rPr>
        <w:t xml:space="preserve">Member States shall, when preparing the national restoration plans, aim at </w:t>
      </w:r>
      <w:proofErr w:type="spellStart"/>
      <w:r>
        <w:rPr>
          <w:sz w:val="24"/>
        </w:rPr>
        <w:t>optimising</w:t>
      </w:r>
      <w:proofErr w:type="spellEnd"/>
      <w:r>
        <w:rPr>
          <w:spacing w:val="-57"/>
          <w:sz w:val="24"/>
        </w:rPr>
        <w:t xml:space="preserve"> </w:t>
      </w:r>
      <w:r>
        <w:rPr>
          <w:sz w:val="24"/>
        </w:rPr>
        <w:t>the</w:t>
      </w:r>
      <w:r>
        <w:rPr>
          <w:spacing w:val="1"/>
          <w:sz w:val="24"/>
        </w:rPr>
        <w:t xml:space="preserve"> </w:t>
      </w:r>
      <w:r>
        <w:rPr>
          <w:sz w:val="24"/>
        </w:rPr>
        <w:t>ecological,</w:t>
      </w:r>
      <w:r>
        <w:rPr>
          <w:spacing w:val="1"/>
          <w:sz w:val="24"/>
        </w:rPr>
        <w:t xml:space="preserve"> </w:t>
      </w:r>
      <w:r>
        <w:rPr>
          <w:sz w:val="24"/>
        </w:rPr>
        <w:t>economic</w:t>
      </w:r>
      <w:r>
        <w:rPr>
          <w:spacing w:val="1"/>
          <w:sz w:val="24"/>
        </w:rPr>
        <w:t xml:space="preserve"> </w:t>
      </w:r>
      <w:r>
        <w:rPr>
          <w:sz w:val="24"/>
        </w:rPr>
        <w:t>and</w:t>
      </w:r>
      <w:r>
        <w:rPr>
          <w:spacing w:val="1"/>
          <w:sz w:val="24"/>
        </w:rPr>
        <w:t xml:space="preserve"> </w:t>
      </w:r>
      <w:r>
        <w:rPr>
          <w:sz w:val="24"/>
        </w:rPr>
        <w:t>social</w:t>
      </w:r>
      <w:r>
        <w:rPr>
          <w:spacing w:val="1"/>
          <w:sz w:val="24"/>
        </w:rPr>
        <w:t xml:space="preserve"> </w:t>
      </w:r>
      <w:r>
        <w:rPr>
          <w:sz w:val="24"/>
        </w:rPr>
        <w:t>functions</w:t>
      </w:r>
      <w:r>
        <w:rPr>
          <w:spacing w:val="1"/>
          <w:sz w:val="24"/>
        </w:rPr>
        <w:t xml:space="preserve"> </w:t>
      </w:r>
      <w:r>
        <w:rPr>
          <w:sz w:val="24"/>
        </w:rPr>
        <w:t>of</w:t>
      </w:r>
      <w:r>
        <w:rPr>
          <w:spacing w:val="1"/>
          <w:sz w:val="24"/>
        </w:rPr>
        <w:t xml:space="preserve"> </w:t>
      </w:r>
      <w:r>
        <w:rPr>
          <w:sz w:val="24"/>
        </w:rPr>
        <w:t>ecosystems</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their</w:t>
      </w:r>
      <w:r>
        <w:rPr>
          <w:spacing w:val="1"/>
          <w:sz w:val="24"/>
        </w:rPr>
        <w:t xml:space="preserve"> </w:t>
      </w:r>
      <w:r>
        <w:rPr>
          <w:sz w:val="24"/>
        </w:rPr>
        <w:t>contribution</w:t>
      </w:r>
      <w:r>
        <w:rPr>
          <w:spacing w:val="-1"/>
          <w:sz w:val="24"/>
        </w:rPr>
        <w:t xml:space="preserve"> </w:t>
      </w:r>
      <w:r>
        <w:rPr>
          <w:sz w:val="24"/>
        </w:rPr>
        <w:t>to the</w:t>
      </w:r>
      <w:r>
        <w:rPr>
          <w:spacing w:val="-1"/>
          <w:sz w:val="24"/>
        </w:rPr>
        <w:t xml:space="preserve"> </w:t>
      </w:r>
      <w:r>
        <w:rPr>
          <w:sz w:val="24"/>
        </w:rPr>
        <w:t>sustainable development</w:t>
      </w:r>
      <w:r>
        <w:rPr>
          <w:spacing w:val="-1"/>
          <w:sz w:val="24"/>
        </w:rPr>
        <w:t xml:space="preserve"> </w:t>
      </w:r>
      <w:r>
        <w:rPr>
          <w:sz w:val="24"/>
        </w:rPr>
        <w:t>of the relevant regions</w:t>
      </w:r>
      <w:r>
        <w:rPr>
          <w:spacing w:val="-1"/>
          <w:sz w:val="24"/>
        </w:rPr>
        <w:t xml:space="preserve"> </w:t>
      </w:r>
      <w:r>
        <w:rPr>
          <w:sz w:val="24"/>
        </w:rPr>
        <w:t>and communities.</w:t>
      </w:r>
    </w:p>
    <w:p w14:paraId="09D51317" w14:textId="77777777" w:rsidR="009A2F9D" w:rsidRDefault="007A4117">
      <w:pPr>
        <w:pStyle w:val="ListeParagraf"/>
        <w:numPr>
          <w:ilvl w:val="0"/>
          <w:numId w:val="11"/>
        </w:numPr>
        <w:tabs>
          <w:tab w:val="left" w:pos="969"/>
        </w:tabs>
        <w:ind w:right="115"/>
        <w:rPr>
          <w:sz w:val="24"/>
        </w:rPr>
      </w:pPr>
      <w:r>
        <w:rPr>
          <w:sz w:val="24"/>
        </w:rPr>
        <w:t>Member States shall, where possible, foster synergies with the national restoration</w:t>
      </w:r>
      <w:r>
        <w:rPr>
          <w:spacing w:val="1"/>
          <w:sz w:val="24"/>
        </w:rPr>
        <w:t xml:space="preserve"> </w:t>
      </w:r>
      <w:r>
        <w:rPr>
          <w:sz w:val="24"/>
        </w:rPr>
        <w:t>plans</w:t>
      </w:r>
      <w:r>
        <w:rPr>
          <w:spacing w:val="-1"/>
          <w:sz w:val="24"/>
        </w:rPr>
        <w:t xml:space="preserve"> </w:t>
      </w:r>
      <w:r>
        <w:rPr>
          <w:sz w:val="24"/>
        </w:rPr>
        <w:t>of</w:t>
      </w:r>
      <w:r>
        <w:rPr>
          <w:spacing w:val="-1"/>
          <w:sz w:val="24"/>
        </w:rPr>
        <w:t xml:space="preserve"> </w:t>
      </w:r>
      <w:r>
        <w:rPr>
          <w:sz w:val="24"/>
        </w:rPr>
        <w:t>other</w:t>
      </w:r>
      <w:r>
        <w:rPr>
          <w:spacing w:val="-3"/>
          <w:sz w:val="24"/>
        </w:rPr>
        <w:t xml:space="preserve"> </w:t>
      </w:r>
      <w:r>
        <w:rPr>
          <w:sz w:val="24"/>
        </w:rPr>
        <w:t>Member States,</w:t>
      </w:r>
      <w:r>
        <w:rPr>
          <w:spacing w:val="-1"/>
          <w:sz w:val="24"/>
        </w:rPr>
        <w:t xml:space="preserve"> </w:t>
      </w:r>
      <w:r>
        <w:rPr>
          <w:sz w:val="24"/>
        </w:rPr>
        <w:t>in particular for</w:t>
      </w:r>
      <w:r>
        <w:rPr>
          <w:spacing w:val="-2"/>
          <w:sz w:val="24"/>
        </w:rPr>
        <w:t xml:space="preserve"> </w:t>
      </w:r>
      <w:r>
        <w:rPr>
          <w:sz w:val="24"/>
        </w:rPr>
        <w:t>ecosystems that span</w:t>
      </w:r>
      <w:r>
        <w:rPr>
          <w:spacing w:val="-1"/>
          <w:sz w:val="24"/>
        </w:rPr>
        <w:t xml:space="preserve"> </w:t>
      </w:r>
      <w:r>
        <w:rPr>
          <w:sz w:val="24"/>
        </w:rPr>
        <w:t>across</w:t>
      </w:r>
      <w:r>
        <w:rPr>
          <w:spacing w:val="1"/>
          <w:sz w:val="24"/>
        </w:rPr>
        <w:t xml:space="preserve"> </w:t>
      </w:r>
      <w:r>
        <w:rPr>
          <w:sz w:val="24"/>
        </w:rPr>
        <w:t>borders.</w:t>
      </w:r>
    </w:p>
    <w:p w14:paraId="4E4A087C" w14:textId="77777777" w:rsidR="009A2F9D" w:rsidRDefault="007A4117">
      <w:pPr>
        <w:pStyle w:val="ListeParagraf"/>
        <w:numPr>
          <w:ilvl w:val="0"/>
          <w:numId w:val="11"/>
        </w:numPr>
        <w:tabs>
          <w:tab w:val="left" w:pos="969"/>
        </w:tabs>
        <w:ind w:right="114"/>
        <w:rPr>
          <w:sz w:val="24"/>
        </w:rPr>
      </w:pPr>
      <w:r>
        <w:rPr>
          <w:sz w:val="24"/>
        </w:rPr>
        <w:t>Member States shall ensure that</w:t>
      </w:r>
      <w:r>
        <w:rPr>
          <w:spacing w:val="1"/>
          <w:sz w:val="24"/>
        </w:rPr>
        <w:t xml:space="preserve"> </w:t>
      </w:r>
      <w:r>
        <w:rPr>
          <w:sz w:val="24"/>
        </w:rPr>
        <w:t>the</w:t>
      </w:r>
      <w:r>
        <w:rPr>
          <w:spacing w:val="1"/>
          <w:sz w:val="24"/>
        </w:rPr>
        <w:t xml:space="preserve"> </w:t>
      </w:r>
      <w:r>
        <w:rPr>
          <w:sz w:val="24"/>
        </w:rPr>
        <w:t>preparation of the</w:t>
      </w:r>
      <w:r>
        <w:rPr>
          <w:spacing w:val="1"/>
          <w:sz w:val="24"/>
        </w:rPr>
        <w:t xml:space="preserve"> </w:t>
      </w:r>
      <w:r>
        <w:rPr>
          <w:sz w:val="24"/>
        </w:rPr>
        <w:t>restoration plan is open,</w:t>
      </w:r>
      <w:r>
        <w:rPr>
          <w:spacing w:val="1"/>
          <w:sz w:val="24"/>
        </w:rPr>
        <w:t xml:space="preserve"> </w:t>
      </w:r>
      <w:r>
        <w:rPr>
          <w:sz w:val="24"/>
        </w:rPr>
        <w:t>inclusive and</w:t>
      </w:r>
      <w:r>
        <w:rPr>
          <w:spacing w:val="1"/>
          <w:sz w:val="24"/>
        </w:rPr>
        <w:t xml:space="preserve"> </w:t>
      </w:r>
      <w:r>
        <w:rPr>
          <w:sz w:val="24"/>
        </w:rPr>
        <w:t>effective and that</w:t>
      </w:r>
      <w:r>
        <w:rPr>
          <w:spacing w:val="1"/>
          <w:sz w:val="24"/>
        </w:rPr>
        <w:t xml:space="preserve"> </w:t>
      </w:r>
      <w:r>
        <w:rPr>
          <w:sz w:val="24"/>
        </w:rPr>
        <w:t>the public is</w:t>
      </w:r>
      <w:r>
        <w:rPr>
          <w:spacing w:val="60"/>
          <w:sz w:val="24"/>
        </w:rPr>
        <w:t xml:space="preserve"> </w:t>
      </w:r>
      <w:r>
        <w:rPr>
          <w:sz w:val="24"/>
        </w:rPr>
        <w:t>given early and effective opportunities</w:t>
      </w:r>
      <w:r>
        <w:rPr>
          <w:spacing w:val="-57"/>
          <w:sz w:val="24"/>
        </w:rPr>
        <w:t xml:space="preserve"> </w:t>
      </w:r>
      <w:r>
        <w:rPr>
          <w:sz w:val="24"/>
        </w:rPr>
        <w:t>to participate in its elaboration. Consultations shall comply with the requirements set</w:t>
      </w:r>
      <w:r>
        <w:rPr>
          <w:spacing w:val="1"/>
          <w:sz w:val="24"/>
        </w:rPr>
        <w:t xml:space="preserve"> </w:t>
      </w:r>
      <w:r>
        <w:rPr>
          <w:sz w:val="24"/>
        </w:rPr>
        <w:t>out</w:t>
      </w:r>
      <w:r>
        <w:rPr>
          <w:spacing w:val="-1"/>
          <w:sz w:val="24"/>
        </w:rPr>
        <w:t xml:space="preserve"> </w:t>
      </w:r>
      <w:r>
        <w:rPr>
          <w:sz w:val="24"/>
        </w:rPr>
        <w:t>in Articles 4 to 10 of</w:t>
      </w:r>
      <w:r>
        <w:rPr>
          <w:spacing w:val="-1"/>
          <w:sz w:val="24"/>
        </w:rPr>
        <w:t xml:space="preserve"> </w:t>
      </w:r>
      <w:r>
        <w:rPr>
          <w:sz w:val="24"/>
        </w:rPr>
        <w:t>Directive</w:t>
      </w:r>
      <w:r>
        <w:rPr>
          <w:spacing w:val="-1"/>
          <w:sz w:val="24"/>
        </w:rPr>
        <w:t xml:space="preserve"> </w:t>
      </w:r>
      <w:r>
        <w:rPr>
          <w:sz w:val="24"/>
        </w:rPr>
        <w:t>2001/42/EC.</w:t>
      </w:r>
    </w:p>
    <w:p w14:paraId="4EEA87EF" w14:textId="7CDF5652" w:rsidR="00800A69" w:rsidRPr="00800A69" w:rsidRDefault="00800A69">
      <w:pPr>
        <w:pStyle w:val="ListeParagraf"/>
        <w:numPr>
          <w:ilvl w:val="0"/>
          <w:numId w:val="11"/>
        </w:numPr>
        <w:tabs>
          <w:tab w:val="left" w:pos="969"/>
        </w:tabs>
        <w:ind w:right="114"/>
        <w:rPr>
          <w:sz w:val="24"/>
          <w:highlight w:val="yellow"/>
        </w:rPr>
      </w:pPr>
      <w:r w:rsidRPr="00800A69">
        <w:rPr>
          <w:sz w:val="24"/>
          <w:highlight w:val="yellow"/>
        </w:rPr>
        <w:t xml:space="preserve">Member States shall adopt a practical approach to strengthen the education </w:t>
      </w:r>
      <w:proofErr w:type="spellStart"/>
      <w:r w:rsidRPr="00800A69">
        <w:rPr>
          <w:sz w:val="24"/>
          <w:highlight w:val="yellow"/>
        </w:rPr>
        <w:t>programme</w:t>
      </w:r>
      <w:proofErr w:type="spellEnd"/>
      <w:r w:rsidRPr="00800A69">
        <w:rPr>
          <w:sz w:val="24"/>
          <w:highlight w:val="yellow"/>
        </w:rPr>
        <w:t xml:space="preserve"> via visualization while aiming to include parental participation as much as possible in order to set an appropriate example for young children. (Add)  </w:t>
      </w:r>
    </w:p>
    <w:p w14:paraId="0934608E" w14:textId="77777777" w:rsidR="009A2F9D" w:rsidRDefault="009A2F9D">
      <w:pPr>
        <w:pStyle w:val="GvdeMetni"/>
        <w:spacing w:before="0"/>
        <w:ind w:left="0" w:firstLine="0"/>
        <w:jc w:val="left"/>
        <w:rPr>
          <w:sz w:val="26"/>
        </w:rPr>
      </w:pPr>
    </w:p>
    <w:p w14:paraId="3968E374" w14:textId="77777777" w:rsidR="009A2F9D" w:rsidRDefault="009A2F9D">
      <w:pPr>
        <w:pStyle w:val="GvdeMetni"/>
        <w:spacing w:before="0"/>
        <w:ind w:left="0" w:firstLine="0"/>
        <w:jc w:val="left"/>
        <w:rPr>
          <w:sz w:val="26"/>
        </w:rPr>
      </w:pPr>
    </w:p>
    <w:p w14:paraId="07EAB801" w14:textId="1AFE0E71" w:rsidR="009A2F9D" w:rsidRDefault="007A4117">
      <w:pPr>
        <w:spacing w:before="158"/>
        <w:ind w:left="105" w:right="103"/>
        <w:jc w:val="center"/>
        <w:rPr>
          <w:i/>
          <w:sz w:val="24"/>
        </w:rPr>
      </w:pPr>
      <w:r>
        <w:rPr>
          <w:i/>
          <w:sz w:val="24"/>
        </w:rPr>
        <w:t>Article</w:t>
      </w:r>
      <w:r>
        <w:rPr>
          <w:i/>
          <w:spacing w:val="-1"/>
          <w:sz w:val="24"/>
        </w:rPr>
        <w:t xml:space="preserve"> </w:t>
      </w:r>
      <w:r>
        <w:rPr>
          <w:i/>
          <w:sz w:val="24"/>
        </w:rPr>
        <w:t>1</w:t>
      </w:r>
      <w:r w:rsidR="000D5C40">
        <w:rPr>
          <w:i/>
          <w:sz w:val="24"/>
        </w:rPr>
        <w:t>4</w:t>
      </w:r>
    </w:p>
    <w:p w14:paraId="52A1B031" w14:textId="77777777" w:rsidR="009A2F9D" w:rsidRDefault="007A4117">
      <w:pPr>
        <w:pStyle w:val="Balk2"/>
      </w:pPr>
      <w:r>
        <w:t>Content</w:t>
      </w:r>
      <w:r>
        <w:rPr>
          <w:spacing w:val="-1"/>
        </w:rPr>
        <w:t xml:space="preserve"> </w:t>
      </w:r>
      <w:r>
        <w:t>of the</w:t>
      </w:r>
      <w:r>
        <w:rPr>
          <w:spacing w:val="-1"/>
        </w:rPr>
        <w:t xml:space="preserve"> </w:t>
      </w:r>
      <w:r>
        <w:t>national</w:t>
      </w:r>
      <w:r>
        <w:rPr>
          <w:spacing w:val="-2"/>
        </w:rPr>
        <w:t xml:space="preserve"> </w:t>
      </w:r>
      <w:r>
        <w:t>restoration plans</w:t>
      </w:r>
    </w:p>
    <w:p w14:paraId="1FF119A0" w14:textId="77777777" w:rsidR="009A2F9D" w:rsidRDefault="007A4117">
      <w:pPr>
        <w:pStyle w:val="ListeParagraf"/>
        <w:numPr>
          <w:ilvl w:val="0"/>
          <w:numId w:val="10"/>
        </w:numPr>
        <w:tabs>
          <w:tab w:val="left" w:pos="968"/>
          <w:tab w:val="left" w:pos="969"/>
        </w:tabs>
        <w:spacing w:before="115"/>
        <w:ind w:right="120"/>
        <w:rPr>
          <w:sz w:val="24"/>
        </w:rPr>
      </w:pPr>
      <w:r>
        <w:rPr>
          <w:sz w:val="24"/>
        </w:rPr>
        <w:t>The national restoration plan shall cover the period up to 2050, with intermediate</w:t>
      </w:r>
      <w:r>
        <w:rPr>
          <w:spacing w:val="1"/>
          <w:sz w:val="24"/>
        </w:rPr>
        <w:t xml:space="preserve"> </w:t>
      </w:r>
      <w:r>
        <w:rPr>
          <w:sz w:val="24"/>
        </w:rPr>
        <w:t>deadlines</w:t>
      </w:r>
      <w:r>
        <w:rPr>
          <w:spacing w:val="-1"/>
          <w:sz w:val="24"/>
        </w:rPr>
        <w:t xml:space="preserve"> </w:t>
      </w:r>
      <w:r>
        <w:rPr>
          <w:sz w:val="24"/>
        </w:rPr>
        <w:t>corresponding</w:t>
      </w:r>
      <w:r>
        <w:rPr>
          <w:spacing w:val="-2"/>
          <w:sz w:val="24"/>
        </w:rPr>
        <w:t xml:space="preserve"> </w:t>
      </w:r>
      <w:r>
        <w:rPr>
          <w:sz w:val="24"/>
        </w:rPr>
        <w:t>to the</w:t>
      </w:r>
      <w:r>
        <w:rPr>
          <w:spacing w:val="-2"/>
          <w:sz w:val="24"/>
        </w:rPr>
        <w:t xml:space="preserve"> </w:t>
      </w:r>
      <w:r>
        <w:rPr>
          <w:sz w:val="24"/>
        </w:rPr>
        <w:t>targets and</w:t>
      </w:r>
      <w:r>
        <w:rPr>
          <w:spacing w:val="-1"/>
          <w:sz w:val="24"/>
        </w:rPr>
        <w:t xml:space="preserve"> </w:t>
      </w:r>
      <w:r>
        <w:rPr>
          <w:sz w:val="24"/>
        </w:rPr>
        <w:t>obligations set</w:t>
      </w:r>
      <w:r>
        <w:rPr>
          <w:spacing w:val="-1"/>
          <w:sz w:val="24"/>
        </w:rPr>
        <w:t xml:space="preserve"> </w:t>
      </w:r>
      <w:r>
        <w:rPr>
          <w:sz w:val="24"/>
        </w:rPr>
        <w:t>out in</w:t>
      </w:r>
      <w:r>
        <w:rPr>
          <w:spacing w:val="-1"/>
          <w:sz w:val="24"/>
        </w:rPr>
        <w:t xml:space="preserve"> </w:t>
      </w:r>
      <w:r>
        <w:rPr>
          <w:sz w:val="24"/>
        </w:rPr>
        <w:t>Articles 4</w:t>
      </w:r>
      <w:r>
        <w:rPr>
          <w:spacing w:val="3"/>
          <w:sz w:val="24"/>
        </w:rPr>
        <w:t xml:space="preserve"> </w:t>
      </w:r>
      <w:r>
        <w:rPr>
          <w:sz w:val="24"/>
        </w:rPr>
        <w:t>to 10.</w:t>
      </w:r>
    </w:p>
    <w:p w14:paraId="7F70D016" w14:textId="77777777" w:rsidR="009A2F9D" w:rsidRDefault="007A4117">
      <w:pPr>
        <w:pStyle w:val="ListeParagraf"/>
        <w:numPr>
          <w:ilvl w:val="0"/>
          <w:numId w:val="10"/>
        </w:numPr>
        <w:tabs>
          <w:tab w:val="left" w:pos="968"/>
          <w:tab w:val="left" w:pos="969"/>
        </w:tabs>
        <w:ind w:right="114"/>
        <w:rPr>
          <w:sz w:val="24"/>
        </w:rPr>
      </w:pPr>
      <w:r>
        <w:rPr>
          <w:sz w:val="24"/>
        </w:rPr>
        <w:t>Member States shall include the following elements in their national restoration plan,</w:t>
      </w:r>
      <w:r>
        <w:rPr>
          <w:spacing w:val="-57"/>
          <w:sz w:val="24"/>
        </w:rPr>
        <w:t xml:space="preserve"> </w:t>
      </w:r>
      <w:r>
        <w:rPr>
          <w:sz w:val="24"/>
        </w:rPr>
        <w:t>using</w:t>
      </w:r>
      <w:r>
        <w:rPr>
          <w:spacing w:val="-3"/>
          <w:sz w:val="24"/>
        </w:rPr>
        <w:t xml:space="preserve"> </w:t>
      </w:r>
      <w:r>
        <w:rPr>
          <w:sz w:val="24"/>
        </w:rPr>
        <w:t>the</w:t>
      </w:r>
      <w:r>
        <w:rPr>
          <w:spacing w:val="-1"/>
          <w:sz w:val="24"/>
        </w:rPr>
        <w:t xml:space="preserve"> </w:t>
      </w:r>
      <w:r>
        <w:rPr>
          <w:sz w:val="24"/>
        </w:rPr>
        <w:t>uniform format</w:t>
      </w:r>
      <w:r>
        <w:rPr>
          <w:spacing w:val="1"/>
          <w:sz w:val="24"/>
        </w:rPr>
        <w:t xml:space="preserve"> </w:t>
      </w:r>
      <w:r>
        <w:rPr>
          <w:sz w:val="24"/>
        </w:rPr>
        <w:t>established</w:t>
      </w:r>
      <w:r>
        <w:rPr>
          <w:spacing w:val="-1"/>
          <w:sz w:val="24"/>
        </w:rPr>
        <w:t xml:space="preserve"> </w:t>
      </w:r>
      <w:r>
        <w:rPr>
          <w:sz w:val="24"/>
        </w:rPr>
        <w:t>in accordance</w:t>
      </w:r>
      <w:r>
        <w:rPr>
          <w:spacing w:val="-2"/>
          <w:sz w:val="24"/>
        </w:rPr>
        <w:t xml:space="preserve"> </w:t>
      </w:r>
      <w:r>
        <w:rPr>
          <w:sz w:val="24"/>
        </w:rPr>
        <w:t>with paragraph</w:t>
      </w:r>
      <w:r>
        <w:rPr>
          <w:spacing w:val="-1"/>
          <w:sz w:val="24"/>
        </w:rPr>
        <w:t xml:space="preserve"> </w:t>
      </w:r>
      <w:r>
        <w:rPr>
          <w:sz w:val="24"/>
        </w:rPr>
        <w:t>4</w:t>
      </w:r>
      <w:r>
        <w:rPr>
          <w:spacing w:val="2"/>
          <w:sz w:val="24"/>
        </w:rPr>
        <w:t xml:space="preserve"> </w:t>
      </w:r>
      <w:r>
        <w:rPr>
          <w:sz w:val="24"/>
        </w:rPr>
        <w:t>of this</w:t>
      </w:r>
      <w:r>
        <w:rPr>
          <w:spacing w:val="-1"/>
          <w:sz w:val="24"/>
        </w:rPr>
        <w:t xml:space="preserve"> </w:t>
      </w:r>
      <w:r>
        <w:rPr>
          <w:sz w:val="24"/>
        </w:rPr>
        <w:t>Article:</w:t>
      </w:r>
    </w:p>
    <w:p w14:paraId="25EBC857" w14:textId="77777777" w:rsidR="009A2F9D" w:rsidRDefault="007A4117">
      <w:pPr>
        <w:pStyle w:val="ListeParagraf"/>
        <w:numPr>
          <w:ilvl w:val="1"/>
          <w:numId w:val="10"/>
        </w:numPr>
        <w:tabs>
          <w:tab w:val="left" w:pos="1535"/>
        </w:tabs>
        <w:spacing w:before="121"/>
        <w:ind w:right="113"/>
        <w:rPr>
          <w:sz w:val="24"/>
        </w:rPr>
      </w:pPr>
      <w:r>
        <w:rPr>
          <w:sz w:val="24"/>
        </w:rPr>
        <w:t>the quantification of the areas to be restored to reach the restoration targets set</w:t>
      </w:r>
      <w:r>
        <w:rPr>
          <w:spacing w:val="1"/>
          <w:sz w:val="24"/>
        </w:rPr>
        <w:t xml:space="preserve"> </w:t>
      </w:r>
      <w:r>
        <w:rPr>
          <w:sz w:val="24"/>
        </w:rPr>
        <w:t>out in Articles 4 to10 based on the preparatory work undertaken in accordance</w:t>
      </w:r>
      <w:r>
        <w:rPr>
          <w:spacing w:val="1"/>
          <w:sz w:val="24"/>
        </w:rPr>
        <w:t xml:space="preserve"> </w:t>
      </w:r>
      <w:r>
        <w:rPr>
          <w:sz w:val="24"/>
        </w:rPr>
        <w:t>with</w:t>
      </w:r>
      <w:r>
        <w:rPr>
          <w:spacing w:val="-1"/>
          <w:sz w:val="24"/>
        </w:rPr>
        <w:t xml:space="preserve"> </w:t>
      </w:r>
      <w:r>
        <w:rPr>
          <w:sz w:val="24"/>
        </w:rPr>
        <w:t>Article 11 and</w:t>
      </w:r>
      <w:r>
        <w:rPr>
          <w:spacing w:val="1"/>
          <w:sz w:val="24"/>
        </w:rPr>
        <w:t xml:space="preserve"> </w:t>
      </w:r>
      <w:r>
        <w:rPr>
          <w:sz w:val="24"/>
        </w:rPr>
        <w:t>geographically</w:t>
      </w:r>
      <w:r>
        <w:rPr>
          <w:spacing w:val="-5"/>
          <w:sz w:val="24"/>
        </w:rPr>
        <w:t xml:space="preserve"> </w:t>
      </w:r>
      <w:r>
        <w:rPr>
          <w:sz w:val="24"/>
        </w:rPr>
        <w:t>referenced</w:t>
      </w:r>
      <w:r>
        <w:rPr>
          <w:spacing w:val="1"/>
          <w:sz w:val="24"/>
        </w:rPr>
        <w:t xml:space="preserve"> </w:t>
      </w:r>
      <w:r>
        <w:rPr>
          <w:sz w:val="24"/>
        </w:rPr>
        <w:t>maps of</w:t>
      </w:r>
      <w:r>
        <w:rPr>
          <w:spacing w:val="-1"/>
          <w:sz w:val="24"/>
        </w:rPr>
        <w:t xml:space="preserve"> </w:t>
      </w:r>
      <w:r>
        <w:rPr>
          <w:sz w:val="24"/>
        </w:rPr>
        <w:t>those areas;</w:t>
      </w:r>
    </w:p>
    <w:p w14:paraId="61717E41" w14:textId="77777777" w:rsidR="009A2F9D" w:rsidRDefault="007A4117">
      <w:pPr>
        <w:pStyle w:val="ListeParagraf"/>
        <w:numPr>
          <w:ilvl w:val="1"/>
          <w:numId w:val="10"/>
        </w:numPr>
        <w:tabs>
          <w:tab w:val="left" w:pos="1535"/>
        </w:tabs>
        <w:ind w:right="112"/>
        <w:rPr>
          <w:sz w:val="24"/>
        </w:rPr>
      </w:pPr>
      <w:r>
        <w:rPr>
          <w:sz w:val="24"/>
        </w:rPr>
        <w:t>a description of the restoration measures planned, or put in place, for achieving</w:t>
      </w:r>
      <w:r>
        <w:rPr>
          <w:spacing w:val="1"/>
          <w:sz w:val="24"/>
        </w:rPr>
        <w:t xml:space="preserve"> </w:t>
      </w:r>
      <w:r>
        <w:rPr>
          <w:sz w:val="24"/>
        </w:rPr>
        <w:t>the</w:t>
      </w:r>
      <w:r>
        <w:rPr>
          <w:spacing w:val="1"/>
          <w:sz w:val="24"/>
        </w:rPr>
        <w:t xml:space="preserve"> </w:t>
      </w:r>
      <w:r>
        <w:rPr>
          <w:sz w:val="24"/>
        </w:rPr>
        <w:t>targets</w:t>
      </w:r>
      <w:r>
        <w:rPr>
          <w:spacing w:val="1"/>
          <w:sz w:val="24"/>
        </w:rPr>
        <w:t xml:space="preserve"> </w:t>
      </w:r>
      <w:r>
        <w:rPr>
          <w:sz w:val="24"/>
        </w:rPr>
        <w:t>and</w:t>
      </w:r>
      <w:r>
        <w:rPr>
          <w:spacing w:val="1"/>
          <w:sz w:val="24"/>
        </w:rPr>
        <w:t xml:space="preserve"> </w:t>
      </w:r>
      <w:r>
        <w:rPr>
          <w:sz w:val="24"/>
        </w:rPr>
        <w:t>obligations</w:t>
      </w:r>
      <w:r>
        <w:rPr>
          <w:spacing w:val="1"/>
          <w:sz w:val="24"/>
        </w:rPr>
        <w:t xml:space="preserve"> </w:t>
      </w:r>
      <w:r>
        <w:rPr>
          <w:sz w:val="24"/>
        </w:rPr>
        <w:t>set</w:t>
      </w:r>
      <w:r>
        <w:rPr>
          <w:spacing w:val="1"/>
          <w:sz w:val="24"/>
        </w:rPr>
        <w:t xml:space="preserve"> </w:t>
      </w:r>
      <w:r>
        <w:rPr>
          <w:sz w:val="24"/>
        </w:rPr>
        <w:t>out</w:t>
      </w:r>
      <w:r>
        <w:rPr>
          <w:spacing w:val="1"/>
          <w:sz w:val="24"/>
        </w:rPr>
        <w:t xml:space="preserve"> </w:t>
      </w:r>
      <w:r>
        <w:rPr>
          <w:sz w:val="24"/>
        </w:rPr>
        <w:t>in</w:t>
      </w:r>
      <w:r>
        <w:rPr>
          <w:spacing w:val="1"/>
          <w:sz w:val="24"/>
        </w:rPr>
        <w:t xml:space="preserve"> </w:t>
      </w:r>
      <w:r>
        <w:rPr>
          <w:sz w:val="24"/>
        </w:rPr>
        <w:t>Articles</w:t>
      </w:r>
      <w:r>
        <w:rPr>
          <w:spacing w:val="1"/>
          <w:sz w:val="24"/>
        </w:rPr>
        <w:t xml:space="preserve"> </w:t>
      </w:r>
      <w:r>
        <w:rPr>
          <w:sz w:val="24"/>
        </w:rPr>
        <w:t>4</w:t>
      </w:r>
      <w:r>
        <w:rPr>
          <w:spacing w:val="1"/>
          <w:sz w:val="24"/>
        </w:rPr>
        <w:t xml:space="preserve"> </w:t>
      </w:r>
      <w:r>
        <w:rPr>
          <w:sz w:val="24"/>
        </w:rPr>
        <w:t>to</w:t>
      </w:r>
      <w:r>
        <w:rPr>
          <w:spacing w:val="1"/>
          <w:sz w:val="24"/>
        </w:rPr>
        <w:t xml:space="preserve"> </w:t>
      </w:r>
      <w:r>
        <w:rPr>
          <w:sz w:val="24"/>
        </w:rPr>
        <w:t>10</w:t>
      </w:r>
      <w:r>
        <w:rPr>
          <w:spacing w:val="1"/>
          <w:sz w:val="24"/>
        </w:rPr>
        <w:t xml:space="preserve"> </w:t>
      </w:r>
      <w:r>
        <w:rPr>
          <w:sz w:val="24"/>
        </w:rPr>
        <w:t>and</w:t>
      </w:r>
      <w:r>
        <w:rPr>
          <w:spacing w:val="1"/>
          <w:sz w:val="24"/>
        </w:rPr>
        <w:t xml:space="preserve"> </w:t>
      </w:r>
      <w:r>
        <w:rPr>
          <w:sz w:val="24"/>
        </w:rPr>
        <w:t>a</w:t>
      </w:r>
      <w:r>
        <w:rPr>
          <w:spacing w:val="1"/>
          <w:sz w:val="24"/>
        </w:rPr>
        <w:t xml:space="preserve"> </w:t>
      </w:r>
      <w:r>
        <w:rPr>
          <w:sz w:val="24"/>
        </w:rPr>
        <w:t>specification</w:t>
      </w:r>
      <w:r>
        <w:rPr>
          <w:spacing w:val="-57"/>
          <w:sz w:val="24"/>
        </w:rPr>
        <w:t xml:space="preserve"> </w:t>
      </w:r>
      <w:r>
        <w:rPr>
          <w:sz w:val="24"/>
        </w:rPr>
        <w:t>regarding which of those restoration measures are planned, or put in place,</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lastRenderedPageBreak/>
        <w:t>Natura</w:t>
      </w:r>
      <w:r>
        <w:rPr>
          <w:spacing w:val="1"/>
          <w:sz w:val="24"/>
        </w:rPr>
        <w:t xml:space="preserve"> </w:t>
      </w:r>
      <w:r>
        <w:rPr>
          <w:sz w:val="24"/>
        </w:rPr>
        <w:t>2000</w:t>
      </w:r>
      <w:r>
        <w:rPr>
          <w:spacing w:val="1"/>
          <w:sz w:val="24"/>
        </w:rPr>
        <w:t xml:space="preserve"> </w:t>
      </w:r>
      <w:r>
        <w:rPr>
          <w:sz w:val="24"/>
        </w:rPr>
        <w:t>network</w:t>
      </w:r>
      <w:r>
        <w:rPr>
          <w:spacing w:val="1"/>
          <w:sz w:val="24"/>
        </w:rPr>
        <w:t xml:space="preserve"> </w:t>
      </w:r>
      <w:r>
        <w:rPr>
          <w:sz w:val="24"/>
        </w:rPr>
        <w:t>established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Directive</w:t>
      </w:r>
      <w:r>
        <w:rPr>
          <w:spacing w:val="1"/>
          <w:sz w:val="24"/>
        </w:rPr>
        <w:t xml:space="preserve"> </w:t>
      </w:r>
      <w:r>
        <w:rPr>
          <w:sz w:val="24"/>
        </w:rPr>
        <w:t>92/43/EEC;</w:t>
      </w:r>
    </w:p>
    <w:p w14:paraId="5A057CD9" w14:textId="77777777" w:rsidR="009A2F9D" w:rsidRDefault="007A4117">
      <w:pPr>
        <w:pStyle w:val="ListeParagraf"/>
        <w:numPr>
          <w:ilvl w:val="1"/>
          <w:numId w:val="10"/>
        </w:numPr>
        <w:tabs>
          <w:tab w:val="left" w:pos="1535"/>
        </w:tabs>
        <w:ind w:right="113"/>
        <w:rPr>
          <w:sz w:val="24"/>
        </w:rPr>
      </w:pPr>
      <w:r>
        <w:rPr>
          <w:sz w:val="24"/>
        </w:rPr>
        <w:t>an indication of the measures to ensure that the areas covered by the habitat</w:t>
      </w:r>
      <w:r>
        <w:rPr>
          <w:spacing w:val="1"/>
          <w:sz w:val="24"/>
        </w:rPr>
        <w:t xml:space="preserve"> </w:t>
      </w:r>
      <w:r>
        <w:rPr>
          <w:sz w:val="24"/>
        </w:rPr>
        <w:t>types listed in Annexes I and II do not deteriorate in the areas in which good</w:t>
      </w:r>
      <w:r>
        <w:rPr>
          <w:spacing w:val="1"/>
          <w:sz w:val="24"/>
        </w:rPr>
        <w:t xml:space="preserve"> </w:t>
      </w:r>
      <w:r>
        <w:rPr>
          <w:sz w:val="24"/>
        </w:rPr>
        <w:t>condition has been reached and that the habitats of the species referred to in</w:t>
      </w:r>
      <w:r>
        <w:rPr>
          <w:spacing w:val="1"/>
          <w:sz w:val="24"/>
        </w:rPr>
        <w:t xml:space="preserve"> </w:t>
      </w:r>
      <w:r>
        <w:rPr>
          <w:sz w:val="24"/>
        </w:rPr>
        <w:t>Articles 4(3) and</w:t>
      </w:r>
      <w:r>
        <w:rPr>
          <w:spacing w:val="1"/>
          <w:sz w:val="24"/>
        </w:rPr>
        <w:t xml:space="preserve"> </w:t>
      </w:r>
      <w:r>
        <w:rPr>
          <w:sz w:val="24"/>
        </w:rPr>
        <w:t>5(3) do not deteriorate in the areas in which the sufficient</w:t>
      </w:r>
      <w:r>
        <w:rPr>
          <w:spacing w:val="1"/>
          <w:sz w:val="24"/>
        </w:rPr>
        <w:t xml:space="preserve"> </w:t>
      </w:r>
      <w:r>
        <w:rPr>
          <w:sz w:val="24"/>
        </w:rPr>
        <w:t>quality of the habitats of the species has been reached, in accordance with</w:t>
      </w:r>
      <w:r>
        <w:rPr>
          <w:spacing w:val="1"/>
          <w:sz w:val="24"/>
        </w:rPr>
        <w:t xml:space="preserve"> </w:t>
      </w:r>
      <w:r>
        <w:rPr>
          <w:sz w:val="24"/>
        </w:rPr>
        <w:t>Articles</w:t>
      </w:r>
      <w:r>
        <w:rPr>
          <w:spacing w:val="-1"/>
          <w:sz w:val="24"/>
        </w:rPr>
        <w:t xml:space="preserve"> </w:t>
      </w:r>
      <w:r>
        <w:rPr>
          <w:sz w:val="24"/>
        </w:rPr>
        <w:t xml:space="preserve">4(6) </w:t>
      </w:r>
      <w:proofErr w:type="gramStart"/>
      <w:r>
        <w:rPr>
          <w:sz w:val="24"/>
        </w:rPr>
        <w:t>and  5</w:t>
      </w:r>
      <w:proofErr w:type="gramEnd"/>
      <w:r>
        <w:rPr>
          <w:sz w:val="24"/>
        </w:rPr>
        <w:t>(6);</w:t>
      </w:r>
    </w:p>
    <w:p w14:paraId="1F9366A1" w14:textId="77777777" w:rsidR="009A2F9D" w:rsidRDefault="007A4117">
      <w:pPr>
        <w:pStyle w:val="ListeParagraf"/>
        <w:numPr>
          <w:ilvl w:val="1"/>
          <w:numId w:val="10"/>
        </w:numPr>
        <w:tabs>
          <w:tab w:val="left" w:pos="1535"/>
        </w:tabs>
        <w:spacing w:before="121"/>
        <w:ind w:right="115"/>
        <w:rPr>
          <w:sz w:val="24"/>
        </w:rPr>
      </w:pPr>
      <w:r>
        <w:rPr>
          <w:sz w:val="24"/>
        </w:rPr>
        <w:t>an indication of the measures to ensure that the areas covered by habitat types</w:t>
      </w:r>
      <w:r>
        <w:rPr>
          <w:spacing w:val="1"/>
          <w:sz w:val="24"/>
        </w:rPr>
        <w:t xml:space="preserve"> </w:t>
      </w:r>
      <w:r>
        <w:rPr>
          <w:sz w:val="24"/>
        </w:rPr>
        <w:t>listed in Annexes</w:t>
      </w:r>
      <w:r>
        <w:rPr>
          <w:spacing w:val="1"/>
          <w:sz w:val="24"/>
        </w:rPr>
        <w:t xml:space="preserve"> </w:t>
      </w:r>
      <w:r>
        <w:rPr>
          <w:sz w:val="24"/>
        </w:rPr>
        <w:t>I and</w:t>
      </w:r>
      <w:r>
        <w:rPr>
          <w:spacing w:val="1"/>
          <w:sz w:val="24"/>
        </w:rPr>
        <w:t xml:space="preserve"> </w:t>
      </w:r>
      <w:r>
        <w:rPr>
          <w:sz w:val="24"/>
        </w:rPr>
        <w:t>II</w:t>
      </w:r>
      <w:r>
        <w:rPr>
          <w:spacing w:val="1"/>
          <w:sz w:val="24"/>
        </w:rPr>
        <w:t xml:space="preserve"> </w:t>
      </w:r>
      <w:r>
        <w:rPr>
          <w:sz w:val="24"/>
        </w:rPr>
        <w:t>do not deteriorate, in</w:t>
      </w:r>
      <w:r>
        <w:rPr>
          <w:spacing w:val="1"/>
          <w:sz w:val="24"/>
        </w:rPr>
        <w:t xml:space="preserve"> </w:t>
      </w:r>
      <w:r>
        <w:rPr>
          <w:sz w:val="24"/>
        </w:rPr>
        <w:t>accordance with Article</w:t>
      </w:r>
      <w:r>
        <w:rPr>
          <w:spacing w:val="60"/>
          <w:sz w:val="24"/>
        </w:rPr>
        <w:t xml:space="preserve"> </w:t>
      </w:r>
      <w:r>
        <w:rPr>
          <w:sz w:val="24"/>
        </w:rPr>
        <w:t>4(7)</w:t>
      </w:r>
      <w:r>
        <w:rPr>
          <w:spacing w:val="-57"/>
          <w:sz w:val="24"/>
        </w:rPr>
        <w:t xml:space="preserve"> </w:t>
      </w:r>
      <w:r>
        <w:rPr>
          <w:sz w:val="24"/>
        </w:rPr>
        <w:t>and</w:t>
      </w:r>
      <w:r>
        <w:rPr>
          <w:spacing w:val="-1"/>
          <w:sz w:val="24"/>
        </w:rPr>
        <w:t xml:space="preserve"> </w:t>
      </w:r>
      <w:r>
        <w:rPr>
          <w:sz w:val="24"/>
        </w:rPr>
        <w:t>Article 5(7);</w:t>
      </w:r>
    </w:p>
    <w:p w14:paraId="74D4E123" w14:textId="77777777" w:rsidR="009A2F9D" w:rsidRDefault="007A4117">
      <w:pPr>
        <w:pStyle w:val="ListeParagraf"/>
        <w:numPr>
          <w:ilvl w:val="1"/>
          <w:numId w:val="10"/>
        </w:numPr>
        <w:tabs>
          <w:tab w:val="left" w:pos="1535"/>
        </w:tabs>
        <w:ind w:right="110"/>
        <w:rPr>
          <w:sz w:val="24"/>
        </w:rPr>
      </w:pPr>
      <w:r>
        <w:rPr>
          <w:sz w:val="24"/>
        </w:rPr>
        <w:t>the inventory of barriers and the barriers identified for removal in accordance</w:t>
      </w:r>
      <w:r>
        <w:rPr>
          <w:spacing w:val="1"/>
          <w:sz w:val="24"/>
        </w:rPr>
        <w:t xml:space="preserve"> </w:t>
      </w:r>
      <w:r>
        <w:rPr>
          <w:sz w:val="24"/>
        </w:rPr>
        <w:t>with Article 7(1), the plan for their removal in accordance with Article 7(2) and</w:t>
      </w:r>
      <w:r>
        <w:rPr>
          <w:spacing w:val="-57"/>
          <w:sz w:val="24"/>
        </w:rPr>
        <w:t xml:space="preserve"> </w:t>
      </w:r>
      <w:r>
        <w:rPr>
          <w:sz w:val="24"/>
        </w:rPr>
        <w:t>an estimate of the length</w:t>
      </w:r>
      <w:r>
        <w:rPr>
          <w:spacing w:val="1"/>
          <w:sz w:val="24"/>
        </w:rPr>
        <w:t xml:space="preserve"> </w:t>
      </w:r>
      <w:r>
        <w:rPr>
          <w:sz w:val="24"/>
        </w:rPr>
        <w:t>of free-flowing rivers to</w:t>
      </w:r>
      <w:r>
        <w:rPr>
          <w:spacing w:val="60"/>
          <w:sz w:val="24"/>
        </w:rPr>
        <w:t xml:space="preserve"> </w:t>
      </w:r>
      <w:r>
        <w:rPr>
          <w:sz w:val="24"/>
        </w:rPr>
        <w:t>be achieved by the removal</w:t>
      </w:r>
      <w:r>
        <w:rPr>
          <w:spacing w:val="1"/>
          <w:sz w:val="24"/>
        </w:rPr>
        <w:t xml:space="preserve"> </w:t>
      </w:r>
      <w:r>
        <w:rPr>
          <w:sz w:val="24"/>
        </w:rPr>
        <w:t>of those barriers by 2030 and by 2050, and any other measures to re-establish</w:t>
      </w:r>
      <w:r>
        <w:rPr>
          <w:spacing w:val="1"/>
          <w:sz w:val="24"/>
        </w:rPr>
        <w:t xml:space="preserve"> </w:t>
      </w:r>
      <w:r>
        <w:rPr>
          <w:sz w:val="24"/>
        </w:rPr>
        <w:t>the</w:t>
      </w:r>
      <w:r>
        <w:rPr>
          <w:spacing w:val="-1"/>
          <w:sz w:val="24"/>
        </w:rPr>
        <w:t xml:space="preserve"> </w:t>
      </w:r>
      <w:r>
        <w:rPr>
          <w:sz w:val="24"/>
        </w:rPr>
        <w:t>natural</w:t>
      </w:r>
      <w:r>
        <w:rPr>
          <w:spacing w:val="-1"/>
          <w:sz w:val="24"/>
        </w:rPr>
        <w:t xml:space="preserve"> </w:t>
      </w:r>
      <w:r>
        <w:rPr>
          <w:sz w:val="24"/>
        </w:rPr>
        <w:t>functions of</w:t>
      </w:r>
      <w:r>
        <w:rPr>
          <w:spacing w:val="-1"/>
          <w:sz w:val="24"/>
        </w:rPr>
        <w:t xml:space="preserve"> </w:t>
      </w:r>
      <w:r>
        <w:rPr>
          <w:sz w:val="24"/>
        </w:rPr>
        <w:t>floodplains</w:t>
      </w:r>
      <w:r>
        <w:rPr>
          <w:spacing w:val="2"/>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Article</w:t>
      </w:r>
      <w:r>
        <w:rPr>
          <w:spacing w:val="1"/>
          <w:sz w:val="24"/>
        </w:rPr>
        <w:t xml:space="preserve"> </w:t>
      </w:r>
      <w:r>
        <w:rPr>
          <w:sz w:val="24"/>
        </w:rPr>
        <w:t>7(3);</w:t>
      </w:r>
    </w:p>
    <w:p w14:paraId="25CDF3D4" w14:textId="77777777" w:rsidR="009A2F9D" w:rsidRDefault="007A4117">
      <w:pPr>
        <w:pStyle w:val="ListeParagraf"/>
        <w:numPr>
          <w:ilvl w:val="1"/>
          <w:numId w:val="10"/>
        </w:numPr>
        <w:tabs>
          <w:tab w:val="left" w:pos="1535"/>
        </w:tabs>
        <w:ind w:right="113"/>
        <w:rPr>
          <w:sz w:val="24"/>
        </w:rPr>
      </w:pPr>
      <w:r>
        <w:rPr>
          <w:sz w:val="24"/>
        </w:rPr>
        <w:t>the timing for putting in place the restoration measures in accordance with</w:t>
      </w:r>
      <w:r>
        <w:rPr>
          <w:spacing w:val="1"/>
          <w:sz w:val="24"/>
        </w:rPr>
        <w:t xml:space="preserve"> </w:t>
      </w:r>
      <w:r>
        <w:rPr>
          <w:sz w:val="24"/>
        </w:rPr>
        <w:t>Articles</w:t>
      </w:r>
      <w:r>
        <w:rPr>
          <w:spacing w:val="-1"/>
          <w:sz w:val="24"/>
        </w:rPr>
        <w:t xml:space="preserve"> </w:t>
      </w:r>
      <w:r>
        <w:rPr>
          <w:sz w:val="24"/>
        </w:rPr>
        <w:t>4 to 10;</w:t>
      </w:r>
    </w:p>
    <w:p w14:paraId="7996FA35" w14:textId="77777777" w:rsidR="009A2F9D" w:rsidRDefault="009A2F9D">
      <w:pPr>
        <w:jc w:val="both"/>
        <w:rPr>
          <w:sz w:val="24"/>
        </w:rPr>
      </w:pPr>
    </w:p>
    <w:p w14:paraId="1D2F0B11" w14:textId="77777777" w:rsidR="009A2F9D" w:rsidRDefault="007A4117">
      <w:pPr>
        <w:pStyle w:val="ListeParagraf"/>
        <w:numPr>
          <w:ilvl w:val="1"/>
          <w:numId w:val="10"/>
        </w:numPr>
        <w:tabs>
          <w:tab w:val="left" w:pos="1535"/>
        </w:tabs>
        <w:spacing w:before="66"/>
        <w:ind w:right="115"/>
        <w:rPr>
          <w:sz w:val="24"/>
        </w:rPr>
      </w:pPr>
      <w:r>
        <w:rPr>
          <w:sz w:val="24"/>
        </w:rPr>
        <w:t>a dedicated section setting out tailored restoration measures in their outermost</w:t>
      </w:r>
      <w:r>
        <w:rPr>
          <w:spacing w:val="1"/>
          <w:sz w:val="24"/>
        </w:rPr>
        <w:t xml:space="preserve"> </w:t>
      </w:r>
      <w:r>
        <w:rPr>
          <w:sz w:val="24"/>
        </w:rPr>
        <w:t>regions,</w:t>
      </w:r>
      <w:r>
        <w:rPr>
          <w:spacing w:val="-1"/>
          <w:sz w:val="24"/>
        </w:rPr>
        <w:t xml:space="preserve"> </w:t>
      </w:r>
      <w:r>
        <w:rPr>
          <w:sz w:val="24"/>
        </w:rPr>
        <w:t>as applicable;</w:t>
      </w:r>
    </w:p>
    <w:p w14:paraId="30C8532F" w14:textId="77777777" w:rsidR="009A2F9D" w:rsidRDefault="007A4117">
      <w:pPr>
        <w:pStyle w:val="ListeParagraf"/>
        <w:numPr>
          <w:ilvl w:val="1"/>
          <w:numId w:val="10"/>
        </w:numPr>
        <w:tabs>
          <w:tab w:val="left" w:pos="1535"/>
        </w:tabs>
        <w:ind w:right="113"/>
        <w:rPr>
          <w:sz w:val="24"/>
        </w:rPr>
      </w:pPr>
      <w:r>
        <w:rPr>
          <w:sz w:val="24"/>
        </w:rPr>
        <w:t>the monitoring of the areas subject to restoration in accordance with Articles 4</w:t>
      </w:r>
      <w:r>
        <w:rPr>
          <w:spacing w:val="1"/>
          <w:sz w:val="24"/>
        </w:rPr>
        <w:t xml:space="preserve"> </w:t>
      </w:r>
      <w:r>
        <w:rPr>
          <w:sz w:val="24"/>
        </w:rPr>
        <w:t>and 5, the process</w:t>
      </w:r>
      <w:r>
        <w:rPr>
          <w:spacing w:val="1"/>
          <w:sz w:val="24"/>
        </w:rPr>
        <w:t xml:space="preserve"> </w:t>
      </w:r>
      <w:r>
        <w:rPr>
          <w:sz w:val="24"/>
        </w:rPr>
        <w:t>for assessing the</w:t>
      </w:r>
      <w:r>
        <w:rPr>
          <w:spacing w:val="60"/>
          <w:sz w:val="24"/>
        </w:rPr>
        <w:t xml:space="preserve"> </w:t>
      </w:r>
      <w:r>
        <w:rPr>
          <w:sz w:val="24"/>
        </w:rPr>
        <w:t>effectiveness of the restoration measures</w:t>
      </w:r>
      <w:r>
        <w:rPr>
          <w:spacing w:val="1"/>
          <w:sz w:val="24"/>
        </w:rPr>
        <w:t xml:space="preserve"> </w:t>
      </w:r>
      <w:r>
        <w:rPr>
          <w:sz w:val="24"/>
        </w:rPr>
        <w:t>put in place in accordance with Articles 4 to 10 and for revising those measures</w:t>
      </w:r>
      <w:r>
        <w:rPr>
          <w:spacing w:val="-57"/>
          <w:sz w:val="24"/>
        </w:rPr>
        <w:t xml:space="preserve"> </w:t>
      </w:r>
      <w:r>
        <w:rPr>
          <w:sz w:val="24"/>
        </w:rPr>
        <w:t>where needed to ensure that the targets and obligations set out in Articles 4 to</w:t>
      </w:r>
      <w:r>
        <w:rPr>
          <w:spacing w:val="1"/>
          <w:sz w:val="24"/>
        </w:rPr>
        <w:t xml:space="preserve"> </w:t>
      </w:r>
      <w:r>
        <w:rPr>
          <w:sz w:val="24"/>
        </w:rPr>
        <w:t>10 are</w:t>
      </w:r>
      <w:r>
        <w:rPr>
          <w:spacing w:val="-3"/>
          <w:sz w:val="24"/>
        </w:rPr>
        <w:t xml:space="preserve"> </w:t>
      </w:r>
      <w:r>
        <w:rPr>
          <w:sz w:val="24"/>
        </w:rPr>
        <w:t>met;</w:t>
      </w:r>
    </w:p>
    <w:p w14:paraId="102BFAE8" w14:textId="77777777" w:rsidR="009A2F9D" w:rsidRDefault="007A4117">
      <w:pPr>
        <w:pStyle w:val="ListeParagraf"/>
        <w:numPr>
          <w:ilvl w:val="1"/>
          <w:numId w:val="10"/>
        </w:numPr>
        <w:tabs>
          <w:tab w:val="left" w:pos="1535"/>
        </w:tabs>
        <w:spacing w:before="121"/>
        <w:ind w:right="114"/>
        <w:rPr>
          <w:sz w:val="24"/>
        </w:rPr>
      </w:pPr>
      <w:r>
        <w:rPr>
          <w:sz w:val="24"/>
        </w:rPr>
        <w:t>an</w:t>
      </w:r>
      <w:r>
        <w:rPr>
          <w:spacing w:val="1"/>
          <w:sz w:val="24"/>
        </w:rPr>
        <w:t xml:space="preserve"> </w:t>
      </w:r>
      <w:r>
        <w:rPr>
          <w:sz w:val="24"/>
        </w:rPr>
        <w:t>indication</w:t>
      </w:r>
      <w:r>
        <w:rPr>
          <w:spacing w:val="1"/>
          <w:sz w:val="24"/>
        </w:rPr>
        <w:t xml:space="preserve"> </w:t>
      </w:r>
      <w:r>
        <w:rPr>
          <w:sz w:val="24"/>
        </w:rPr>
        <w:t>of</w:t>
      </w:r>
      <w:r>
        <w:rPr>
          <w:spacing w:val="1"/>
          <w:sz w:val="24"/>
        </w:rPr>
        <w:t xml:space="preserve"> </w:t>
      </w:r>
      <w:r>
        <w:rPr>
          <w:sz w:val="24"/>
        </w:rPr>
        <w:t>the provisions</w:t>
      </w:r>
      <w:r>
        <w:rPr>
          <w:spacing w:val="1"/>
          <w:sz w:val="24"/>
        </w:rPr>
        <w:t xml:space="preserve"> </w:t>
      </w:r>
      <w:r>
        <w:rPr>
          <w:sz w:val="24"/>
        </w:rPr>
        <w:t>for ensuring the</w:t>
      </w:r>
      <w:r>
        <w:rPr>
          <w:spacing w:val="1"/>
          <w:sz w:val="24"/>
        </w:rPr>
        <w:t xml:space="preserve"> </w:t>
      </w:r>
      <w:r>
        <w:rPr>
          <w:sz w:val="24"/>
        </w:rPr>
        <w:t>continuous,</w:t>
      </w:r>
      <w:r>
        <w:rPr>
          <w:spacing w:val="1"/>
          <w:sz w:val="24"/>
        </w:rPr>
        <w:t xml:space="preserve"> </w:t>
      </w:r>
      <w:r>
        <w:rPr>
          <w:sz w:val="24"/>
        </w:rPr>
        <w:t>long-term</w:t>
      </w:r>
      <w:r>
        <w:rPr>
          <w:spacing w:val="1"/>
          <w:sz w:val="24"/>
        </w:rPr>
        <w:t xml:space="preserve"> </w:t>
      </w:r>
      <w:r>
        <w:rPr>
          <w:sz w:val="24"/>
        </w:rPr>
        <w:t>and</w:t>
      </w:r>
      <w:r>
        <w:rPr>
          <w:spacing w:val="1"/>
          <w:sz w:val="24"/>
        </w:rPr>
        <w:t xml:space="preserve"> </w:t>
      </w:r>
      <w:r>
        <w:rPr>
          <w:sz w:val="24"/>
        </w:rPr>
        <w:t>sustained</w:t>
      </w:r>
      <w:r>
        <w:rPr>
          <w:spacing w:val="-1"/>
          <w:sz w:val="24"/>
        </w:rPr>
        <w:t xml:space="preserve"> </w:t>
      </w:r>
      <w:r>
        <w:rPr>
          <w:sz w:val="24"/>
        </w:rPr>
        <w:t>effects of the</w:t>
      </w:r>
      <w:r>
        <w:rPr>
          <w:spacing w:val="-3"/>
          <w:sz w:val="24"/>
        </w:rPr>
        <w:t xml:space="preserve"> </w:t>
      </w:r>
      <w:r>
        <w:rPr>
          <w:sz w:val="24"/>
        </w:rPr>
        <w:t>restoration measures</w:t>
      </w:r>
      <w:r>
        <w:rPr>
          <w:spacing w:val="-1"/>
          <w:sz w:val="24"/>
        </w:rPr>
        <w:t xml:space="preserve"> </w:t>
      </w:r>
      <w:r>
        <w:rPr>
          <w:sz w:val="24"/>
        </w:rPr>
        <w:t>referred to</w:t>
      </w:r>
      <w:r>
        <w:rPr>
          <w:spacing w:val="-1"/>
          <w:sz w:val="24"/>
        </w:rPr>
        <w:t xml:space="preserve"> </w:t>
      </w:r>
      <w:r>
        <w:rPr>
          <w:sz w:val="24"/>
        </w:rPr>
        <w:t>in Articles</w:t>
      </w:r>
      <w:r>
        <w:rPr>
          <w:spacing w:val="-1"/>
          <w:sz w:val="24"/>
        </w:rPr>
        <w:t xml:space="preserve"> </w:t>
      </w:r>
      <w:r>
        <w:rPr>
          <w:sz w:val="24"/>
        </w:rPr>
        <w:t>4</w:t>
      </w:r>
      <w:r>
        <w:rPr>
          <w:spacing w:val="1"/>
          <w:sz w:val="24"/>
        </w:rPr>
        <w:t xml:space="preserve"> </w:t>
      </w:r>
      <w:r>
        <w:rPr>
          <w:sz w:val="24"/>
        </w:rPr>
        <w:t>to 10;</w:t>
      </w:r>
    </w:p>
    <w:p w14:paraId="02455F0A" w14:textId="77777777" w:rsidR="009A2F9D" w:rsidRDefault="007A4117">
      <w:pPr>
        <w:pStyle w:val="ListeParagraf"/>
        <w:numPr>
          <w:ilvl w:val="1"/>
          <w:numId w:val="10"/>
        </w:numPr>
        <w:tabs>
          <w:tab w:val="left" w:pos="1535"/>
        </w:tabs>
        <w:ind w:right="113"/>
        <w:rPr>
          <w:sz w:val="24"/>
        </w:rPr>
      </w:pPr>
      <w:r>
        <w:rPr>
          <w:sz w:val="24"/>
        </w:rPr>
        <w:t>the estimated co-benefits for climate change mitigation associated with the</w:t>
      </w:r>
      <w:r>
        <w:rPr>
          <w:spacing w:val="1"/>
          <w:sz w:val="24"/>
        </w:rPr>
        <w:t xml:space="preserve"> </w:t>
      </w:r>
      <w:r>
        <w:rPr>
          <w:sz w:val="24"/>
        </w:rPr>
        <w:t>restoration measures over time, as well as wider socio-economic benefits of</w:t>
      </w:r>
      <w:r>
        <w:rPr>
          <w:spacing w:val="1"/>
          <w:sz w:val="24"/>
        </w:rPr>
        <w:t xml:space="preserve"> </w:t>
      </w:r>
      <w:r>
        <w:rPr>
          <w:sz w:val="24"/>
        </w:rPr>
        <w:t>those</w:t>
      </w:r>
      <w:r>
        <w:rPr>
          <w:spacing w:val="-1"/>
          <w:sz w:val="24"/>
        </w:rPr>
        <w:t xml:space="preserve"> </w:t>
      </w:r>
      <w:r>
        <w:rPr>
          <w:sz w:val="24"/>
        </w:rPr>
        <w:t>measures;</w:t>
      </w:r>
    </w:p>
    <w:p w14:paraId="3A5BC46C" w14:textId="77777777" w:rsidR="009A2F9D" w:rsidRDefault="007A4117">
      <w:pPr>
        <w:pStyle w:val="ListeParagraf"/>
        <w:numPr>
          <w:ilvl w:val="1"/>
          <w:numId w:val="10"/>
        </w:numPr>
        <w:tabs>
          <w:tab w:val="left" w:pos="1535"/>
        </w:tabs>
        <w:rPr>
          <w:sz w:val="24"/>
        </w:rPr>
      </w:pPr>
      <w:r>
        <w:rPr>
          <w:sz w:val="24"/>
        </w:rPr>
        <w:t>a</w:t>
      </w:r>
      <w:r>
        <w:rPr>
          <w:spacing w:val="-2"/>
          <w:sz w:val="24"/>
        </w:rPr>
        <w:t xml:space="preserve"> </w:t>
      </w:r>
      <w:r>
        <w:rPr>
          <w:sz w:val="24"/>
        </w:rPr>
        <w:t>dedicated</w:t>
      </w:r>
      <w:r>
        <w:rPr>
          <w:spacing w:val="-1"/>
          <w:sz w:val="24"/>
        </w:rPr>
        <w:t xml:space="preserve"> </w:t>
      </w:r>
      <w:r>
        <w:rPr>
          <w:sz w:val="24"/>
        </w:rPr>
        <w:t>section setting</w:t>
      </w:r>
      <w:r>
        <w:rPr>
          <w:spacing w:val="-3"/>
          <w:sz w:val="24"/>
        </w:rPr>
        <w:t xml:space="preserve"> </w:t>
      </w:r>
      <w:r>
        <w:rPr>
          <w:sz w:val="24"/>
        </w:rPr>
        <w:t>out</w:t>
      </w:r>
      <w:r>
        <w:rPr>
          <w:spacing w:val="-1"/>
          <w:sz w:val="24"/>
        </w:rPr>
        <w:t xml:space="preserve"> </w:t>
      </w:r>
      <w:r>
        <w:rPr>
          <w:sz w:val="24"/>
        </w:rPr>
        <w:t>how the</w:t>
      </w:r>
      <w:r>
        <w:rPr>
          <w:spacing w:val="-1"/>
          <w:sz w:val="24"/>
        </w:rPr>
        <w:t xml:space="preserve"> </w:t>
      </w:r>
      <w:r>
        <w:rPr>
          <w:sz w:val="24"/>
        </w:rPr>
        <w:t>national</w:t>
      </w:r>
      <w:r>
        <w:rPr>
          <w:spacing w:val="-1"/>
          <w:sz w:val="24"/>
        </w:rPr>
        <w:t xml:space="preserve"> </w:t>
      </w:r>
      <w:r>
        <w:rPr>
          <w:sz w:val="24"/>
        </w:rPr>
        <w:t>restoration plan</w:t>
      </w:r>
      <w:r>
        <w:rPr>
          <w:spacing w:val="-1"/>
          <w:sz w:val="24"/>
        </w:rPr>
        <w:t xml:space="preserve"> </w:t>
      </w:r>
      <w:r>
        <w:rPr>
          <w:sz w:val="24"/>
        </w:rPr>
        <w:t>considers:</w:t>
      </w:r>
    </w:p>
    <w:p w14:paraId="6D8B2924" w14:textId="77777777" w:rsidR="009A2F9D" w:rsidRDefault="007A4117">
      <w:pPr>
        <w:pStyle w:val="ListeParagraf"/>
        <w:numPr>
          <w:ilvl w:val="2"/>
          <w:numId w:val="10"/>
        </w:numPr>
        <w:tabs>
          <w:tab w:val="left" w:pos="1842"/>
        </w:tabs>
        <w:ind w:right="117" w:hanging="569"/>
        <w:rPr>
          <w:sz w:val="24"/>
        </w:rPr>
      </w:pPr>
      <w:r>
        <w:rPr>
          <w:sz w:val="24"/>
        </w:rPr>
        <w:t>the</w:t>
      </w:r>
      <w:r>
        <w:rPr>
          <w:spacing w:val="22"/>
          <w:sz w:val="24"/>
        </w:rPr>
        <w:t xml:space="preserve"> </w:t>
      </w:r>
      <w:r>
        <w:rPr>
          <w:sz w:val="24"/>
        </w:rPr>
        <w:t>relevance</w:t>
      </w:r>
      <w:r>
        <w:rPr>
          <w:spacing w:val="22"/>
          <w:sz w:val="24"/>
        </w:rPr>
        <w:t xml:space="preserve"> </w:t>
      </w:r>
      <w:r>
        <w:rPr>
          <w:sz w:val="24"/>
        </w:rPr>
        <w:t>of</w:t>
      </w:r>
      <w:r>
        <w:rPr>
          <w:spacing w:val="24"/>
          <w:sz w:val="24"/>
        </w:rPr>
        <w:t xml:space="preserve"> </w:t>
      </w:r>
      <w:r>
        <w:rPr>
          <w:sz w:val="24"/>
        </w:rPr>
        <w:t>climate</w:t>
      </w:r>
      <w:r>
        <w:rPr>
          <w:spacing w:val="20"/>
          <w:sz w:val="24"/>
        </w:rPr>
        <w:t xml:space="preserve"> </w:t>
      </w:r>
      <w:r>
        <w:rPr>
          <w:sz w:val="24"/>
        </w:rPr>
        <w:t>change</w:t>
      </w:r>
      <w:r>
        <w:rPr>
          <w:spacing w:val="20"/>
          <w:sz w:val="24"/>
        </w:rPr>
        <w:t xml:space="preserve"> </w:t>
      </w:r>
      <w:r>
        <w:rPr>
          <w:sz w:val="24"/>
        </w:rPr>
        <w:t>scenarios</w:t>
      </w:r>
      <w:r>
        <w:rPr>
          <w:spacing w:val="23"/>
          <w:sz w:val="24"/>
        </w:rPr>
        <w:t xml:space="preserve"> </w:t>
      </w:r>
      <w:r>
        <w:rPr>
          <w:sz w:val="24"/>
        </w:rPr>
        <w:t>for</w:t>
      </w:r>
      <w:r>
        <w:rPr>
          <w:spacing w:val="22"/>
          <w:sz w:val="24"/>
        </w:rPr>
        <w:t xml:space="preserve"> </w:t>
      </w:r>
      <w:r>
        <w:rPr>
          <w:sz w:val="24"/>
        </w:rPr>
        <w:t>the</w:t>
      </w:r>
      <w:r>
        <w:rPr>
          <w:spacing w:val="20"/>
          <w:sz w:val="24"/>
        </w:rPr>
        <w:t xml:space="preserve"> </w:t>
      </w:r>
      <w:r>
        <w:rPr>
          <w:sz w:val="24"/>
        </w:rPr>
        <w:t>planning</w:t>
      </w:r>
      <w:r>
        <w:rPr>
          <w:spacing w:val="18"/>
          <w:sz w:val="24"/>
        </w:rPr>
        <w:t xml:space="preserve"> </w:t>
      </w:r>
      <w:r>
        <w:rPr>
          <w:sz w:val="24"/>
        </w:rPr>
        <w:t>of</w:t>
      </w:r>
      <w:r>
        <w:rPr>
          <w:spacing w:val="22"/>
          <w:sz w:val="24"/>
        </w:rPr>
        <w:t xml:space="preserve"> </w:t>
      </w:r>
      <w:r>
        <w:rPr>
          <w:sz w:val="24"/>
        </w:rPr>
        <w:t>the</w:t>
      </w:r>
      <w:r>
        <w:rPr>
          <w:spacing w:val="19"/>
          <w:sz w:val="24"/>
        </w:rPr>
        <w:t xml:space="preserve"> </w:t>
      </w:r>
      <w:r>
        <w:rPr>
          <w:sz w:val="24"/>
        </w:rPr>
        <w:t>type</w:t>
      </w:r>
      <w:r>
        <w:rPr>
          <w:spacing w:val="22"/>
          <w:sz w:val="24"/>
        </w:rPr>
        <w:t xml:space="preserve"> </w:t>
      </w:r>
      <w:r>
        <w:rPr>
          <w:sz w:val="24"/>
        </w:rPr>
        <w:t>and</w:t>
      </w:r>
      <w:r>
        <w:rPr>
          <w:spacing w:val="-57"/>
          <w:sz w:val="24"/>
        </w:rPr>
        <w:t xml:space="preserve"> </w:t>
      </w:r>
      <w:r>
        <w:rPr>
          <w:sz w:val="24"/>
        </w:rPr>
        <w:t>location</w:t>
      </w:r>
      <w:r>
        <w:rPr>
          <w:spacing w:val="-1"/>
          <w:sz w:val="24"/>
        </w:rPr>
        <w:t xml:space="preserve"> </w:t>
      </w:r>
      <w:r>
        <w:rPr>
          <w:sz w:val="24"/>
        </w:rPr>
        <w:t>of</w:t>
      </w:r>
      <w:r>
        <w:rPr>
          <w:spacing w:val="-1"/>
          <w:sz w:val="24"/>
        </w:rPr>
        <w:t xml:space="preserve"> </w:t>
      </w:r>
      <w:r>
        <w:rPr>
          <w:sz w:val="24"/>
        </w:rPr>
        <w:t>restoration measures;</w:t>
      </w:r>
    </w:p>
    <w:p w14:paraId="0EB64CFB" w14:textId="77777777" w:rsidR="009A2F9D" w:rsidRDefault="007A4117">
      <w:pPr>
        <w:pStyle w:val="ListeParagraf"/>
        <w:numPr>
          <w:ilvl w:val="2"/>
          <w:numId w:val="10"/>
        </w:numPr>
        <w:tabs>
          <w:tab w:val="left" w:pos="1917"/>
        </w:tabs>
        <w:ind w:right="119" w:hanging="569"/>
        <w:rPr>
          <w:sz w:val="24"/>
        </w:rPr>
      </w:pPr>
      <w:r>
        <w:rPr>
          <w:sz w:val="24"/>
        </w:rPr>
        <w:t>the</w:t>
      </w:r>
      <w:r>
        <w:rPr>
          <w:spacing w:val="28"/>
          <w:sz w:val="24"/>
        </w:rPr>
        <w:t xml:space="preserve"> </w:t>
      </w:r>
      <w:r>
        <w:rPr>
          <w:sz w:val="24"/>
        </w:rPr>
        <w:t>potential</w:t>
      </w:r>
      <w:r>
        <w:rPr>
          <w:spacing w:val="28"/>
          <w:sz w:val="24"/>
        </w:rPr>
        <w:t xml:space="preserve"> </w:t>
      </w:r>
      <w:r>
        <w:rPr>
          <w:sz w:val="24"/>
        </w:rPr>
        <w:t>of</w:t>
      </w:r>
      <w:r>
        <w:rPr>
          <w:spacing w:val="28"/>
          <w:sz w:val="24"/>
        </w:rPr>
        <w:t xml:space="preserve"> </w:t>
      </w:r>
      <w:r>
        <w:rPr>
          <w:sz w:val="24"/>
        </w:rPr>
        <w:t>restoration</w:t>
      </w:r>
      <w:r>
        <w:rPr>
          <w:spacing w:val="28"/>
          <w:sz w:val="24"/>
        </w:rPr>
        <w:t xml:space="preserve"> </w:t>
      </w:r>
      <w:r>
        <w:rPr>
          <w:sz w:val="24"/>
        </w:rPr>
        <w:t>measures</w:t>
      </w:r>
      <w:r>
        <w:rPr>
          <w:spacing w:val="29"/>
          <w:sz w:val="24"/>
        </w:rPr>
        <w:t xml:space="preserve"> </w:t>
      </w:r>
      <w:r>
        <w:rPr>
          <w:sz w:val="24"/>
        </w:rPr>
        <w:t>to</w:t>
      </w:r>
      <w:r>
        <w:rPr>
          <w:spacing w:val="29"/>
          <w:sz w:val="24"/>
        </w:rPr>
        <w:t xml:space="preserve"> </w:t>
      </w:r>
      <w:proofErr w:type="spellStart"/>
      <w:r>
        <w:rPr>
          <w:sz w:val="24"/>
        </w:rPr>
        <w:t>minimise</w:t>
      </w:r>
      <w:proofErr w:type="spellEnd"/>
      <w:r>
        <w:rPr>
          <w:spacing w:val="27"/>
          <w:sz w:val="24"/>
        </w:rPr>
        <w:t xml:space="preserve"> </w:t>
      </w:r>
      <w:r>
        <w:rPr>
          <w:sz w:val="24"/>
        </w:rPr>
        <w:t>climate</w:t>
      </w:r>
      <w:r>
        <w:rPr>
          <w:spacing w:val="28"/>
          <w:sz w:val="24"/>
        </w:rPr>
        <w:t xml:space="preserve"> </w:t>
      </w:r>
      <w:r>
        <w:rPr>
          <w:sz w:val="24"/>
        </w:rPr>
        <w:t>change</w:t>
      </w:r>
      <w:r>
        <w:rPr>
          <w:spacing w:val="27"/>
          <w:sz w:val="24"/>
        </w:rPr>
        <w:t xml:space="preserve"> </w:t>
      </w:r>
      <w:r>
        <w:rPr>
          <w:sz w:val="24"/>
        </w:rPr>
        <w:t>impacts</w:t>
      </w:r>
      <w:r>
        <w:rPr>
          <w:spacing w:val="-57"/>
          <w:sz w:val="24"/>
        </w:rPr>
        <w:t xml:space="preserve"> </w:t>
      </w:r>
      <w:r>
        <w:rPr>
          <w:sz w:val="24"/>
        </w:rPr>
        <w:t>on</w:t>
      </w:r>
      <w:r>
        <w:rPr>
          <w:spacing w:val="-1"/>
          <w:sz w:val="24"/>
        </w:rPr>
        <w:t xml:space="preserve"> </w:t>
      </w:r>
      <w:r>
        <w:rPr>
          <w:sz w:val="24"/>
        </w:rPr>
        <w:t>nature, to prevent</w:t>
      </w:r>
      <w:r>
        <w:rPr>
          <w:spacing w:val="-1"/>
          <w:sz w:val="24"/>
        </w:rPr>
        <w:t xml:space="preserve"> </w:t>
      </w:r>
      <w:r>
        <w:rPr>
          <w:sz w:val="24"/>
        </w:rPr>
        <w:t>natural disasters</w:t>
      </w:r>
      <w:r>
        <w:rPr>
          <w:spacing w:val="1"/>
          <w:sz w:val="24"/>
        </w:rPr>
        <w:t xml:space="preserve"> </w:t>
      </w:r>
      <w:r>
        <w:rPr>
          <w:sz w:val="24"/>
        </w:rPr>
        <w:t>and</w:t>
      </w:r>
      <w:r>
        <w:rPr>
          <w:spacing w:val="-1"/>
          <w:sz w:val="24"/>
        </w:rPr>
        <w:t xml:space="preserve"> </w:t>
      </w:r>
      <w:r>
        <w:rPr>
          <w:sz w:val="24"/>
        </w:rPr>
        <w:t>to support adaptation;</w:t>
      </w:r>
    </w:p>
    <w:p w14:paraId="02B3F940" w14:textId="77777777" w:rsidR="009A2F9D" w:rsidRDefault="007A4117">
      <w:pPr>
        <w:pStyle w:val="ListeParagraf"/>
        <w:numPr>
          <w:ilvl w:val="2"/>
          <w:numId w:val="10"/>
        </w:numPr>
        <w:tabs>
          <w:tab w:val="left" w:pos="1967"/>
        </w:tabs>
        <w:ind w:right="113" w:hanging="569"/>
        <w:rPr>
          <w:sz w:val="24"/>
        </w:rPr>
      </w:pPr>
      <w:r>
        <w:rPr>
          <w:sz w:val="24"/>
        </w:rPr>
        <w:t>synergies</w:t>
      </w:r>
      <w:r>
        <w:rPr>
          <w:spacing w:val="10"/>
          <w:sz w:val="24"/>
        </w:rPr>
        <w:t xml:space="preserve"> </w:t>
      </w:r>
      <w:r>
        <w:rPr>
          <w:sz w:val="24"/>
        </w:rPr>
        <w:t>with</w:t>
      </w:r>
      <w:r>
        <w:rPr>
          <w:spacing w:val="11"/>
          <w:sz w:val="24"/>
        </w:rPr>
        <w:t xml:space="preserve"> </w:t>
      </w:r>
      <w:r>
        <w:rPr>
          <w:sz w:val="24"/>
        </w:rPr>
        <w:t>national</w:t>
      </w:r>
      <w:r>
        <w:rPr>
          <w:spacing w:val="11"/>
          <w:sz w:val="24"/>
        </w:rPr>
        <w:t xml:space="preserve"> </w:t>
      </w:r>
      <w:r>
        <w:rPr>
          <w:sz w:val="24"/>
        </w:rPr>
        <w:t>adaptation</w:t>
      </w:r>
      <w:r>
        <w:rPr>
          <w:spacing w:val="11"/>
          <w:sz w:val="24"/>
        </w:rPr>
        <w:t xml:space="preserve"> </w:t>
      </w:r>
      <w:r>
        <w:rPr>
          <w:sz w:val="24"/>
        </w:rPr>
        <w:t>strategies</w:t>
      </w:r>
      <w:r>
        <w:rPr>
          <w:spacing w:val="12"/>
          <w:sz w:val="24"/>
        </w:rPr>
        <w:t xml:space="preserve"> </w:t>
      </w:r>
      <w:r>
        <w:rPr>
          <w:sz w:val="24"/>
        </w:rPr>
        <w:t>or</w:t>
      </w:r>
      <w:r>
        <w:rPr>
          <w:spacing w:val="10"/>
          <w:sz w:val="24"/>
        </w:rPr>
        <w:t xml:space="preserve"> </w:t>
      </w:r>
      <w:r>
        <w:rPr>
          <w:sz w:val="24"/>
        </w:rPr>
        <w:t>plans</w:t>
      </w:r>
      <w:r>
        <w:rPr>
          <w:spacing w:val="16"/>
          <w:sz w:val="24"/>
        </w:rPr>
        <w:t xml:space="preserve"> </w:t>
      </w:r>
      <w:r>
        <w:rPr>
          <w:sz w:val="24"/>
        </w:rPr>
        <w:t>and</w:t>
      </w:r>
      <w:r>
        <w:rPr>
          <w:spacing w:val="10"/>
          <w:sz w:val="24"/>
        </w:rPr>
        <w:t xml:space="preserve"> </w:t>
      </w:r>
      <w:r>
        <w:rPr>
          <w:sz w:val="24"/>
        </w:rPr>
        <w:t>national</w:t>
      </w:r>
      <w:r>
        <w:rPr>
          <w:spacing w:val="12"/>
          <w:sz w:val="24"/>
        </w:rPr>
        <w:t xml:space="preserve"> </w:t>
      </w:r>
      <w:r>
        <w:rPr>
          <w:sz w:val="24"/>
        </w:rPr>
        <w:t>disaster</w:t>
      </w:r>
      <w:r>
        <w:rPr>
          <w:spacing w:val="-57"/>
          <w:sz w:val="24"/>
        </w:rPr>
        <w:t xml:space="preserve"> </w:t>
      </w:r>
      <w:r>
        <w:rPr>
          <w:sz w:val="24"/>
        </w:rPr>
        <w:t>risk</w:t>
      </w:r>
      <w:r>
        <w:rPr>
          <w:spacing w:val="-1"/>
          <w:sz w:val="24"/>
        </w:rPr>
        <w:t xml:space="preserve"> </w:t>
      </w:r>
      <w:r>
        <w:rPr>
          <w:sz w:val="24"/>
        </w:rPr>
        <w:t>assessment reports;</w:t>
      </w:r>
    </w:p>
    <w:p w14:paraId="4D6DCB57" w14:textId="77777777" w:rsidR="009A2F9D" w:rsidRDefault="007A4117">
      <w:pPr>
        <w:pStyle w:val="ListeParagraf"/>
        <w:numPr>
          <w:ilvl w:val="2"/>
          <w:numId w:val="10"/>
        </w:numPr>
        <w:tabs>
          <w:tab w:val="left" w:pos="1946"/>
        </w:tabs>
        <w:ind w:right="115" w:hanging="569"/>
        <w:rPr>
          <w:sz w:val="24"/>
        </w:rPr>
      </w:pPr>
      <w:r>
        <w:rPr>
          <w:sz w:val="24"/>
        </w:rPr>
        <w:t>an</w:t>
      </w:r>
      <w:r>
        <w:rPr>
          <w:spacing w:val="3"/>
          <w:sz w:val="24"/>
        </w:rPr>
        <w:t xml:space="preserve"> </w:t>
      </w:r>
      <w:r>
        <w:rPr>
          <w:sz w:val="24"/>
        </w:rPr>
        <w:t>overview</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interplay</w:t>
      </w:r>
      <w:r>
        <w:rPr>
          <w:spacing w:val="-1"/>
          <w:sz w:val="24"/>
        </w:rPr>
        <w:t xml:space="preserve"> </w:t>
      </w:r>
      <w:r>
        <w:rPr>
          <w:sz w:val="24"/>
        </w:rPr>
        <w:t>between</w:t>
      </w:r>
      <w:r>
        <w:rPr>
          <w:spacing w:val="8"/>
          <w:sz w:val="24"/>
        </w:rPr>
        <w:t xml:space="preserve"> </w:t>
      </w:r>
      <w:r>
        <w:rPr>
          <w:sz w:val="24"/>
        </w:rPr>
        <w:t>the</w:t>
      </w:r>
      <w:r>
        <w:rPr>
          <w:spacing w:val="4"/>
          <w:sz w:val="24"/>
        </w:rPr>
        <w:t xml:space="preserve"> </w:t>
      </w:r>
      <w:r>
        <w:rPr>
          <w:sz w:val="24"/>
        </w:rPr>
        <w:t>measures</w:t>
      </w:r>
      <w:r>
        <w:rPr>
          <w:spacing w:val="4"/>
          <w:sz w:val="24"/>
        </w:rPr>
        <w:t xml:space="preserve"> </w:t>
      </w:r>
      <w:r>
        <w:rPr>
          <w:sz w:val="24"/>
        </w:rPr>
        <w:t>included</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national</w:t>
      </w:r>
      <w:r>
        <w:rPr>
          <w:spacing w:val="-57"/>
          <w:sz w:val="24"/>
        </w:rPr>
        <w:t xml:space="preserve"> </w:t>
      </w:r>
      <w:r>
        <w:rPr>
          <w:sz w:val="24"/>
        </w:rPr>
        <w:t>restoration</w:t>
      </w:r>
      <w:r>
        <w:rPr>
          <w:spacing w:val="-1"/>
          <w:sz w:val="24"/>
        </w:rPr>
        <w:t xml:space="preserve"> </w:t>
      </w:r>
      <w:r>
        <w:rPr>
          <w:sz w:val="24"/>
        </w:rPr>
        <w:t>plan and the national energy</w:t>
      </w:r>
      <w:r>
        <w:rPr>
          <w:spacing w:val="-3"/>
          <w:sz w:val="24"/>
        </w:rPr>
        <w:t xml:space="preserve"> </w:t>
      </w:r>
      <w:r>
        <w:rPr>
          <w:sz w:val="24"/>
        </w:rPr>
        <w:t>and climate</w:t>
      </w:r>
      <w:r>
        <w:rPr>
          <w:spacing w:val="-1"/>
          <w:sz w:val="24"/>
        </w:rPr>
        <w:t xml:space="preserve"> </w:t>
      </w:r>
      <w:r>
        <w:rPr>
          <w:sz w:val="24"/>
        </w:rPr>
        <w:t>plan;</w:t>
      </w:r>
    </w:p>
    <w:p w14:paraId="663DFBA2" w14:textId="6739869B" w:rsidR="00D51899" w:rsidRPr="00E10281" w:rsidRDefault="00D51899">
      <w:pPr>
        <w:pStyle w:val="ListeParagraf"/>
        <w:numPr>
          <w:ilvl w:val="2"/>
          <w:numId w:val="10"/>
        </w:numPr>
        <w:tabs>
          <w:tab w:val="left" w:pos="1946"/>
        </w:tabs>
        <w:ind w:right="115" w:hanging="569"/>
        <w:rPr>
          <w:sz w:val="24"/>
        </w:rPr>
      </w:pPr>
      <w:r w:rsidRPr="00E10281">
        <w:rPr>
          <w:sz w:val="24"/>
        </w:rPr>
        <w:t>an overview about the risks that restoration within a natural habitat may cause on agricultural activities</w:t>
      </w:r>
      <w:r w:rsidR="0020105B" w:rsidRPr="00E10281">
        <w:rPr>
          <w:sz w:val="24"/>
        </w:rPr>
        <w:t>;</w:t>
      </w:r>
      <w:r w:rsidRPr="00E10281">
        <w:rPr>
          <w:sz w:val="24"/>
        </w:rPr>
        <w:t xml:space="preserve"> </w:t>
      </w:r>
    </w:p>
    <w:p w14:paraId="081EA034" w14:textId="77777777" w:rsidR="009A2F9D" w:rsidRDefault="007A4117">
      <w:pPr>
        <w:pStyle w:val="ListeParagraf"/>
        <w:numPr>
          <w:ilvl w:val="1"/>
          <w:numId w:val="10"/>
        </w:numPr>
        <w:tabs>
          <w:tab w:val="left" w:pos="1535"/>
        </w:tabs>
        <w:spacing w:before="121"/>
        <w:ind w:right="112"/>
        <w:rPr>
          <w:sz w:val="24"/>
        </w:rPr>
      </w:pPr>
      <w:r>
        <w:rPr>
          <w:sz w:val="24"/>
        </w:rPr>
        <w:t>the</w:t>
      </w:r>
      <w:r>
        <w:rPr>
          <w:spacing w:val="1"/>
          <w:sz w:val="24"/>
        </w:rPr>
        <w:t xml:space="preserve"> </w:t>
      </w:r>
      <w:r>
        <w:rPr>
          <w:sz w:val="24"/>
        </w:rPr>
        <w:t>estimated</w:t>
      </w:r>
      <w:r>
        <w:rPr>
          <w:spacing w:val="1"/>
          <w:sz w:val="24"/>
        </w:rPr>
        <w:t xml:space="preserve"> </w:t>
      </w:r>
      <w:r>
        <w:rPr>
          <w:sz w:val="24"/>
        </w:rPr>
        <w:t>financing</w:t>
      </w:r>
      <w:r>
        <w:rPr>
          <w:spacing w:val="1"/>
          <w:sz w:val="24"/>
        </w:rPr>
        <w:t xml:space="preserve"> </w:t>
      </w:r>
      <w:r>
        <w:rPr>
          <w:sz w:val="24"/>
        </w:rPr>
        <w:t>needs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implementation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restoration</w:t>
      </w:r>
      <w:r>
        <w:rPr>
          <w:spacing w:val="1"/>
          <w:sz w:val="24"/>
        </w:rPr>
        <w:t xml:space="preserve"> </w:t>
      </w:r>
      <w:r>
        <w:rPr>
          <w:sz w:val="24"/>
        </w:rPr>
        <w:t>measures, which shall include the description of the support to stakeholders</w:t>
      </w:r>
      <w:r>
        <w:rPr>
          <w:spacing w:val="1"/>
          <w:sz w:val="24"/>
        </w:rPr>
        <w:t xml:space="preserve"> </w:t>
      </w:r>
      <w:r>
        <w:rPr>
          <w:sz w:val="24"/>
        </w:rPr>
        <w:t>affected by restoration measures or other new obligations arising from this</w:t>
      </w:r>
      <w:r>
        <w:rPr>
          <w:spacing w:val="1"/>
          <w:sz w:val="24"/>
        </w:rPr>
        <w:t xml:space="preserve"> </w:t>
      </w:r>
      <w:r>
        <w:rPr>
          <w:sz w:val="24"/>
        </w:rPr>
        <w:t>Regulation, and the means of intended financing, public or private, including</w:t>
      </w:r>
      <w:r>
        <w:rPr>
          <w:spacing w:val="1"/>
          <w:sz w:val="24"/>
        </w:rPr>
        <w:t xml:space="preserve"> </w:t>
      </w:r>
      <w:r>
        <w:rPr>
          <w:sz w:val="24"/>
        </w:rPr>
        <w:t>(co-) financing</w:t>
      </w:r>
      <w:r>
        <w:rPr>
          <w:spacing w:val="-3"/>
          <w:sz w:val="24"/>
        </w:rPr>
        <w:t xml:space="preserve"> </w:t>
      </w:r>
      <w:r>
        <w:rPr>
          <w:sz w:val="24"/>
        </w:rPr>
        <w:t>with</w:t>
      </w:r>
      <w:r>
        <w:rPr>
          <w:spacing w:val="1"/>
          <w:sz w:val="24"/>
        </w:rPr>
        <w:t xml:space="preserve"> </w:t>
      </w:r>
      <w:r>
        <w:rPr>
          <w:sz w:val="24"/>
        </w:rPr>
        <w:t>Union funding</w:t>
      </w:r>
      <w:r>
        <w:rPr>
          <w:spacing w:val="-3"/>
          <w:sz w:val="24"/>
        </w:rPr>
        <w:t xml:space="preserve"> </w:t>
      </w:r>
      <w:r>
        <w:rPr>
          <w:sz w:val="24"/>
        </w:rPr>
        <w:t>instruments;</w:t>
      </w:r>
    </w:p>
    <w:p w14:paraId="19F49BF9" w14:textId="77777777" w:rsidR="009A2F9D" w:rsidRDefault="007A4117">
      <w:pPr>
        <w:pStyle w:val="ListeParagraf"/>
        <w:numPr>
          <w:ilvl w:val="1"/>
          <w:numId w:val="10"/>
        </w:numPr>
        <w:tabs>
          <w:tab w:val="left" w:pos="1535"/>
        </w:tabs>
        <w:ind w:right="116"/>
        <w:rPr>
          <w:sz w:val="24"/>
        </w:rPr>
      </w:pPr>
      <w:r>
        <w:rPr>
          <w:sz w:val="24"/>
        </w:rPr>
        <w:lastRenderedPageBreak/>
        <w:t>an indication of the subsidies which negatively affect the achievement of the</w:t>
      </w:r>
      <w:r>
        <w:rPr>
          <w:spacing w:val="1"/>
          <w:sz w:val="24"/>
        </w:rPr>
        <w:t xml:space="preserve"> </w:t>
      </w:r>
      <w:r>
        <w:rPr>
          <w:sz w:val="24"/>
        </w:rPr>
        <w:t>targets</w:t>
      </w:r>
      <w:r>
        <w:rPr>
          <w:spacing w:val="-1"/>
          <w:sz w:val="24"/>
        </w:rPr>
        <w:t xml:space="preserve"> </w:t>
      </w:r>
      <w:r>
        <w:rPr>
          <w:sz w:val="24"/>
        </w:rPr>
        <w:t>and the</w:t>
      </w:r>
      <w:r>
        <w:rPr>
          <w:spacing w:val="-1"/>
          <w:sz w:val="24"/>
        </w:rPr>
        <w:t xml:space="preserve"> </w:t>
      </w:r>
      <w:r>
        <w:rPr>
          <w:sz w:val="24"/>
        </w:rPr>
        <w:t>fulfilment</w:t>
      </w:r>
      <w:r>
        <w:rPr>
          <w:spacing w:val="-1"/>
          <w:sz w:val="24"/>
        </w:rPr>
        <w:t xml:space="preserve"> </w:t>
      </w:r>
      <w:r>
        <w:rPr>
          <w:sz w:val="24"/>
        </w:rPr>
        <w:t>of the</w:t>
      </w:r>
      <w:r>
        <w:rPr>
          <w:spacing w:val="-1"/>
          <w:sz w:val="24"/>
        </w:rPr>
        <w:t xml:space="preserve"> </w:t>
      </w:r>
      <w:r>
        <w:rPr>
          <w:sz w:val="24"/>
        </w:rPr>
        <w:t>obligations</w:t>
      </w:r>
      <w:r>
        <w:rPr>
          <w:spacing w:val="-1"/>
          <w:sz w:val="24"/>
        </w:rPr>
        <w:t xml:space="preserve"> </w:t>
      </w:r>
      <w:r>
        <w:rPr>
          <w:sz w:val="24"/>
        </w:rPr>
        <w:t>set out</w:t>
      </w:r>
      <w:r>
        <w:rPr>
          <w:spacing w:val="2"/>
          <w:sz w:val="24"/>
        </w:rPr>
        <w:t xml:space="preserve"> </w:t>
      </w:r>
      <w:r>
        <w:rPr>
          <w:sz w:val="24"/>
        </w:rPr>
        <w:t>in</w:t>
      </w:r>
      <w:r>
        <w:rPr>
          <w:spacing w:val="-1"/>
          <w:sz w:val="24"/>
        </w:rPr>
        <w:t xml:space="preserve"> </w:t>
      </w:r>
      <w:r>
        <w:rPr>
          <w:sz w:val="24"/>
        </w:rPr>
        <w:t>this Regulation;</w:t>
      </w:r>
    </w:p>
    <w:p w14:paraId="581051F5" w14:textId="77777777" w:rsidR="009A2F9D" w:rsidRDefault="007A4117">
      <w:pPr>
        <w:pStyle w:val="ListeParagraf"/>
        <w:numPr>
          <w:ilvl w:val="1"/>
          <w:numId w:val="10"/>
        </w:numPr>
        <w:tabs>
          <w:tab w:val="left" w:pos="1535"/>
        </w:tabs>
        <w:ind w:right="113"/>
        <w:rPr>
          <w:sz w:val="24"/>
        </w:rPr>
      </w:pPr>
      <w:r>
        <w:rPr>
          <w:sz w:val="24"/>
        </w:rPr>
        <w:t>a</w:t>
      </w:r>
      <w:r>
        <w:rPr>
          <w:spacing w:val="1"/>
          <w:sz w:val="24"/>
        </w:rPr>
        <w:t xml:space="preserve"> </w:t>
      </w:r>
      <w:r>
        <w:rPr>
          <w:sz w:val="24"/>
        </w:rPr>
        <w:t>summary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process</w:t>
      </w:r>
      <w:r>
        <w:rPr>
          <w:spacing w:val="1"/>
          <w:sz w:val="24"/>
        </w:rPr>
        <w:t xml:space="preserve"> </w:t>
      </w:r>
      <w:r>
        <w:rPr>
          <w:sz w:val="24"/>
        </w:rPr>
        <w:t>for</w:t>
      </w:r>
      <w:r>
        <w:rPr>
          <w:spacing w:val="1"/>
          <w:sz w:val="24"/>
        </w:rPr>
        <w:t xml:space="preserve"> </w:t>
      </w:r>
      <w:r>
        <w:rPr>
          <w:sz w:val="24"/>
        </w:rPr>
        <w:t>preparing</w:t>
      </w:r>
      <w:r>
        <w:rPr>
          <w:spacing w:val="1"/>
          <w:sz w:val="24"/>
        </w:rPr>
        <w:t xml:space="preserve"> </w:t>
      </w:r>
      <w:r>
        <w:rPr>
          <w:sz w:val="24"/>
        </w:rPr>
        <w:t>and</w:t>
      </w:r>
      <w:r>
        <w:rPr>
          <w:spacing w:val="1"/>
          <w:sz w:val="24"/>
        </w:rPr>
        <w:t xml:space="preserve"> </w:t>
      </w:r>
      <w:r>
        <w:rPr>
          <w:sz w:val="24"/>
        </w:rPr>
        <w:t>establishing</w:t>
      </w:r>
      <w:r>
        <w:rPr>
          <w:spacing w:val="60"/>
          <w:sz w:val="24"/>
        </w:rPr>
        <w:t xml:space="preserve"> </w:t>
      </w:r>
      <w:r>
        <w:rPr>
          <w:sz w:val="24"/>
        </w:rPr>
        <w:t>the</w:t>
      </w:r>
      <w:r>
        <w:rPr>
          <w:spacing w:val="60"/>
          <w:sz w:val="24"/>
        </w:rPr>
        <w:t xml:space="preserve"> </w:t>
      </w:r>
      <w:r>
        <w:rPr>
          <w:sz w:val="24"/>
        </w:rPr>
        <w:t>national</w:t>
      </w:r>
      <w:r>
        <w:rPr>
          <w:spacing w:val="1"/>
          <w:sz w:val="24"/>
        </w:rPr>
        <w:t xml:space="preserve"> </w:t>
      </w:r>
      <w:r>
        <w:rPr>
          <w:sz w:val="24"/>
        </w:rPr>
        <w:t>restoration plan, including information on public participation and of how the</w:t>
      </w:r>
      <w:r>
        <w:rPr>
          <w:spacing w:val="1"/>
          <w:sz w:val="24"/>
        </w:rPr>
        <w:t xml:space="preserve"> </w:t>
      </w:r>
      <w:r>
        <w:rPr>
          <w:sz w:val="24"/>
        </w:rPr>
        <w:t>needs</w:t>
      </w:r>
      <w:r>
        <w:rPr>
          <w:spacing w:val="-1"/>
          <w:sz w:val="24"/>
        </w:rPr>
        <w:t xml:space="preserve"> </w:t>
      </w:r>
      <w:r>
        <w:rPr>
          <w:sz w:val="24"/>
        </w:rPr>
        <w:t>of local communities and stakeholders</w:t>
      </w:r>
      <w:r>
        <w:rPr>
          <w:spacing w:val="-1"/>
          <w:sz w:val="24"/>
        </w:rPr>
        <w:t xml:space="preserve"> </w:t>
      </w:r>
      <w:r>
        <w:rPr>
          <w:sz w:val="24"/>
        </w:rPr>
        <w:t>have been considered;</w:t>
      </w:r>
    </w:p>
    <w:p w14:paraId="05250E2E" w14:textId="77777777" w:rsidR="009A2F9D" w:rsidRDefault="007A4117">
      <w:pPr>
        <w:pStyle w:val="ListeParagraf"/>
        <w:numPr>
          <w:ilvl w:val="1"/>
          <w:numId w:val="10"/>
        </w:numPr>
        <w:tabs>
          <w:tab w:val="left" w:pos="1535"/>
        </w:tabs>
        <w:spacing w:before="121"/>
        <w:ind w:right="111"/>
        <w:rPr>
          <w:sz w:val="24"/>
        </w:rPr>
      </w:pPr>
      <w:r>
        <w:rPr>
          <w:sz w:val="24"/>
        </w:rPr>
        <w:t>a dedicated section indicating how observations from the Commission on the</w:t>
      </w:r>
      <w:r>
        <w:rPr>
          <w:spacing w:val="1"/>
          <w:sz w:val="24"/>
        </w:rPr>
        <w:t xml:space="preserve"> </w:t>
      </w:r>
      <w:r>
        <w:rPr>
          <w:sz w:val="24"/>
        </w:rPr>
        <w:t>draft national restoration plan referred to in Article 14(4) have been taken into</w:t>
      </w:r>
      <w:r>
        <w:rPr>
          <w:spacing w:val="1"/>
          <w:sz w:val="24"/>
        </w:rPr>
        <w:t xml:space="preserve"> </w:t>
      </w:r>
      <w:r>
        <w:rPr>
          <w:sz w:val="24"/>
        </w:rPr>
        <w:t>account in accordance with Article 14(5).</w:t>
      </w:r>
      <w:r>
        <w:rPr>
          <w:spacing w:val="1"/>
          <w:sz w:val="24"/>
        </w:rPr>
        <w:t xml:space="preserve"> </w:t>
      </w:r>
      <w:r>
        <w:rPr>
          <w:sz w:val="24"/>
        </w:rPr>
        <w:t>If the Member State concerned does</w:t>
      </w:r>
      <w:r>
        <w:rPr>
          <w:spacing w:val="1"/>
          <w:sz w:val="24"/>
        </w:rPr>
        <w:t xml:space="preserve"> </w:t>
      </w:r>
      <w:r>
        <w:rPr>
          <w:sz w:val="24"/>
        </w:rPr>
        <w:t>not address an observation from the Commission or a substantial part thereof,</w:t>
      </w:r>
      <w:r>
        <w:rPr>
          <w:spacing w:val="1"/>
          <w:sz w:val="24"/>
        </w:rPr>
        <w:t xml:space="preserve"> </w:t>
      </w:r>
      <w:r>
        <w:rPr>
          <w:sz w:val="24"/>
        </w:rPr>
        <w:t>that</w:t>
      </w:r>
      <w:r>
        <w:rPr>
          <w:spacing w:val="-1"/>
          <w:sz w:val="24"/>
        </w:rPr>
        <w:t xml:space="preserve"> </w:t>
      </w:r>
      <w:r>
        <w:rPr>
          <w:sz w:val="24"/>
        </w:rPr>
        <w:t>Member</w:t>
      </w:r>
      <w:r>
        <w:rPr>
          <w:spacing w:val="-2"/>
          <w:sz w:val="24"/>
        </w:rPr>
        <w:t xml:space="preserve"> </w:t>
      </w:r>
      <w:r>
        <w:rPr>
          <w:sz w:val="24"/>
        </w:rPr>
        <w:t>State</w:t>
      </w:r>
      <w:r>
        <w:rPr>
          <w:spacing w:val="-1"/>
          <w:sz w:val="24"/>
        </w:rPr>
        <w:t xml:space="preserve"> </w:t>
      </w:r>
      <w:r>
        <w:rPr>
          <w:sz w:val="24"/>
        </w:rPr>
        <w:t>shall</w:t>
      </w:r>
      <w:r>
        <w:rPr>
          <w:spacing w:val="2"/>
          <w:sz w:val="24"/>
        </w:rPr>
        <w:t xml:space="preserve"> </w:t>
      </w:r>
      <w:r>
        <w:rPr>
          <w:sz w:val="24"/>
        </w:rPr>
        <w:t>provide its reasons.</w:t>
      </w:r>
    </w:p>
    <w:p w14:paraId="3FA815BD" w14:textId="054BFFF0" w:rsidR="00427299" w:rsidRPr="00E10281" w:rsidRDefault="00427299">
      <w:pPr>
        <w:pStyle w:val="ListeParagraf"/>
        <w:numPr>
          <w:ilvl w:val="1"/>
          <w:numId w:val="10"/>
        </w:numPr>
        <w:tabs>
          <w:tab w:val="left" w:pos="1535"/>
        </w:tabs>
        <w:spacing w:before="121"/>
        <w:ind w:right="111"/>
        <w:rPr>
          <w:sz w:val="24"/>
        </w:rPr>
      </w:pPr>
      <w:r w:rsidRPr="00E10281">
        <w:rPr>
          <w:sz w:val="24"/>
        </w:rPr>
        <w:t xml:space="preserve">using the agricultural storages and export fields of the countries that can provide it to </w:t>
      </w:r>
      <w:r w:rsidR="00D51899" w:rsidRPr="00E10281">
        <w:rPr>
          <w:sz w:val="24"/>
        </w:rPr>
        <w:t xml:space="preserve">end food crisis </w:t>
      </w:r>
    </w:p>
    <w:p w14:paraId="799DBCF2" w14:textId="77777777" w:rsidR="009A2F9D" w:rsidRDefault="007A4117">
      <w:pPr>
        <w:pStyle w:val="ListeParagraf"/>
        <w:numPr>
          <w:ilvl w:val="0"/>
          <w:numId w:val="10"/>
        </w:numPr>
        <w:tabs>
          <w:tab w:val="left" w:pos="968"/>
          <w:tab w:val="left" w:pos="969"/>
        </w:tabs>
        <w:ind w:right="111"/>
        <w:rPr>
          <w:sz w:val="24"/>
        </w:rPr>
      </w:pPr>
      <w:r>
        <w:rPr>
          <w:sz w:val="24"/>
        </w:rPr>
        <w:t>The</w:t>
      </w:r>
      <w:r>
        <w:rPr>
          <w:spacing w:val="1"/>
          <w:sz w:val="24"/>
        </w:rPr>
        <w:t xml:space="preserve"> </w:t>
      </w:r>
      <w:r>
        <w:rPr>
          <w:sz w:val="24"/>
        </w:rPr>
        <w:t>national</w:t>
      </w:r>
      <w:r>
        <w:rPr>
          <w:spacing w:val="1"/>
          <w:sz w:val="24"/>
        </w:rPr>
        <w:t xml:space="preserve"> </w:t>
      </w:r>
      <w:r>
        <w:rPr>
          <w:sz w:val="24"/>
        </w:rPr>
        <w:t>restoration</w:t>
      </w:r>
      <w:r>
        <w:rPr>
          <w:spacing w:val="1"/>
          <w:sz w:val="24"/>
        </w:rPr>
        <w:t xml:space="preserve"> </w:t>
      </w:r>
      <w:r>
        <w:rPr>
          <w:sz w:val="24"/>
        </w:rPr>
        <w:t>plans</w:t>
      </w:r>
      <w:r>
        <w:rPr>
          <w:spacing w:val="1"/>
          <w:sz w:val="24"/>
        </w:rPr>
        <w:t xml:space="preserve"> </w:t>
      </w:r>
      <w:r>
        <w:rPr>
          <w:sz w:val="24"/>
        </w:rPr>
        <w:t>shall,</w:t>
      </w:r>
      <w:r>
        <w:rPr>
          <w:spacing w:val="1"/>
          <w:sz w:val="24"/>
        </w:rPr>
        <w:t xml:space="preserve"> </w:t>
      </w:r>
      <w:r>
        <w:rPr>
          <w:sz w:val="24"/>
        </w:rPr>
        <w:t>where</w:t>
      </w:r>
      <w:r>
        <w:rPr>
          <w:spacing w:val="1"/>
          <w:sz w:val="24"/>
        </w:rPr>
        <w:t xml:space="preserve"> </w:t>
      </w:r>
      <w:r>
        <w:rPr>
          <w:sz w:val="24"/>
        </w:rPr>
        <w:t>applicable,</w:t>
      </w:r>
      <w:r>
        <w:rPr>
          <w:spacing w:val="1"/>
          <w:sz w:val="24"/>
        </w:rPr>
        <w:t xml:space="preserve"> </w:t>
      </w:r>
      <w:r>
        <w:rPr>
          <w:sz w:val="24"/>
        </w:rPr>
        <w:t>include</w:t>
      </w:r>
      <w:r>
        <w:rPr>
          <w:spacing w:val="1"/>
          <w:sz w:val="24"/>
        </w:rPr>
        <w:t xml:space="preserve"> </w:t>
      </w:r>
      <w:r>
        <w:rPr>
          <w:sz w:val="24"/>
        </w:rPr>
        <w:t>the</w:t>
      </w:r>
      <w:r>
        <w:rPr>
          <w:spacing w:val="1"/>
          <w:sz w:val="24"/>
        </w:rPr>
        <w:t xml:space="preserve"> </w:t>
      </w:r>
      <w:r>
        <w:rPr>
          <w:sz w:val="24"/>
        </w:rPr>
        <w:t>conservation</w:t>
      </w:r>
      <w:r>
        <w:rPr>
          <w:spacing w:val="1"/>
          <w:sz w:val="24"/>
        </w:rPr>
        <w:t xml:space="preserve"> </w:t>
      </w:r>
      <w:r>
        <w:rPr>
          <w:sz w:val="24"/>
        </w:rPr>
        <w:t>measures that a Member State intends to adopt under the common fisheries policy,</w:t>
      </w:r>
      <w:r>
        <w:rPr>
          <w:spacing w:val="1"/>
          <w:sz w:val="24"/>
        </w:rPr>
        <w:t xml:space="preserve"> </w:t>
      </w:r>
      <w:r>
        <w:rPr>
          <w:sz w:val="24"/>
        </w:rPr>
        <w:t>including</w:t>
      </w:r>
      <w:r>
        <w:rPr>
          <w:spacing w:val="1"/>
          <w:sz w:val="24"/>
        </w:rPr>
        <w:t xml:space="preserve"> </w:t>
      </w:r>
      <w:r>
        <w:rPr>
          <w:sz w:val="24"/>
        </w:rPr>
        <w:t>conservation</w:t>
      </w:r>
      <w:r>
        <w:rPr>
          <w:spacing w:val="1"/>
          <w:sz w:val="24"/>
        </w:rPr>
        <w:t xml:space="preserve"> </w:t>
      </w:r>
      <w:r>
        <w:rPr>
          <w:sz w:val="24"/>
        </w:rPr>
        <w:t>measures</w:t>
      </w:r>
      <w:r>
        <w:rPr>
          <w:spacing w:val="1"/>
          <w:sz w:val="24"/>
        </w:rPr>
        <w:t xml:space="preserve"> </w:t>
      </w:r>
      <w:r>
        <w:rPr>
          <w:sz w:val="24"/>
        </w:rPr>
        <w:t>in</w:t>
      </w:r>
      <w:r>
        <w:rPr>
          <w:spacing w:val="1"/>
          <w:sz w:val="24"/>
        </w:rPr>
        <w:t xml:space="preserve"> </w:t>
      </w:r>
      <w:r>
        <w:rPr>
          <w:sz w:val="24"/>
        </w:rPr>
        <w:t>joint</w:t>
      </w:r>
      <w:r>
        <w:rPr>
          <w:spacing w:val="1"/>
          <w:sz w:val="24"/>
        </w:rPr>
        <w:t xml:space="preserve"> </w:t>
      </w:r>
      <w:r>
        <w:rPr>
          <w:sz w:val="24"/>
        </w:rPr>
        <w:t>recommendations</w:t>
      </w:r>
      <w:r>
        <w:rPr>
          <w:spacing w:val="1"/>
          <w:sz w:val="24"/>
        </w:rPr>
        <w:t xml:space="preserve"> </w:t>
      </w:r>
      <w:r>
        <w:rPr>
          <w:sz w:val="24"/>
        </w:rPr>
        <w:t>that</w:t>
      </w:r>
      <w:r>
        <w:rPr>
          <w:spacing w:val="1"/>
          <w:sz w:val="24"/>
        </w:rPr>
        <w:t xml:space="preserve"> </w:t>
      </w:r>
      <w:r>
        <w:rPr>
          <w:sz w:val="24"/>
        </w:rPr>
        <w:t>a</w:t>
      </w:r>
      <w:r>
        <w:rPr>
          <w:spacing w:val="1"/>
          <w:sz w:val="24"/>
        </w:rPr>
        <w:t xml:space="preserve"> </w:t>
      </w:r>
      <w:r>
        <w:rPr>
          <w:sz w:val="24"/>
        </w:rPr>
        <w:t>Member</w:t>
      </w:r>
      <w:r>
        <w:rPr>
          <w:spacing w:val="1"/>
          <w:sz w:val="24"/>
        </w:rPr>
        <w:t xml:space="preserve"> </w:t>
      </w:r>
      <w:r>
        <w:rPr>
          <w:sz w:val="24"/>
        </w:rPr>
        <w:t>State</w:t>
      </w:r>
      <w:r>
        <w:rPr>
          <w:spacing w:val="-57"/>
          <w:sz w:val="24"/>
        </w:rPr>
        <w:t xml:space="preserve"> </w:t>
      </w:r>
      <w:r>
        <w:rPr>
          <w:sz w:val="24"/>
        </w:rPr>
        <w:t>intends to initiate in accordance with the procedure set out in Regulation (EU) No</w:t>
      </w:r>
      <w:r>
        <w:rPr>
          <w:spacing w:val="1"/>
          <w:sz w:val="24"/>
        </w:rPr>
        <w:t xml:space="preserve"> </w:t>
      </w:r>
      <w:r>
        <w:rPr>
          <w:sz w:val="24"/>
        </w:rPr>
        <w:t>1380/2013,</w:t>
      </w:r>
      <w:r>
        <w:rPr>
          <w:spacing w:val="-1"/>
          <w:sz w:val="24"/>
        </w:rPr>
        <w:t xml:space="preserve"> </w:t>
      </w:r>
      <w:r>
        <w:rPr>
          <w:sz w:val="24"/>
        </w:rPr>
        <w:t>and any</w:t>
      </w:r>
      <w:r>
        <w:rPr>
          <w:spacing w:val="-5"/>
          <w:sz w:val="24"/>
        </w:rPr>
        <w:t xml:space="preserve"> </w:t>
      </w:r>
      <w:r>
        <w:rPr>
          <w:sz w:val="24"/>
        </w:rPr>
        <w:t>relevant information on those</w:t>
      </w:r>
      <w:r>
        <w:rPr>
          <w:spacing w:val="-1"/>
          <w:sz w:val="24"/>
        </w:rPr>
        <w:t xml:space="preserve"> </w:t>
      </w:r>
      <w:r>
        <w:rPr>
          <w:sz w:val="24"/>
        </w:rPr>
        <w:t>measures.</w:t>
      </w:r>
    </w:p>
    <w:p w14:paraId="33667FA2" w14:textId="77777777" w:rsidR="009A2F9D" w:rsidRDefault="007A4117">
      <w:pPr>
        <w:pStyle w:val="ListeParagraf"/>
        <w:numPr>
          <w:ilvl w:val="0"/>
          <w:numId w:val="10"/>
        </w:numPr>
        <w:tabs>
          <w:tab w:val="left" w:pos="968"/>
          <w:tab w:val="left" w:pos="969"/>
        </w:tabs>
        <w:ind w:right="114"/>
        <w:rPr>
          <w:sz w:val="24"/>
        </w:rPr>
      </w:pPr>
      <w:r>
        <w:rPr>
          <w:sz w:val="24"/>
        </w:rPr>
        <w:t>The Commission shall adopt implementing acts to establish a uniform format for the</w:t>
      </w:r>
      <w:r>
        <w:rPr>
          <w:spacing w:val="1"/>
          <w:sz w:val="24"/>
        </w:rPr>
        <w:t xml:space="preserve"> </w:t>
      </w:r>
      <w:r>
        <w:rPr>
          <w:sz w:val="24"/>
        </w:rPr>
        <w:t>national restoration plans. Those implementing acts shall be adopted in accordance</w:t>
      </w:r>
      <w:r>
        <w:rPr>
          <w:spacing w:val="1"/>
          <w:sz w:val="24"/>
        </w:rPr>
        <w:t xml:space="preserve"> </w:t>
      </w:r>
      <w:r>
        <w:rPr>
          <w:sz w:val="24"/>
        </w:rPr>
        <w:t>with</w:t>
      </w:r>
      <w:r>
        <w:rPr>
          <w:spacing w:val="23"/>
          <w:sz w:val="24"/>
        </w:rPr>
        <w:t xml:space="preserve"> </w:t>
      </w:r>
      <w:r>
        <w:rPr>
          <w:sz w:val="24"/>
        </w:rPr>
        <w:t>the</w:t>
      </w:r>
      <w:r>
        <w:rPr>
          <w:spacing w:val="23"/>
          <w:sz w:val="24"/>
        </w:rPr>
        <w:t xml:space="preserve"> </w:t>
      </w:r>
      <w:r>
        <w:rPr>
          <w:sz w:val="24"/>
        </w:rPr>
        <w:t>examination</w:t>
      </w:r>
      <w:r>
        <w:rPr>
          <w:spacing w:val="22"/>
          <w:sz w:val="24"/>
        </w:rPr>
        <w:t xml:space="preserve"> </w:t>
      </w:r>
      <w:r>
        <w:rPr>
          <w:sz w:val="24"/>
        </w:rPr>
        <w:t>procedure</w:t>
      </w:r>
      <w:r>
        <w:rPr>
          <w:spacing w:val="24"/>
          <w:sz w:val="24"/>
        </w:rPr>
        <w:t xml:space="preserve"> </w:t>
      </w:r>
      <w:r>
        <w:rPr>
          <w:sz w:val="24"/>
        </w:rPr>
        <w:t>referred</w:t>
      </w:r>
      <w:r>
        <w:rPr>
          <w:spacing w:val="30"/>
          <w:sz w:val="24"/>
        </w:rPr>
        <w:t xml:space="preserve"> </w:t>
      </w:r>
      <w:r>
        <w:rPr>
          <w:sz w:val="24"/>
        </w:rPr>
        <w:t>to</w:t>
      </w:r>
      <w:r>
        <w:rPr>
          <w:spacing w:val="23"/>
          <w:sz w:val="24"/>
        </w:rPr>
        <w:t xml:space="preserve"> </w:t>
      </w:r>
      <w:r>
        <w:rPr>
          <w:sz w:val="24"/>
        </w:rPr>
        <w:t>in</w:t>
      </w:r>
      <w:r>
        <w:rPr>
          <w:spacing w:val="26"/>
          <w:sz w:val="24"/>
        </w:rPr>
        <w:t xml:space="preserve"> </w:t>
      </w:r>
      <w:r>
        <w:rPr>
          <w:sz w:val="24"/>
        </w:rPr>
        <w:t>Article</w:t>
      </w:r>
      <w:r>
        <w:rPr>
          <w:spacing w:val="23"/>
          <w:sz w:val="24"/>
        </w:rPr>
        <w:t xml:space="preserve"> </w:t>
      </w:r>
      <w:r>
        <w:rPr>
          <w:sz w:val="24"/>
        </w:rPr>
        <w:t>21(2).</w:t>
      </w:r>
      <w:r>
        <w:rPr>
          <w:spacing w:val="23"/>
          <w:sz w:val="24"/>
        </w:rPr>
        <w:t xml:space="preserve"> </w:t>
      </w:r>
      <w:r>
        <w:rPr>
          <w:sz w:val="24"/>
        </w:rPr>
        <w:t>The</w:t>
      </w:r>
      <w:r>
        <w:rPr>
          <w:spacing w:val="24"/>
          <w:sz w:val="24"/>
        </w:rPr>
        <w:t xml:space="preserve"> </w:t>
      </w:r>
      <w:r>
        <w:rPr>
          <w:sz w:val="24"/>
        </w:rPr>
        <w:t>Commission</w:t>
      </w:r>
      <w:r>
        <w:rPr>
          <w:spacing w:val="23"/>
          <w:sz w:val="24"/>
        </w:rPr>
        <w:t xml:space="preserve"> </w:t>
      </w:r>
      <w:r>
        <w:rPr>
          <w:sz w:val="24"/>
        </w:rPr>
        <w:t>shall</w:t>
      </w:r>
    </w:p>
    <w:p w14:paraId="01C18F80" w14:textId="77777777" w:rsidR="009A2F9D" w:rsidRDefault="009A2F9D">
      <w:pPr>
        <w:jc w:val="both"/>
        <w:rPr>
          <w:sz w:val="24"/>
        </w:rPr>
      </w:pPr>
    </w:p>
    <w:p w14:paraId="63EBC800" w14:textId="676481C3" w:rsidR="00A907CB" w:rsidRDefault="007A4117" w:rsidP="00A907CB">
      <w:pPr>
        <w:pStyle w:val="GvdeMetni"/>
        <w:spacing w:before="66"/>
        <w:ind w:right="111" w:firstLine="0"/>
        <w:jc w:val="left"/>
      </w:pPr>
      <w:r>
        <w:t>be</w:t>
      </w:r>
      <w:r>
        <w:rPr>
          <w:spacing w:val="44"/>
        </w:rPr>
        <w:t xml:space="preserve"> </w:t>
      </w:r>
      <w:r>
        <w:t>assisted</w:t>
      </w:r>
      <w:r>
        <w:rPr>
          <w:spacing w:val="45"/>
        </w:rPr>
        <w:t xml:space="preserve"> </w:t>
      </w:r>
      <w:r>
        <w:t>by</w:t>
      </w:r>
      <w:r>
        <w:rPr>
          <w:spacing w:val="40"/>
        </w:rPr>
        <w:t xml:space="preserve"> </w:t>
      </w:r>
      <w:r>
        <w:t>the</w:t>
      </w:r>
      <w:r>
        <w:rPr>
          <w:spacing w:val="44"/>
        </w:rPr>
        <w:t xml:space="preserve"> </w:t>
      </w:r>
      <w:r>
        <w:t>European</w:t>
      </w:r>
      <w:r>
        <w:rPr>
          <w:spacing w:val="45"/>
        </w:rPr>
        <w:t xml:space="preserve"> </w:t>
      </w:r>
      <w:r>
        <w:t>Environmental</w:t>
      </w:r>
      <w:r>
        <w:rPr>
          <w:spacing w:val="45"/>
        </w:rPr>
        <w:t xml:space="preserve"> </w:t>
      </w:r>
      <w:r>
        <w:t>Agency</w:t>
      </w:r>
      <w:r>
        <w:rPr>
          <w:spacing w:val="40"/>
        </w:rPr>
        <w:t xml:space="preserve"> </w:t>
      </w:r>
      <w:r>
        <w:t>(EEA)</w:t>
      </w:r>
      <w:r>
        <w:rPr>
          <w:spacing w:val="49"/>
        </w:rPr>
        <w:t xml:space="preserve"> </w:t>
      </w:r>
      <w:r>
        <w:t>when</w:t>
      </w:r>
      <w:r>
        <w:rPr>
          <w:spacing w:val="45"/>
        </w:rPr>
        <w:t xml:space="preserve"> </w:t>
      </w:r>
      <w:r>
        <w:t>drawing</w:t>
      </w:r>
      <w:r>
        <w:rPr>
          <w:spacing w:val="43"/>
        </w:rPr>
        <w:t xml:space="preserve"> </w:t>
      </w:r>
      <w:r>
        <w:t>up</w:t>
      </w:r>
      <w:r>
        <w:rPr>
          <w:spacing w:val="46"/>
        </w:rPr>
        <w:t xml:space="preserve"> </w:t>
      </w:r>
      <w:r>
        <w:t>the</w:t>
      </w:r>
      <w:r>
        <w:rPr>
          <w:spacing w:val="-57"/>
        </w:rPr>
        <w:t xml:space="preserve"> </w:t>
      </w:r>
      <w:r>
        <w:t>uniform</w:t>
      </w:r>
      <w:r>
        <w:rPr>
          <w:spacing w:val="-1"/>
        </w:rPr>
        <w:t xml:space="preserve"> </w:t>
      </w:r>
      <w:r>
        <w:t>format.</w:t>
      </w:r>
    </w:p>
    <w:p w14:paraId="7FD96500" w14:textId="77777777" w:rsidR="00A907CB" w:rsidRDefault="00A907CB" w:rsidP="00A907CB">
      <w:pPr>
        <w:pStyle w:val="GvdeMetni"/>
        <w:spacing w:before="66"/>
        <w:ind w:right="111" w:firstLine="0"/>
        <w:jc w:val="left"/>
      </w:pPr>
    </w:p>
    <w:p w14:paraId="4CC49FC3" w14:textId="77777777" w:rsidR="00A907CB" w:rsidRDefault="00A907CB" w:rsidP="0098645E">
      <w:pPr>
        <w:pStyle w:val="GvdeMetni"/>
        <w:spacing w:before="66"/>
        <w:ind w:right="111"/>
        <w:jc w:val="left"/>
        <w:rPr>
          <w:highlight w:val="yellow"/>
        </w:rPr>
      </w:pPr>
    </w:p>
    <w:p w14:paraId="4A0198D2" w14:textId="06152806" w:rsidR="00A907CB" w:rsidRDefault="00A907CB" w:rsidP="00A907CB">
      <w:pPr>
        <w:pStyle w:val="GvdeMetni"/>
        <w:numPr>
          <w:ilvl w:val="0"/>
          <w:numId w:val="10"/>
        </w:numPr>
        <w:spacing w:before="66"/>
        <w:ind w:right="111"/>
        <w:jc w:val="left"/>
        <w:rPr>
          <w:highlight w:val="yellow"/>
        </w:rPr>
      </w:pPr>
      <w:r>
        <w:rPr>
          <w:highlight w:val="yellow"/>
        </w:rPr>
        <w:t>Member States shall cooperate with their local associations which are related with protecting nature in order to make a specific inspection on the reported companies in every 6 months. These inspections will require;</w:t>
      </w:r>
    </w:p>
    <w:p w14:paraId="30B1BE8D" w14:textId="4EEA131A" w:rsidR="00A907CB" w:rsidRDefault="00A907CB" w:rsidP="00A907CB">
      <w:pPr>
        <w:pStyle w:val="GvdeMetni"/>
        <w:numPr>
          <w:ilvl w:val="1"/>
          <w:numId w:val="10"/>
        </w:numPr>
        <w:spacing w:before="66"/>
        <w:ind w:right="111"/>
        <w:jc w:val="left"/>
        <w:rPr>
          <w:highlight w:val="yellow"/>
        </w:rPr>
      </w:pPr>
      <w:r>
        <w:rPr>
          <w:highlight w:val="yellow"/>
        </w:rPr>
        <w:t>The pH and the content of the water ecosystem which that company uses to get rid of their waste products,</w:t>
      </w:r>
    </w:p>
    <w:p w14:paraId="62EEE6CE" w14:textId="4C250C30" w:rsidR="00A907CB" w:rsidRDefault="00A907CB" w:rsidP="00A907CB">
      <w:pPr>
        <w:pStyle w:val="GvdeMetni"/>
        <w:numPr>
          <w:ilvl w:val="1"/>
          <w:numId w:val="10"/>
        </w:numPr>
        <w:spacing w:before="66"/>
        <w:ind w:right="111"/>
        <w:jc w:val="left"/>
        <w:rPr>
          <w:highlight w:val="yellow"/>
        </w:rPr>
      </w:pPr>
      <w:r>
        <w:rPr>
          <w:highlight w:val="yellow"/>
        </w:rPr>
        <w:t xml:space="preserve">The documents about what type pf chemicals do they use for their purpose </w:t>
      </w:r>
      <w:r w:rsidR="00C61BEA">
        <w:rPr>
          <w:highlight w:val="yellow"/>
        </w:rPr>
        <w:t xml:space="preserve">(Add) </w:t>
      </w:r>
    </w:p>
    <w:p w14:paraId="43AC2BB8" w14:textId="77777777" w:rsidR="00C61BEA" w:rsidRDefault="00C61BEA" w:rsidP="00C61BEA">
      <w:pPr>
        <w:pStyle w:val="GvdeMetni"/>
        <w:spacing w:before="66"/>
        <w:ind w:right="111"/>
        <w:jc w:val="left"/>
        <w:rPr>
          <w:highlight w:val="yellow"/>
        </w:rPr>
      </w:pPr>
    </w:p>
    <w:p w14:paraId="4BC26AA2" w14:textId="77777777" w:rsidR="00C61BEA" w:rsidRDefault="00C61BEA" w:rsidP="00C61BEA">
      <w:pPr>
        <w:pStyle w:val="GvdeMetni"/>
        <w:spacing w:before="66"/>
        <w:ind w:right="111"/>
        <w:jc w:val="left"/>
        <w:rPr>
          <w:highlight w:val="yellow"/>
        </w:rPr>
      </w:pPr>
    </w:p>
    <w:p w14:paraId="16143D6A" w14:textId="77777777" w:rsidR="00C61BEA" w:rsidRDefault="00C61BEA" w:rsidP="00C61BEA">
      <w:pPr>
        <w:pStyle w:val="GvdeMetni"/>
        <w:spacing w:before="66"/>
        <w:ind w:right="111"/>
        <w:jc w:val="left"/>
        <w:rPr>
          <w:highlight w:val="yellow"/>
        </w:rPr>
      </w:pPr>
    </w:p>
    <w:p w14:paraId="7C1B612A" w14:textId="77777777" w:rsidR="00C61BEA" w:rsidRPr="00A907CB" w:rsidRDefault="00C61BEA" w:rsidP="00C61BEA">
      <w:pPr>
        <w:pStyle w:val="GvdeMetni"/>
        <w:spacing w:before="66"/>
        <w:ind w:right="111"/>
        <w:jc w:val="left"/>
        <w:rPr>
          <w:highlight w:val="yellow"/>
        </w:rPr>
      </w:pPr>
    </w:p>
    <w:p w14:paraId="4130F99E" w14:textId="676481C3" w:rsidR="009A2F9D" w:rsidRDefault="009A2F9D">
      <w:pPr>
        <w:pStyle w:val="GvdeMetni"/>
        <w:spacing w:before="4"/>
        <w:ind w:left="0" w:firstLine="0"/>
        <w:jc w:val="left"/>
        <w:rPr>
          <w:sz w:val="31"/>
        </w:rPr>
      </w:pPr>
    </w:p>
    <w:p w14:paraId="0EE503F5" w14:textId="119CEF3E" w:rsidR="009A2F9D" w:rsidRDefault="007A4117">
      <w:pPr>
        <w:ind w:left="105" w:right="103"/>
        <w:jc w:val="center"/>
        <w:rPr>
          <w:i/>
          <w:sz w:val="24"/>
        </w:rPr>
      </w:pPr>
      <w:r>
        <w:rPr>
          <w:i/>
          <w:sz w:val="24"/>
        </w:rPr>
        <w:t>Article</w:t>
      </w:r>
      <w:r>
        <w:rPr>
          <w:i/>
          <w:spacing w:val="-1"/>
          <w:sz w:val="24"/>
        </w:rPr>
        <w:t xml:space="preserve"> </w:t>
      </w:r>
      <w:r>
        <w:rPr>
          <w:i/>
          <w:sz w:val="24"/>
        </w:rPr>
        <w:t>1</w:t>
      </w:r>
      <w:r w:rsidR="000D5C40">
        <w:rPr>
          <w:i/>
          <w:sz w:val="24"/>
        </w:rPr>
        <w:t>5</w:t>
      </w:r>
    </w:p>
    <w:p w14:paraId="02D59484" w14:textId="77777777" w:rsidR="009A2F9D" w:rsidRDefault="007A4117">
      <w:pPr>
        <w:pStyle w:val="Balk2"/>
        <w:ind w:right="103"/>
      </w:pPr>
      <w:r>
        <w:t>Submission</w:t>
      </w:r>
      <w:r>
        <w:rPr>
          <w:spacing w:val="-2"/>
        </w:rPr>
        <w:t xml:space="preserve"> </w:t>
      </w:r>
      <w:r>
        <w:t>of</w:t>
      </w:r>
      <w:r>
        <w:rPr>
          <w:spacing w:val="-1"/>
        </w:rPr>
        <w:t xml:space="preserve"> </w:t>
      </w:r>
      <w:r>
        <w:t>the</w:t>
      </w:r>
      <w:r>
        <w:rPr>
          <w:spacing w:val="-3"/>
        </w:rPr>
        <w:t xml:space="preserve"> </w:t>
      </w:r>
      <w:r>
        <w:t>draft</w:t>
      </w:r>
      <w:r>
        <w:rPr>
          <w:spacing w:val="-3"/>
        </w:rPr>
        <w:t xml:space="preserve"> </w:t>
      </w:r>
      <w:r>
        <w:t>national</w:t>
      </w:r>
      <w:r>
        <w:rPr>
          <w:spacing w:val="-2"/>
        </w:rPr>
        <w:t xml:space="preserve"> </w:t>
      </w:r>
      <w:r>
        <w:t>restoration</w:t>
      </w:r>
      <w:r>
        <w:rPr>
          <w:spacing w:val="-2"/>
        </w:rPr>
        <w:t xml:space="preserve"> </w:t>
      </w:r>
      <w:r>
        <w:t>plan</w:t>
      </w:r>
    </w:p>
    <w:p w14:paraId="1BB115AE" w14:textId="53DA5ED9" w:rsidR="009A2F9D" w:rsidRPr="0098645E" w:rsidRDefault="007A4117" w:rsidP="0098645E">
      <w:pPr>
        <w:spacing w:before="115"/>
        <w:ind w:left="118" w:right="112"/>
        <w:jc w:val="both"/>
        <w:rPr>
          <w:i/>
          <w:sz w:val="24"/>
        </w:rPr>
      </w:pPr>
      <w:r>
        <w:rPr>
          <w:sz w:val="24"/>
        </w:rPr>
        <w:t>Member States shall submit a draft of the national restoration plan referred to in Articles 11</w:t>
      </w:r>
      <w:r>
        <w:rPr>
          <w:spacing w:val="1"/>
          <w:sz w:val="24"/>
        </w:rPr>
        <w:t xml:space="preserve"> </w:t>
      </w:r>
      <w:r>
        <w:rPr>
          <w:sz w:val="24"/>
        </w:rPr>
        <w:t xml:space="preserve">and 12 to the Commission by… </w:t>
      </w:r>
      <w:r>
        <w:rPr>
          <w:i/>
          <w:sz w:val="24"/>
        </w:rPr>
        <w:t>[OP please insert the date =</w:t>
      </w:r>
      <w:r>
        <w:rPr>
          <w:i/>
          <w:spacing w:val="1"/>
          <w:sz w:val="24"/>
        </w:rPr>
        <w:t xml:space="preserve"> </w:t>
      </w:r>
      <w:r>
        <w:rPr>
          <w:i/>
          <w:sz w:val="24"/>
        </w:rPr>
        <w:t>the first day of the month</w:t>
      </w:r>
      <w:r>
        <w:rPr>
          <w:i/>
          <w:spacing w:val="1"/>
          <w:sz w:val="24"/>
        </w:rPr>
        <w:t xml:space="preserve"> </w:t>
      </w:r>
      <w:r>
        <w:rPr>
          <w:i/>
          <w:sz w:val="24"/>
        </w:rPr>
        <w:t>following 24 months after the</w:t>
      </w:r>
      <w:r>
        <w:rPr>
          <w:i/>
          <w:spacing w:val="-1"/>
          <w:sz w:val="24"/>
        </w:rPr>
        <w:t xml:space="preserve"> </w:t>
      </w:r>
      <w:r>
        <w:rPr>
          <w:i/>
          <w:sz w:val="24"/>
        </w:rPr>
        <w:t>date of entry into force</w:t>
      </w:r>
      <w:r>
        <w:rPr>
          <w:i/>
          <w:spacing w:val="-2"/>
          <w:sz w:val="24"/>
        </w:rPr>
        <w:t xml:space="preserve"> </w:t>
      </w:r>
      <w:r>
        <w:rPr>
          <w:i/>
          <w:sz w:val="24"/>
        </w:rPr>
        <w:t>of this Regulation].</w:t>
      </w:r>
    </w:p>
    <w:p w14:paraId="73998581" w14:textId="77777777" w:rsidR="009A2F9D" w:rsidRDefault="009A2F9D">
      <w:pPr>
        <w:pStyle w:val="GvdeMetni"/>
        <w:spacing w:before="0"/>
        <w:ind w:left="0" w:firstLine="0"/>
        <w:jc w:val="left"/>
        <w:rPr>
          <w:i/>
          <w:sz w:val="26"/>
        </w:rPr>
      </w:pPr>
    </w:p>
    <w:p w14:paraId="63A3A923" w14:textId="3747B029" w:rsidR="009A2F9D" w:rsidRDefault="007A4117">
      <w:pPr>
        <w:spacing w:before="158"/>
        <w:ind w:left="105" w:right="103"/>
        <w:jc w:val="center"/>
        <w:rPr>
          <w:i/>
          <w:sz w:val="24"/>
        </w:rPr>
      </w:pPr>
      <w:r>
        <w:rPr>
          <w:i/>
          <w:sz w:val="24"/>
        </w:rPr>
        <w:t>Article</w:t>
      </w:r>
      <w:r>
        <w:rPr>
          <w:i/>
          <w:spacing w:val="-1"/>
          <w:sz w:val="24"/>
        </w:rPr>
        <w:t xml:space="preserve"> </w:t>
      </w:r>
      <w:r w:rsidR="00866B94">
        <w:rPr>
          <w:i/>
          <w:sz w:val="24"/>
        </w:rPr>
        <w:t>1</w:t>
      </w:r>
      <w:r w:rsidR="000D5C40">
        <w:rPr>
          <w:i/>
          <w:sz w:val="24"/>
        </w:rPr>
        <w:t>6</w:t>
      </w:r>
    </w:p>
    <w:p w14:paraId="189C868C" w14:textId="77777777" w:rsidR="009A2F9D" w:rsidRDefault="007A4117">
      <w:pPr>
        <w:pStyle w:val="Balk2"/>
        <w:spacing w:before="6"/>
        <w:ind w:right="105"/>
      </w:pPr>
      <w:r>
        <w:t>Assessment</w:t>
      </w:r>
      <w:r>
        <w:rPr>
          <w:spacing w:val="-3"/>
        </w:rPr>
        <w:t xml:space="preserve"> </w:t>
      </w:r>
      <w:r>
        <w:t>of the</w:t>
      </w:r>
      <w:r>
        <w:rPr>
          <w:spacing w:val="-1"/>
        </w:rPr>
        <w:t xml:space="preserve"> </w:t>
      </w:r>
      <w:r>
        <w:t>national</w:t>
      </w:r>
      <w:r>
        <w:rPr>
          <w:spacing w:val="-1"/>
        </w:rPr>
        <w:t xml:space="preserve"> </w:t>
      </w:r>
      <w:r>
        <w:t>restoration</w:t>
      </w:r>
      <w:r>
        <w:rPr>
          <w:spacing w:val="-1"/>
        </w:rPr>
        <w:t xml:space="preserve"> </w:t>
      </w:r>
      <w:r>
        <w:t>plans</w:t>
      </w:r>
    </w:p>
    <w:p w14:paraId="47E272BD" w14:textId="77777777" w:rsidR="009A2F9D" w:rsidRDefault="007A4117">
      <w:pPr>
        <w:pStyle w:val="ListeParagraf"/>
        <w:numPr>
          <w:ilvl w:val="0"/>
          <w:numId w:val="9"/>
        </w:numPr>
        <w:tabs>
          <w:tab w:val="left" w:pos="968"/>
          <w:tab w:val="left" w:pos="969"/>
        </w:tabs>
        <w:spacing w:before="115"/>
        <w:ind w:right="108"/>
        <w:rPr>
          <w:sz w:val="24"/>
        </w:rPr>
      </w:pPr>
      <w:r>
        <w:rPr>
          <w:sz w:val="24"/>
        </w:rPr>
        <w:t>The Commission shall assess the draft national restoration plans within six months of</w:t>
      </w:r>
      <w:r>
        <w:rPr>
          <w:spacing w:val="-57"/>
          <w:sz w:val="24"/>
        </w:rPr>
        <w:t xml:space="preserve"> </w:t>
      </w:r>
      <w:r>
        <w:rPr>
          <w:sz w:val="24"/>
        </w:rPr>
        <w:lastRenderedPageBreak/>
        <w:t>the date of receipt</w:t>
      </w:r>
      <w:r>
        <w:rPr>
          <w:sz w:val="16"/>
        </w:rPr>
        <w:t>.</w:t>
      </w:r>
      <w:r>
        <w:rPr>
          <w:spacing w:val="1"/>
          <w:sz w:val="16"/>
        </w:rPr>
        <w:t xml:space="preserve"> </w:t>
      </w:r>
      <w:r>
        <w:rPr>
          <w:sz w:val="24"/>
        </w:rPr>
        <w:t>When carrying out that assessment, the Commission shall act in</w:t>
      </w:r>
      <w:r>
        <w:rPr>
          <w:spacing w:val="1"/>
          <w:sz w:val="24"/>
        </w:rPr>
        <w:t xml:space="preserve"> </w:t>
      </w:r>
      <w:r>
        <w:rPr>
          <w:sz w:val="24"/>
        </w:rPr>
        <w:t>close</w:t>
      </w:r>
      <w:r>
        <w:rPr>
          <w:spacing w:val="-1"/>
          <w:sz w:val="24"/>
        </w:rPr>
        <w:t xml:space="preserve"> </w:t>
      </w:r>
      <w:r>
        <w:rPr>
          <w:sz w:val="24"/>
        </w:rPr>
        <w:t>cooperation with the</w:t>
      </w:r>
      <w:r>
        <w:rPr>
          <w:spacing w:val="-1"/>
          <w:sz w:val="24"/>
        </w:rPr>
        <w:t xml:space="preserve"> </w:t>
      </w:r>
      <w:r>
        <w:rPr>
          <w:sz w:val="24"/>
        </w:rPr>
        <w:t>Member</w:t>
      </w:r>
      <w:r>
        <w:rPr>
          <w:spacing w:val="-2"/>
          <w:sz w:val="24"/>
        </w:rPr>
        <w:t xml:space="preserve"> </w:t>
      </w:r>
      <w:r>
        <w:rPr>
          <w:sz w:val="24"/>
        </w:rPr>
        <w:t>State</w:t>
      </w:r>
      <w:r>
        <w:rPr>
          <w:spacing w:val="1"/>
          <w:sz w:val="24"/>
        </w:rPr>
        <w:t xml:space="preserve"> </w:t>
      </w:r>
      <w:r>
        <w:rPr>
          <w:sz w:val="24"/>
        </w:rPr>
        <w:t>concerned.</w:t>
      </w:r>
    </w:p>
    <w:p w14:paraId="55589A3F" w14:textId="77777777" w:rsidR="009A2F9D" w:rsidRDefault="007A4117">
      <w:pPr>
        <w:pStyle w:val="ListeParagraf"/>
        <w:numPr>
          <w:ilvl w:val="0"/>
          <w:numId w:val="9"/>
        </w:numPr>
        <w:tabs>
          <w:tab w:val="left" w:pos="968"/>
          <w:tab w:val="left" w:pos="969"/>
        </w:tabs>
        <w:ind w:right="113"/>
        <w:rPr>
          <w:sz w:val="24"/>
        </w:rPr>
      </w:pPr>
      <w:r>
        <w:rPr>
          <w:sz w:val="24"/>
        </w:rPr>
        <w:t>When assessing the draft national restoration plan, the Commission shall evaluate its</w:t>
      </w:r>
      <w:r>
        <w:rPr>
          <w:spacing w:val="1"/>
          <w:sz w:val="24"/>
        </w:rPr>
        <w:t xml:space="preserve"> </w:t>
      </w:r>
      <w:r>
        <w:rPr>
          <w:sz w:val="24"/>
        </w:rPr>
        <w:t>compliance with Article 12, as well as its adequacy for meeting the targets and</w:t>
      </w:r>
      <w:r>
        <w:rPr>
          <w:spacing w:val="1"/>
          <w:sz w:val="24"/>
        </w:rPr>
        <w:t xml:space="preserve"> </w:t>
      </w:r>
      <w:r>
        <w:rPr>
          <w:sz w:val="24"/>
        </w:rPr>
        <w:t>obligations set out in Articles 4 to 10, as well as the Union’s overarching objectives</w:t>
      </w:r>
      <w:r>
        <w:rPr>
          <w:spacing w:val="1"/>
          <w:sz w:val="24"/>
        </w:rPr>
        <w:t xml:space="preserve"> </w:t>
      </w:r>
      <w:r>
        <w:rPr>
          <w:sz w:val="24"/>
        </w:rPr>
        <w:t>referred to in Article 1, the specific objectives referred to in Article 7(1) to restore at</w:t>
      </w:r>
      <w:r>
        <w:rPr>
          <w:spacing w:val="1"/>
          <w:sz w:val="24"/>
        </w:rPr>
        <w:t xml:space="preserve"> </w:t>
      </w:r>
      <w:r>
        <w:rPr>
          <w:sz w:val="24"/>
        </w:rPr>
        <w:t>least 25 000 km of rivers into free-flowing rivers in the Union by 2030 and the 2030</w:t>
      </w:r>
      <w:r>
        <w:rPr>
          <w:spacing w:val="1"/>
          <w:sz w:val="24"/>
        </w:rPr>
        <w:t xml:space="preserve"> </w:t>
      </w:r>
      <w:r>
        <w:rPr>
          <w:sz w:val="24"/>
        </w:rPr>
        <w:t>objective</w:t>
      </w:r>
      <w:r>
        <w:rPr>
          <w:spacing w:val="1"/>
          <w:sz w:val="24"/>
        </w:rPr>
        <w:t xml:space="preserve"> </w:t>
      </w:r>
      <w:r>
        <w:rPr>
          <w:sz w:val="24"/>
        </w:rPr>
        <w:t>of</w:t>
      </w:r>
      <w:r>
        <w:rPr>
          <w:spacing w:val="1"/>
          <w:sz w:val="24"/>
        </w:rPr>
        <w:t xml:space="preserve"> </w:t>
      </w:r>
      <w:r>
        <w:rPr>
          <w:sz w:val="24"/>
        </w:rPr>
        <w:t>covering</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10% of</w:t>
      </w:r>
      <w:r>
        <w:rPr>
          <w:spacing w:val="1"/>
          <w:sz w:val="24"/>
        </w:rPr>
        <w:t xml:space="preserve"> </w:t>
      </w:r>
      <w:r>
        <w:rPr>
          <w:sz w:val="24"/>
        </w:rPr>
        <w:t>the</w:t>
      </w:r>
      <w:r>
        <w:rPr>
          <w:spacing w:val="1"/>
          <w:sz w:val="24"/>
        </w:rPr>
        <w:t xml:space="preserve"> </w:t>
      </w:r>
      <w:r>
        <w:rPr>
          <w:sz w:val="24"/>
        </w:rPr>
        <w:t>Union’s</w:t>
      </w:r>
      <w:r>
        <w:rPr>
          <w:spacing w:val="1"/>
          <w:sz w:val="24"/>
        </w:rPr>
        <w:t xml:space="preserve"> </w:t>
      </w:r>
      <w:r>
        <w:rPr>
          <w:sz w:val="24"/>
        </w:rPr>
        <w:t>agricultural</w:t>
      </w:r>
      <w:r>
        <w:rPr>
          <w:spacing w:val="1"/>
          <w:sz w:val="24"/>
        </w:rPr>
        <w:t xml:space="preserve"> </w:t>
      </w:r>
      <w:r>
        <w:rPr>
          <w:sz w:val="24"/>
        </w:rPr>
        <w:t>area</w:t>
      </w:r>
      <w:r>
        <w:rPr>
          <w:spacing w:val="1"/>
          <w:sz w:val="24"/>
        </w:rPr>
        <w:t xml:space="preserve"> </w:t>
      </w:r>
      <w:r>
        <w:rPr>
          <w:sz w:val="24"/>
        </w:rPr>
        <w:t>with</w:t>
      </w:r>
      <w:r>
        <w:rPr>
          <w:spacing w:val="1"/>
          <w:sz w:val="24"/>
        </w:rPr>
        <w:t xml:space="preserve"> </w:t>
      </w:r>
      <w:r>
        <w:rPr>
          <w:sz w:val="24"/>
        </w:rPr>
        <w:t>high-</w:t>
      </w:r>
      <w:r>
        <w:rPr>
          <w:spacing w:val="1"/>
          <w:sz w:val="24"/>
        </w:rPr>
        <w:t xml:space="preserve"> </w:t>
      </w:r>
      <w:r>
        <w:rPr>
          <w:sz w:val="24"/>
        </w:rPr>
        <w:t>diversity</w:t>
      </w:r>
      <w:r>
        <w:rPr>
          <w:spacing w:val="-6"/>
          <w:sz w:val="24"/>
        </w:rPr>
        <w:t xml:space="preserve"> </w:t>
      </w:r>
      <w:r>
        <w:rPr>
          <w:sz w:val="24"/>
        </w:rPr>
        <w:t>landscape</w:t>
      </w:r>
      <w:r>
        <w:rPr>
          <w:spacing w:val="1"/>
          <w:sz w:val="24"/>
        </w:rPr>
        <w:t xml:space="preserve"> </w:t>
      </w:r>
      <w:r>
        <w:rPr>
          <w:sz w:val="24"/>
        </w:rPr>
        <w:t>features.</w:t>
      </w:r>
    </w:p>
    <w:p w14:paraId="432237B5" w14:textId="77777777" w:rsidR="009A2F9D" w:rsidRDefault="007A4117">
      <w:pPr>
        <w:pStyle w:val="ListeParagraf"/>
        <w:numPr>
          <w:ilvl w:val="0"/>
          <w:numId w:val="9"/>
        </w:numPr>
        <w:tabs>
          <w:tab w:val="left" w:pos="968"/>
          <w:tab w:val="left" w:pos="969"/>
        </w:tabs>
        <w:ind w:right="114"/>
        <w:rPr>
          <w:sz w:val="24"/>
        </w:rPr>
      </w:pPr>
      <w:r>
        <w:rPr>
          <w:sz w:val="24"/>
        </w:rPr>
        <w:t>For</w:t>
      </w:r>
      <w:r>
        <w:rPr>
          <w:spacing w:val="1"/>
          <w:sz w:val="24"/>
        </w:rPr>
        <w:t xml:space="preserve"> </w:t>
      </w: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assessment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draft</w:t>
      </w:r>
      <w:r>
        <w:rPr>
          <w:spacing w:val="1"/>
          <w:sz w:val="24"/>
        </w:rPr>
        <w:t xml:space="preserve"> </w:t>
      </w:r>
      <w:r>
        <w:rPr>
          <w:sz w:val="24"/>
        </w:rPr>
        <w:t>national</w:t>
      </w:r>
      <w:r>
        <w:rPr>
          <w:spacing w:val="1"/>
          <w:sz w:val="24"/>
        </w:rPr>
        <w:t xml:space="preserve"> </w:t>
      </w:r>
      <w:r>
        <w:rPr>
          <w:sz w:val="24"/>
        </w:rPr>
        <w:t>restoration</w:t>
      </w:r>
      <w:r>
        <w:rPr>
          <w:spacing w:val="1"/>
          <w:sz w:val="24"/>
        </w:rPr>
        <w:t xml:space="preserve"> </w:t>
      </w:r>
      <w:r>
        <w:rPr>
          <w:sz w:val="24"/>
        </w:rPr>
        <w:t>plans,</w:t>
      </w:r>
      <w:r>
        <w:rPr>
          <w:spacing w:val="1"/>
          <w:sz w:val="24"/>
        </w:rPr>
        <w:t xml:space="preserve"> </w:t>
      </w:r>
      <w:r>
        <w:rPr>
          <w:sz w:val="24"/>
        </w:rPr>
        <w:t>the</w:t>
      </w:r>
      <w:r>
        <w:rPr>
          <w:spacing w:val="1"/>
          <w:sz w:val="24"/>
        </w:rPr>
        <w:t xml:space="preserve"> </w:t>
      </w:r>
      <w:r>
        <w:rPr>
          <w:sz w:val="24"/>
        </w:rPr>
        <w:t>Commission</w:t>
      </w:r>
      <w:r>
        <w:rPr>
          <w:spacing w:val="-1"/>
          <w:sz w:val="24"/>
        </w:rPr>
        <w:t xml:space="preserve"> </w:t>
      </w:r>
      <w:r>
        <w:rPr>
          <w:sz w:val="24"/>
        </w:rPr>
        <w:t>shall be</w:t>
      </w:r>
      <w:r>
        <w:rPr>
          <w:spacing w:val="-1"/>
          <w:sz w:val="24"/>
        </w:rPr>
        <w:t xml:space="preserve"> </w:t>
      </w:r>
      <w:r>
        <w:rPr>
          <w:sz w:val="24"/>
        </w:rPr>
        <w:t>assisted by</w:t>
      </w:r>
      <w:r>
        <w:rPr>
          <w:spacing w:val="-5"/>
          <w:sz w:val="24"/>
        </w:rPr>
        <w:t xml:space="preserve"> </w:t>
      </w:r>
      <w:r>
        <w:rPr>
          <w:sz w:val="24"/>
        </w:rPr>
        <w:t>experts</w:t>
      </w:r>
      <w:r>
        <w:rPr>
          <w:spacing w:val="2"/>
          <w:sz w:val="24"/>
        </w:rPr>
        <w:t xml:space="preserve"> </w:t>
      </w:r>
      <w:r>
        <w:rPr>
          <w:sz w:val="24"/>
        </w:rPr>
        <w:t>or the</w:t>
      </w:r>
      <w:r>
        <w:rPr>
          <w:spacing w:val="-2"/>
          <w:sz w:val="24"/>
        </w:rPr>
        <w:t xml:space="preserve"> </w:t>
      </w:r>
      <w:r>
        <w:rPr>
          <w:sz w:val="24"/>
        </w:rPr>
        <w:t>EEA.</w:t>
      </w:r>
    </w:p>
    <w:p w14:paraId="12BFE5E9" w14:textId="77777777" w:rsidR="009A2F9D" w:rsidRDefault="007A4117">
      <w:pPr>
        <w:pStyle w:val="ListeParagraf"/>
        <w:numPr>
          <w:ilvl w:val="0"/>
          <w:numId w:val="9"/>
        </w:numPr>
        <w:tabs>
          <w:tab w:val="left" w:pos="968"/>
          <w:tab w:val="left" w:pos="969"/>
        </w:tabs>
        <w:spacing w:before="121"/>
        <w:ind w:right="109"/>
        <w:rPr>
          <w:sz w:val="24"/>
        </w:rPr>
      </w:pPr>
      <w:r>
        <w:rPr>
          <w:sz w:val="24"/>
        </w:rPr>
        <w:t>The Commission may address observations to Member States within six months of</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receipt</w:t>
      </w:r>
      <w:r>
        <w:rPr>
          <w:spacing w:val="2"/>
          <w:sz w:val="24"/>
        </w:rPr>
        <w:t xml:space="preserve"> </w:t>
      </w:r>
      <w:r>
        <w:rPr>
          <w:sz w:val="24"/>
        </w:rPr>
        <w:t>of the</w:t>
      </w:r>
      <w:r>
        <w:rPr>
          <w:spacing w:val="1"/>
          <w:sz w:val="24"/>
        </w:rPr>
        <w:t xml:space="preserve"> </w:t>
      </w:r>
      <w:r>
        <w:rPr>
          <w:sz w:val="24"/>
        </w:rPr>
        <w:t>draft</w:t>
      </w:r>
      <w:r>
        <w:rPr>
          <w:spacing w:val="-2"/>
          <w:sz w:val="24"/>
        </w:rPr>
        <w:t xml:space="preserve"> </w:t>
      </w:r>
      <w:r>
        <w:rPr>
          <w:sz w:val="24"/>
        </w:rPr>
        <w:t>national</w:t>
      </w:r>
      <w:r>
        <w:rPr>
          <w:spacing w:val="1"/>
          <w:sz w:val="24"/>
        </w:rPr>
        <w:t xml:space="preserve"> </w:t>
      </w:r>
      <w:r>
        <w:rPr>
          <w:sz w:val="24"/>
        </w:rPr>
        <w:t>restoration</w:t>
      </w:r>
      <w:r>
        <w:rPr>
          <w:spacing w:val="2"/>
          <w:sz w:val="24"/>
        </w:rPr>
        <w:t xml:space="preserve"> </w:t>
      </w:r>
      <w:r>
        <w:rPr>
          <w:sz w:val="24"/>
        </w:rPr>
        <w:t>plan.</w:t>
      </w:r>
    </w:p>
    <w:p w14:paraId="66E3D63D" w14:textId="77777777" w:rsidR="009A2F9D" w:rsidRDefault="007A4117">
      <w:pPr>
        <w:pStyle w:val="ListeParagraf"/>
        <w:numPr>
          <w:ilvl w:val="0"/>
          <w:numId w:val="9"/>
        </w:numPr>
        <w:tabs>
          <w:tab w:val="left" w:pos="968"/>
          <w:tab w:val="left" w:pos="969"/>
        </w:tabs>
        <w:ind w:right="115"/>
        <w:rPr>
          <w:sz w:val="24"/>
        </w:rPr>
      </w:pPr>
      <w:r>
        <w:rPr>
          <w:sz w:val="24"/>
        </w:rPr>
        <w:t>Member</w:t>
      </w:r>
      <w:r>
        <w:rPr>
          <w:spacing w:val="19"/>
          <w:sz w:val="24"/>
        </w:rPr>
        <w:t xml:space="preserve"> </w:t>
      </w:r>
      <w:r>
        <w:rPr>
          <w:sz w:val="24"/>
        </w:rPr>
        <w:t>States</w:t>
      </w:r>
      <w:r>
        <w:rPr>
          <w:spacing w:val="20"/>
          <w:sz w:val="24"/>
        </w:rPr>
        <w:t xml:space="preserve"> </w:t>
      </w:r>
      <w:r>
        <w:rPr>
          <w:sz w:val="24"/>
        </w:rPr>
        <w:t>shall</w:t>
      </w:r>
      <w:r>
        <w:rPr>
          <w:spacing w:val="22"/>
          <w:sz w:val="24"/>
        </w:rPr>
        <w:t xml:space="preserve"> </w:t>
      </w:r>
      <w:r>
        <w:rPr>
          <w:sz w:val="24"/>
        </w:rPr>
        <w:t>take</w:t>
      </w:r>
      <w:r>
        <w:rPr>
          <w:spacing w:val="18"/>
          <w:sz w:val="24"/>
        </w:rPr>
        <w:t xml:space="preserve"> </w:t>
      </w:r>
      <w:r>
        <w:rPr>
          <w:sz w:val="24"/>
        </w:rPr>
        <w:t>due</w:t>
      </w:r>
      <w:r>
        <w:rPr>
          <w:spacing w:val="20"/>
          <w:sz w:val="24"/>
        </w:rPr>
        <w:t xml:space="preserve"> </w:t>
      </w:r>
      <w:r>
        <w:rPr>
          <w:sz w:val="24"/>
        </w:rPr>
        <w:t>account</w:t>
      </w:r>
      <w:r>
        <w:rPr>
          <w:spacing w:val="20"/>
          <w:sz w:val="24"/>
        </w:rPr>
        <w:t xml:space="preserve"> </w:t>
      </w:r>
      <w:r>
        <w:rPr>
          <w:sz w:val="24"/>
        </w:rPr>
        <w:t>of</w:t>
      </w:r>
      <w:r>
        <w:rPr>
          <w:spacing w:val="19"/>
          <w:sz w:val="24"/>
        </w:rPr>
        <w:t xml:space="preserve"> </w:t>
      </w:r>
      <w:r>
        <w:rPr>
          <w:sz w:val="24"/>
        </w:rPr>
        <w:t>any</w:t>
      </w:r>
      <w:r>
        <w:rPr>
          <w:spacing w:val="16"/>
          <w:sz w:val="24"/>
        </w:rPr>
        <w:t xml:space="preserve"> </w:t>
      </w:r>
      <w:r>
        <w:rPr>
          <w:sz w:val="24"/>
        </w:rPr>
        <w:t>observations</w:t>
      </w:r>
      <w:r>
        <w:rPr>
          <w:spacing w:val="20"/>
          <w:sz w:val="24"/>
        </w:rPr>
        <w:t xml:space="preserve"> </w:t>
      </w:r>
      <w:r>
        <w:rPr>
          <w:sz w:val="24"/>
        </w:rPr>
        <w:t>from</w:t>
      </w:r>
      <w:r>
        <w:rPr>
          <w:spacing w:val="21"/>
          <w:sz w:val="24"/>
        </w:rPr>
        <w:t xml:space="preserve"> </w:t>
      </w:r>
      <w:r>
        <w:rPr>
          <w:sz w:val="24"/>
        </w:rPr>
        <w:t>the</w:t>
      </w:r>
      <w:r>
        <w:rPr>
          <w:spacing w:val="19"/>
          <w:sz w:val="24"/>
        </w:rPr>
        <w:t xml:space="preserve"> </w:t>
      </w:r>
      <w:r>
        <w:rPr>
          <w:sz w:val="24"/>
        </w:rPr>
        <w:t>Commission</w:t>
      </w:r>
      <w:r>
        <w:rPr>
          <w:spacing w:val="20"/>
          <w:sz w:val="24"/>
        </w:rPr>
        <w:t xml:space="preserve"> </w:t>
      </w:r>
      <w:r>
        <w:rPr>
          <w:sz w:val="24"/>
        </w:rPr>
        <w:t>in</w:t>
      </w:r>
      <w:r>
        <w:rPr>
          <w:spacing w:val="-57"/>
          <w:sz w:val="24"/>
        </w:rPr>
        <w:t xml:space="preserve"> </w:t>
      </w:r>
      <w:r>
        <w:rPr>
          <w:sz w:val="24"/>
        </w:rPr>
        <w:t>its</w:t>
      </w:r>
      <w:r>
        <w:rPr>
          <w:spacing w:val="-1"/>
          <w:sz w:val="24"/>
        </w:rPr>
        <w:t xml:space="preserve"> </w:t>
      </w:r>
      <w:r>
        <w:rPr>
          <w:sz w:val="24"/>
        </w:rPr>
        <w:t>final national restoration plan.</w:t>
      </w:r>
    </w:p>
    <w:p w14:paraId="4D9EBDA6" w14:textId="77777777" w:rsidR="009A2F9D" w:rsidRDefault="007A4117">
      <w:pPr>
        <w:pStyle w:val="ListeParagraf"/>
        <w:numPr>
          <w:ilvl w:val="0"/>
          <w:numId w:val="9"/>
        </w:numPr>
        <w:tabs>
          <w:tab w:val="left" w:pos="968"/>
          <w:tab w:val="left" w:pos="969"/>
        </w:tabs>
        <w:ind w:right="115"/>
        <w:rPr>
          <w:sz w:val="24"/>
        </w:rPr>
      </w:pPr>
      <w:r>
        <w:rPr>
          <w:sz w:val="24"/>
        </w:rPr>
        <w:t xml:space="preserve">Member States shall </w:t>
      </w:r>
      <w:proofErr w:type="spellStart"/>
      <w:r>
        <w:rPr>
          <w:sz w:val="24"/>
        </w:rPr>
        <w:t>finalise</w:t>
      </w:r>
      <w:proofErr w:type="spellEnd"/>
      <w:r>
        <w:rPr>
          <w:sz w:val="24"/>
        </w:rPr>
        <w:t>, publish and submit to the Commission the national</w:t>
      </w:r>
      <w:r>
        <w:rPr>
          <w:spacing w:val="1"/>
          <w:sz w:val="24"/>
        </w:rPr>
        <w:t xml:space="preserve"> </w:t>
      </w:r>
      <w:r>
        <w:rPr>
          <w:sz w:val="24"/>
        </w:rPr>
        <w:t>restoration plan within six months from the date of receipt of observations from the</w:t>
      </w:r>
      <w:r>
        <w:rPr>
          <w:spacing w:val="1"/>
          <w:sz w:val="24"/>
        </w:rPr>
        <w:t xml:space="preserve"> </w:t>
      </w:r>
      <w:r>
        <w:rPr>
          <w:sz w:val="24"/>
        </w:rPr>
        <w:t>Commission.</w:t>
      </w:r>
    </w:p>
    <w:p w14:paraId="5DDE5AD3" w14:textId="77777777" w:rsidR="009A2F9D" w:rsidRDefault="009A2F9D">
      <w:pPr>
        <w:pStyle w:val="GvdeMetni"/>
        <w:spacing w:before="0"/>
        <w:ind w:left="0" w:firstLine="0"/>
        <w:jc w:val="left"/>
        <w:rPr>
          <w:sz w:val="26"/>
        </w:rPr>
      </w:pPr>
    </w:p>
    <w:p w14:paraId="364F4278" w14:textId="77777777" w:rsidR="009A2F9D" w:rsidRDefault="009A2F9D">
      <w:pPr>
        <w:pStyle w:val="GvdeMetni"/>
        <w:spacing w:before="0"/>
        <w:ind w:left="0" w:firstLine="0"/>
        <w:jc w:val="left"/>
        <w:rPr>
          <w:sz w:val="26"/>
        </w:rPr>
      </w:pPr>
    </w:p>
    <w:p w14:paraId="19B5CC10" w14:textId="65672634" w:rsidR="009A2F9D" w:rsidRDefault="007A4117">
      <w:pPr>
        <w:spacing w:before="158"/>
        <w:ind w:left="105" w:right="103"/>
        <w:jc w:val="center"/>
        <w:rPr>
          <w:i/>
          <w:sz w:val="24"/>
        </w:rPr>
      </w:pPr>
      <w:r>
        <w:rPr>
          <w:i/>
          <w:sz w:val="24"/>
        </w:rPr>
        <w:t>Article</w:t>
      </w:r>
      <w:r>
        <w:rPr>
          <w:i/>
          <w:spacing w:val="-1"/>
          <w:sz w:val="24"/>
        </w:rPr>
        <w:t xml:space="preserve"> </w:t>
      </w:r>
      <w:r>
        <w:rPr>
          <w:i/>
          <w:sz w:val="24"/>
        </w:rPr>
        <w:t>1</w:t>
      </w:r>
      <w:r w:rsidR="000D5C40">
        <w:rPr>
          <w:i/>
          <w:sz w:val="24"/>
        </w:rPr>
        <w:t>7</w:t>
      </w:r>
    </w:p>
    <w:p w14:paraId="6E624CD0" w14:textId="77777777" w:rsidR="009A2F9D" w:rsidRDefault="007A4117">
      <w:pPr>
        <w:pStyle w:val="Balk2"/>
        <w:ind w:right="105"/>
      </w:pPr>
      <w:r>
        <w:t>Review</w:t>
      </w:r>
      <w:r>
        <w:rPr>
          <w:spacing w:val="-1"/>
        </w:rPr>
        <w:t xml:space="preserve"> </w:t>
      </w:r>
      <w:r>
        <w:t>of the</w:t>
      </w:r>
      <w:r>
        <w:rPr>
          <w:spacing w:val="-1"/>
        </w:rPr>
        <w:t xml:space="preserve"> </w:t>
      </w:r>
      <w:r>
        <w:t>national</w:t>
      </w:r>
      <w:r>
        <w:rPr>
          <w:spacing w:val="-1"/>
        </w:rPr>
        <w:t xml:space="preserve"> </w:t>
      </w:r>
      <w:r>
        <w:t>restoration</w:t>
      </w:r>
      <w:r>
        <w:rPr>
          <w:spacing w:val="-1"/>
        </w:rPr>
        <w:t xml:space="preserve"> </w:t>
      </w:r>
      <w:r>
        <w:t>plans</w:t>
      </w:r>
    </w:p>
    <w:p w14:paraId="4C29C0F2" w14:textId="3CCAC8D8" w:rsidR="009A2F9D" w:rsidRDefault="007A4117">
      <w:pPr>
        <w:pStyle w:val="ListeParagraf"/>
        <w:numPr>
          <w:ilvl w:val="0"/>
          <w:numId w:val="8"/>
        </w:numPr>
        <w:tabs>
          <w:tab w:val="left" w:pos="968"/>
          <w:tab w:val="left" w:pos="969"/>
        </w:tabs>
        <w:spacing w:before="115"/>
        <w:ind w:right="110"/>
        <w:rPr>
          <w:sz w:val="24"/>
        </w:rPr>
      </w:pPr>
      <w:r>
        <w:rPr>
          <w:sz w:val="24"/>
        </w:rPr>
        <w:t>Member States shall review their national restoration plan at least once every 10</w:t>
      </w:r>
      <w:r>
        <w:rPr>
          <w:spacing w:val="1"/>
          <w:sz w:val="24"/>
        </w:rPr>
        <w:t xml:space="preserve"> </w:t>
      </w:r>
      <w:r>
        <w:rPr>
          <w:sz w:val="24"/>
        </w:rPr>
        <w:t>years,</w:t>
      </w:r>
      <w:r>
        <w:rPr>
          <w:spacing w:val="23"/>
          <w:sz w:val="24"/>
        </w:rPr>
        <w:t xml:space="preserve"> </w:t>
      </w:r>
      <w:r>
        <w:rPr>
          <w:sz w:val="24"/>
        </w:rPr>
        <w:t>in</w:t>
      </w:r>
      <w:r>
        <w:rPr>
          <w:spacing w:val="22"/>
          <w:sz w:val="24"/>
        </w:rPr>
        <w:t xml:space="preserve"> </w:t>
      </w:r>
      <w:r>
        <w:rPr>
          <w:sz w:val="24"/>
        </w:rPr>
        <w:t>accordance</w:t>
      </w:r>
      <w:r>
        <w:rPr>
          <w:spacing w:val="22"/>
          <w:sz w:val="24"/>
        </w:rPr>
        <w:t xml:space="preserve"> </w:t>
      </w:r>
      <w:r>
        <w:rPr>
          <w:sz w:val="24"/>
        </w:rPr>
        <w:t>with</w:t>
      </w:r>
      <w:r>
        <w:rPr>
          <w:spacing w:val="22"/>
          <w:sz w:val="24"/>
        </w:rPr>
        <w:t xml:space="preserve"> </w:t>
      </w:r>
      <w:r>
        <w:rPr>
          <w:sz w:val="24"/>
        </w:rPr>
        <w:t>Articles</w:t>
      </w:r>
      <w:r>
        <w:rPr>
          <w:spacing w:val="24"/>
          <w:sz w:val="24"/>
        </w:rPr>
        <w:t xml:space="preserve"> </w:t>
      </w:r>
      <w:r>
        <w:rPr>
          <w:sz w:val="24"/>
        </w:rPr>
        <w:t>11</w:t>
      </w:r>
      <w:r>
        <w:rPr>
          <w:spacing w:val="23"/>
          <w:sz w:val="24"/>
        </w:rPr>
        <w:t xml:space="preserve"> </w:t>
      </w:r>
      <w:r>
        <w:rPr>
          <w:sz w:val="24"/>
        </w:rPr>
        <w:t>and</w:t>
      </w:r>
      <w:r>
        <w:rPr>
          <w:spacing w:val="23"/>
          <w:sz w:val="24"/>
        </w:rPr>
        <w:t xml:space="preserve"> </w:t>
      </w:r>
      <w:r>
        <w:rPr>
          <w:sz w:val="24"/>
        </w:rPr>
        <w:t>12,</w:t>
      </w:r>
      <w:r>
        <w:rPr>
          <w:spacing w:val="20"/>
          <w:sz w:val="24"/>
        </w:rPr>
        <w:t xml:space="preserve"> </w:t>
      </w:r>
      <w:r>
        <w:rPr>
          <w:sz w:val="24"/>
        </w:rPr>
        <w:t>taking</w:t>
      </w:r>
      <w:r>
        <w:rPr>
          <w:spacing w:val="21"/>
          <w:sz w:val="24"/>
        </w:rPr>
        <w:t xml:space="preserve"> </w:t>
      </w:r>
      <w:r>
        <w:rPr>
          <w:sz w:val="24"/>
        </w:rPr>
        <w:t>into</w:t>
      </w:r>
      <w:r>
        <w:rPr>
          <w:spacing w:val="22"/>
          <w:sz w:val="24"/>
        </w:rPr>
        <w:t xml:space="preserve"> </w:t>
      </w:r>
      <w:r>
        <w:rPr>
          <w:sz w:val="24"/>
        </w:rPr>
        <w:t>account</w:t>
      </w:r>
      <w:r>
        <w:rPr>
          <w:spacing w:val="23"/>
          <w:sz w:val="24"/>
        </w:rPr>
        <w:t xml:space="preserve"> </w:t>
      </w:r>
      <w:r>
        <w:rPr>
          <w:sz w:val="24"/>
        </w:rPr>
        <w:t>progress</w:t>
      </w:r>
      <w:r>
        <w:rPr>
          <w:spacing w:val="23"/>
          <w:sz w:val="24"/>
        </w:rPr>
        <w:t xml:space="preserve"> </w:t>
      </w:r>
      <w:r>
        <w:rPr>
          <w:sz w:val="24"/>
        </w:rPr>
        <w:t>made</w:t>
      </w:r>
      <w:r>
        <w:rPr>
          <w:spacing w:val="21"/>
          <w:sz w:val="24"/>
        </w:rPr>
        <w:t xml:space="preserve"> </w:t>
      </w:r>
      <w:r>
        <w:rPr>
          <w:sz w:val="24"/>
        </w:rPr>
        <w:t>in</w:t>
      </w:r>
      <w:r>
        <w:rPr>
          <w:spacing w:val="-57"/>
          <w:sz w:val="24"/>
        </w:rPr>
        <w:t xml:space="preserve"> </w:t>
      </w:r>
      <w:r w:rsidR="00762619">
        <w:rPr>
          <w:spacing w:val="-57"/>
          <w:sz w:val="24"/>
        </w:rPr>
        <w:t xml:space="preserve">                </w:t>
      </w:r>
      <w:r>
        <w:rPr>
          <w:sz w:val="24"/>
        </w:rPr>
        <w:t>the implementation of the plans,</w:t>
      </w:r>
      <w:r w:rsidR="00B468AD">
        <w:rPr>
          <w:sz w:val="24"/>
        </w:rPr>
        <w:t xml:space="preserve"> </w:t>
      </w:r>
      <w:r w:rsidR="00B468AD" w:rsidRPr="00B468AD">
        <w:rPr>
          <w:sz w:val="24"/>
          <w:highlight w:val="yellow"/>
        </w:rPr>
        <w:t>along with the reports mentioned in article 19 (Add</w:t>
      </w:r>
      <w:proofErr w:type="gramStart"/>
      <w:r w:rsidR="00B468AD" w:rsidRPr="00B468AD">
        <w:rPr>
          <w:sz w:val="24"/>
          <w:highlight w:val="yellow"/>
        </w:rPr>
        <w:t>) ,</w:t>
      </w:r>
      <w:proofErr w:type="gramEnd"/>
      <w:r>
        <w:rPr>
          <w:sz w:val="24"/>
        </w:rPr>
        <w:t xml:space="preserve"> the best available scientific evidence as well as</w:t>
      </w:r>
      <w:r>
        <w:rPr>
          <w:spacing w:val="1"/>
          <w:sz w:val="24"/>
        </w:rPr>
        <w:t xml:space="preserve"> </w:t>
      </w:r>
      <w:r>
        <w:rPr>
          <w:sz w:val="24"/>
        </w:rPr>
        <w:t>available knowledge of changes or</w:t>
      </w:r>
      <w:r>
        <w:rPr>
          <w:spacing w:val="1"/>
          <w:sz w:val="24"/>
        </w:rPr>
        <w:t xml:space="preserve"> </w:t>
      </w:r>
      <w:r>
        <w:rPr>
          <w:sz w:val="24"/>
        </w:rPr>
        <w:t>expected changes in environmental</w:t>
      </w:r>
      <w:r>
        <w:rPr>
          <w:spacing w:val="60"/>
          <w:sz w:val="24"/>
        </w:rPr>
        <w:t xml:space="preserve"> </w:t>
      </w:r>
      <w:r>
        <w:rPr>
          <w:sz w:val="24"/>
        </w:rPr>
        <w:t>conditions</w:t>
      </w:r>
      <w:r>
        <w:rPr>
          <w:spacing w:val="1"/>
          <w:sz w:val="24"/>
        </w:rPr>
        <w:t xml:space="preserve"> </w:t>
      </w:r>
      <w:r>
        <w:rPr>
          <w:sz w:val="24"/>
        </w:rPr>
        <w:t>due</w:t>
      </w:r>
      <w:r>
        <w:rPr>
          <w:spacing w:val="-2"/>
          <w:sz w:val="24"/>
        </w:rPr>
        <w:t xml:space="preserve"> </w:t>
      </w:r>
      <w:r>
        <w:rPr>
          <w:sz w:val="24"/>
        </w:rPr>
        <w:t>to climate</w:t>
      </w:r>
      <w:r>
        <w:rPr>
          <w:spacing w:val="-1"/>
          <w:sz w:val="24"/>
        </w:rPr>
        <w:t xml:space="preserve"> </w:t>
      </w:r>
      <w:r>
        <w:rPr>
          <w:sz w:val="24"/>
        </w:rPr>
        <w:t>change.</w:t>
      </w:r>
    </w:p>
    <w:p w14:paraId="78DBE7A4" w14:textId="77777777" w:rsidR="009A2F9D" w:rsidRDefault="007A4117">
      <w:pPr>
        <w:pStyle w:val="ListeParagraf"/>
        <w:numPr>
          <w:ilvl w:val="0"/>
          <w:numId w:val="8"/>
        </w:numPr>
        <w:tabs>
          <w:tab w:val="left" w:pos="968"/>
          <w:tab w:val="left" w:pos="969"/>
        </w:tabs>
        <w:spacing w:before="121"/>
        <w:ind w:right="114"/>
        <w:rPr>
          <w:sz w:val="24"/>
        </w:rPr>
      </w:pPr>
      <w:r>
        <w:rPr>
          <w:sz w:val="24"/>
        </w:rPr>
        <w:t>When it becomes apparent that the measures set out in the national restoration plan</w:t>
      </w:r>
      <w:r>
        <w:rPr>
          <w:spacing w:val="1"/>
          <w:sz w:val="24"/>
        </w:rPr>
        <w:t xml:space="preserve"> </w:t>
      </w:r>
      <w:r>
        <w:rPr>
          <w:sz w:val="24"/>
        </w:rPr>
        <w:t>will</w:t>
      </w:r>
      <w:r>
        <w:rPr>
          <w:spacing w:val="11"/>
          <w:sz w:val="24"/>
        </w:rPr>
        <w:t xml:space="preserve"> </w:t>
      </w:r>
      <w:r>
        <w:rPr>
          <w:sz w:val="24"/>
        </w:rPr>
        <w:t>not</w:t>
      </w:r>
      <w:r>
        <w:rPr>
          <w:spacing w:val="12"/>
          <w:sz w:val="24"/>
        </w:rPr>
        <w:t xml:space="preserve"> </w:t>
      </w:r>
      <w:r>
        <w:rPr>
          <w:sz w:val="24"/>
        </w:rPr>
        <w:t>be</w:t>
      </w:r>
      <w:r>
        <w:rPr>
          <w:spacing w:val="9"/>
          <w:sz w:val="24"/>
        </w:rPr>
        <w:t xml:space="preserve"> </w:t>
      </w:r>
      <w:r>
        <w:rPr>
          <w:sz w:val="24"/>
        </w:rPr>
        <w:t>sufficient</w:t>
      </w:r>
      <w:r>
        <w:rPr>
          <w:spacing w:val="14"/>
          <w:sz w:val="24"/>
        </w:rPr>
        <w:t xml:space="preserve"> </w:t>
      </w:r>
      <w:r>
        <w:rPr>
          <w:sz w:val="24"/>
        </w:rPr>
        <w:t>to</w:t>
      </w:r>
      <w:r>
        <w:rPr>
          <w:spacing w:val="13"/>
          <w:sz w:val="24"/>
        </w:rPr>
        <w:t xml:space="preserve"> </w:t>
      </w:r>
      <w:r>
        <w:rPr>
          <w:sz w:val="24"/>
        </w:rPr>
        <w:t>comply</w:t>
      </w:r>
      <w:r>
        <w:rPr>
          <w:spacing w:val="6"/>
          <w:sz w:val="24"/>
        </w:rPr>
        <w:t xml:space="preserve"> </w:t>
      </w:r>
      <w:r>
        <w:rPr>
          <w:sz w:val="24"/>
        </w:rPr>
        <w:t>with</w:t>
      </w:r>
      <w:r>
        <w:rPr>
          <w:spacing w:val="13"/>
          <w:sz w:val="24"/>
        </w:rPr>
        <w:t xml:space="preserve"> </w:t>
      </w:r>
      <w:r>
        <w:rPr>
          <w:sz w:val="24"/>
        </w:rPr>
        <w:t>the</w:t>
      </w:r>
      <w:r>
        <w:rPr>
          <w:spacing w:val="12"/>
          <w:sz w:val="24"/>
        </w:rPr>
        <w:t xml:space="preserve"> </w:t>
      </w:r>
      <w:r>
        <w:rPr>
          <w:sz w:val="24"/>
        </w:rPr>
        <w:t>targets</w:t>
      </w:r>
      <w:r>
        <w:rPr>
          <w:spacing w:val="14"/>
          <w:sz w:val="24"/>
        </w:rPr>
        <w:t xml:space="preserve"> </w:t>
      </w:r>
      <w:r>
        <w:rPr>
          <w:sz w:val="24"/>
        </w:rPr>
        <w:t>and</w:t>
      </w:r>
      <w:r>
        <w:rPr>
          <w:spacing w:val="11"/>
          <w:sz w:val="24"/>
        </w:rPr>
        <w:t xml:space="preserve"> </w:t>
      </w:r>
      <w:r>
        <w:rPr>
          <w:sz w:val="24"/>
        </w:rPr>
        <w:t>obligations</w:t>
      </w:r>
      <w:r>
        <w:rPr>
          <w:spacing w:val="13"/>
          <w:sz w:val="24"/>
        </w:rPr>
        <w:t xml:space="preserve"> </w:t>
      </w:r>
      <w:r>
        <w:rPr>
          <w:sz w:val="24"/>
        </w:rPr>
        <w:t>set</w:t>
      </w:r>
      <w:r>
        <w:rPr>
          <w:spacing w:val="12"/>
          <w:sz w:val="24"/>
        </w:rPr>
        <w:t xml:space="preserve"> </w:t>
      </w:r>
      <w:r>
        <w:rPr>
          <w:sz w:val="24"/>
        </w:rPr>
        <w:t>out</w:t>
      </w:r>
      <w:r>
        <w:rPr>
          <w:spacing w:val="11"/>
          <w:sz w:val="24"/>
        </w:rPr>
        <w:t xml:space="preserve"> </w:t>
      </w:r>
      <w:r>
        <w:rPr>
          <w:sz w:val="24"/>
        </w:rPr>
        <w:t>in</w:t>
      </w:r>
      <w:r>
        <w:rPr>
          <w:spacing w:val="11"/>
          <w:sz w:val="24"/>
        </w:rPr>
        <w:t xml:space="preserve"> </w:t>
      </w:r>
      <w:r>
        <w:rPr>
          <w:sz w:val="24"/>
        </w:rPr>
        <w:t>Articles</w:t>
      </w:r>
      <w:r>
        <w:rPr>
          <w:spacing w:val="10"/>
          <w:sz w:val="24"/>
        </w:rPr>
        <w:t xml:space="preserve"> </w:t>
      </w:r>
      <w:r>
        <w:rPr>
          <w:sz w:val="24"/>
        </w:rPr>
        <w:t>4</w:t>
      </w:r>
      <w:r>
        <w:rPr>
          <w:spacing w:val="-57"/>
          <w:sz w:val="24"/>
        </w:rPr>
        <w:t xml:space="preserve"> </w:t>
      </w:r>
      <w:r>
        <w:rPr>
          <w:sz w:val="24"/>
        </w:rPr>
        <w:t>to 10, based on the monitoring in accordance with Article 17, Member States shall</w:t>
      </w:r>
      <w:r>
        <w:rPr>
          <w:spacing w:val="1"/>
          <w:sz w:val="24"/>
        </w:rPr>
        <w:t xml:space="preserve"> </w:t>
      </w:r>
      <w:r>
        <w:rPr>
          <w:sz w:val="24"/>
        </w:rPr>
        <w:t>revise</w:t>
      </w:r>
      <w:r>
        <w:rPr>
          <w:spacing w:val="-2"/>
          <w:sz w:val="24"/>
        </w:rPr>
        <w:t xml:space="preserve"> </w:t>
      </w:r>
      <w:r>
        <w:rPr>
          <w:sz w:val="24"/>
        </w:rPr>
        <w:t>the national restoration plan</w:t>
      </w:r>
      <w:r>
        <w:rPr>
          <w:spacing w:val="1"/>
          <w:sz w:val="24"/>
        </w:rPr>
        <w:t xml:space="preserve"> </w:t>
      </w:r>
      <w:r>
        <w:rPr>
          <w:sz w:val="24"/>
        </w:rPr>
        <w:t>and include</w:t>
      </w:r>
      <w:r>
        <w:rPr>
          <w:spacing w:val="-1"/>
          <w:sz w:val="24"/>
        </w:rPr>
        <w:t xml:space="preserve"> </w:t>
      </w:r>
      <w:r>
        <w:rPr>
          <w:sz w:val="24"/>
        </w:rPr>
        <w:t>supplementary</w:t>
      </w:r>
      <w:r>
        <w:rPr>
          <w:spacing w:val="-5"/>
          <w:sz w:val="24"/>
        </w:rPr>
        <w:t xml:space="preserve"> </w:t>
      </w:r>
      <w:r>
        <w:rPr>
          <w:sz w:val="24"/>
        </w:rPr>
        <w:t>measures.</w:t>
      </w:r>
    </w:p>
    <w:p w14:paraId="27608787" w14:textId="77777777" w:rsidR="009A2F9D" w:rsidRDefault="009A2F9D">
      <w:pPr>
        <w:jc w:val="both"/>
        <w:rPr>
          <w:sz w:val="24"/>
        </w:rPr>
      </w:pPr>
    </w:p>
    <w:p w14:paraId="217AC021" w14:textId="77777777" w:rsidR="009A2F9D" w:rsidRDefault="007A4117">
      <w:pPr>
        <w:pStyle w:val="ListeParagraf"/>
        <w:numPr>
          <w:ilvl w:val="0"/>
          <w:numId w:val="8"/>
        </w:numPr>
        <w:tabs>
          <w:tab w:val="left" w:pos="968"/>
          <w:tab w:val="left" w:pos="969"/>
        </w:tabs>
        <w:spacing w:before="66"/>
        <w:ind w:right="111"/>
        <w:rPr>
          <w:sz w:val="24"/>
        </w:rPr>
      </w:pPr>
      <w:r>
        <w:rPr>
          <w:sz w:val="24"/>
        </w:rPr>
        <w:t>Based on the information referred to in Article 18(1) and (2) and the assessment</w:t>
      </w:r>
      <w:r>
        <w:rPr>
          <w:spacing w:val="1"/>
          <w:sz w:val="24"/>
        </w:rPr>
        <w:t xml:space="preserve"> </w:t>
      </w:r>
      <w:r>
        <w:rPr>
          <w:sz w:val="24"/>
        </w:rPr>
        <w:t>referred to in Article 18(4) and (5), if the Commission considers that the progress</w:t>
      </w:r>
      <w:r>
        <w:rPr>
          <w:spacing w:val="1"/>
          <w:sz w:val="24"/>
        </w:rPr>
        <w:t xml:space="preserve"> </w:t>
      </w:r>
      <w:r>
        <w:rPr>
          <w:sz w:val="24"/>
        </w:rPr>
        <w:t>made by a Member State is insufficient to comply with the targets and obligations set</w:t>
      </w:r>
      <w:r>
        <w:rPr>
          <w:spacing w:val="-57"/>
          <w:sz w:val="24"/>
        </w:rPr>
        <w:t xml:space="preserve"> </w:t>
      </w:r>
      <w:r>
        <w:rPr>
          <w:sz w:val="24"/>
        </w:rPr>
        <w:t>out in Articles 4 to 10, the Commission may request the Member State concerned to</w:t>
      </w:r>
      <w:r>
        <w:rPr>
          <w:spacing w:val="1"/>
          <w:sz w:val="24"/>
        </w:rPr>
        <w:t xml:space="preserve"> </w:t>
      </w:r>
      <w:r>
        <w:rPr>
          <w:sz w:val="24"/>
        </w:rPr>
        <w:t>submit an updated draft national restoration plan with supplementary measures. That</w:t>
      </w:r>
      <w:r>
        <w:rPr>
          <w:spacing w:val="1"/>
          <w:sz w:val="24"/>
        </w:rPr>
        <w:t xml:space="preserve"> </w:t>
      </w:r>
      <w:r>
        <w:rPr>
          <w:sz w:val="24"/>
        </w:rPr>
        <w:t>updated</w:t>
      </w:r>
      <w:r>
        <w:rPr>
          <w:spacing w:val="61"/>
          <w:sz w:val="24"/>
        </w:rPr>
        <w:t xml:space="preserve"> </w:t>
      </w:r>
      <w:r>
        <w:rPr>
          <w:sz w:val="24"/>
        </w:rPr>
        <w:t>national restoration plan with supplementary measures shall be published</w:t>
      </w:r>
      <w:r>
        <w:rPr>
          <w:spacing w:val="1"/>
          <w:sz w:val="24"/>
        </w:rPr>
        <w:t xml:space="preserve"> </w:t>
      </w:r>
      <w:r>
        <w:rPr>
          <w:sz w:val="24"/>
        </w:rPr>
        <w:t>and submitted within six months from the date of receipt of the request from the</w:t>
      </w:r>
      <w:r>
        <w:rPr>
          <w:spacing w:val="1"/>
          <w:sz w:val="24"/>
        </w:rPr>
        <w:t xml:space="preserve"> </w:t>
      </w:r>
      <w:r>
        <w:rPr>
          <w:sz w:val="24"/>
        </w:rPr>
        <w:t>Commission.</w:t>
      </w:r>
    </w:p>
    <w:p w14:paraId="7D2972DF" w14:textId="77777777" w:rsidR="009A2F9D" w:rsidRDefault="009A2F9D">
      <w:pPr>
        <w:pStyle w:val="GvdeMetni"/>
        <w:spacing w:before="4"/>
        <w:ind w:left="0" w:firstLine="0"/>
        <w:jc w:val="left"/>
        <w:rPr>
          <w:sz w:val="31"/>
        </w:rPr>
      </w:pPr>
    </w:p>
    <w:p w14:paraId="3A28E0C1" w14:textId="21D198AF" w:rsidR="009A2F9D" w:rsidRDefault="007A4117">
      <w:pPr>
        <w:ind w:left="105" w:right="103"/>
        <w:jc w:val="center"/>
        <w:rPr>
          <w:i/>
          <w:sz w:val="24"/>
        </w:rPr>
      </w:pPr>
      <w:r>
        <w:rPr>
          <w:i/>
          <w:sz w:val="24"/>
        </w:rPr>
        <w:t>Article</w:t>
      </w:r>
      <w:r>
        <w:rPr>
          <w:i/>
          <w:spacing w:val="-1"/>
          <w:sz w:val="24"/>
        </w:rPr>
        <w:t xml:space="preserve"> </w:t>
      </w:r>
      <w:r>
        <w:rPr>
          <w:i/>
          <w:sz w:val="24"/>
        </w:rPr>
        <w:t>1</w:t>
      </w:r>
      <w:r w:rsidR="000D5C40">
        <w:rPr>
          <w:i/>
          <w:sz w:val="24"/>
        </w:rPr>
        <w:t>8</w:t>
      </w:r>
    </w:p>
    <w:p w14:paraId="4D431CD0" w14:textId="77777777" w:rsidR="009A2F9D" w:rsidRDefault="007A4117">
      <w:pPr>
        <w:pStyle w:val="Balk2"/>
        <w:ind w:right="103"/>
      </w:pPr>
      <w:r>
        <w:t>Access</w:t>
      </w:r>
      <w:r>
        <w:rPr>
          <w:spacing w:val="-1"/>
        </w:rPr>
        <w:t xml:space="preserve"> </w:t>
      </w:r>
      <w:r>
        <w:t>to</w:t>
      </w:r>
      <w:r>
        <w:rPr>
          <w:spacing w:val="-2"/>
        </w:rPr>
        <w:t xml:space="preserve"> </w:t>
      </w:r>
      <w:r>
        <w:t>justice</w:t>
      </w:r>
    </w:p>
    <w:p w14:paraId="22B52318" w14:textId="77777777" w:rsidR="009A2F9D" w:rsidRDefault="007A4117">
      <w:pPr>
        <w:pStyle w:val="ListeParagraf"/>
        <w:numPr>
          <w:ilvl w:val="0"/>
          <w:numId w:val="7"/>
        </w:numPr>
        <w:tabs>
          <w:tab w:val="left" w:pos="968"/>
          <w:tab w:val="left" w:pos="969"/>
        </w:tabs>
        <w:spacing w:before="115"/>
        <w:ind w:right="113"/>
        <w:rPr>
          <w:sz w:val="24"/>
        </w:rPr>
      </w:pPr>
      <w:r>
        <w:rPr>
          <w:sz w:val="24"/>
        </w:rPr>
        <w:t>Member States shall ensure that members of the public, in accordance with national</w:t>
      </w:r>
      <w:r>
        <w:rPr>
          <w:spacing w:val="1"/>
          <w:sz w:val="24"/>
        </w:rPr>
        <w:t xml:space="preserve"> </w:t>
      </w:r>
      <w:r>
        <w:rPr>
          <w:sz w:val="24"/>
        </w:rPr>
        <w:t>law, that have a sufficient interest or that maintain the impairment of a right, have</w:t>
      </w:r>
      <w:r>
        <w:rPr>
          <w:spacing w:val="1"/>
          <w:sz w:val="24"/>
        </w:rPr>
        <w:t xml:space="preserve"> </w:t>
      </w:r>
      <w:r>
        <w:rPr>
          <w:sz w:val="24"/>
        </w:rPr>
        <w:t>access to a review procedure before a court of law, or an independent and impartial</w:t>
      </w:r>
      <w:r>
        <w:rPr>
          <w:spacing w:val="1"/>
          <w:sz w:val="24"/>
        </w:rPr>
        <w:t xml:space="preserve"> </w:t>
      </w:r>
      <w:r>
        <w:rPr>
          <w:sz w:val="24"/>
        </w:rPr>
        <w:t>body established by law, to challenge the substantive or procedural legality of the</w:t>
      </w:r>
      <w:r>
        <w:rPr>
          <w:spacing w:val="1"/>
          <w:sz w:val="24"/>
        </w:rPr>
        <w:t xml:space="preserve"> </w:t>
      </w:r>
      <w:r>
        <w:rPr>
          <w:sz w:val="24"/>
        </w:rPr>
        <w:lastRenderedPageBreak/>
        <w:t>national</w:t>
      </w:r>
      <w:r>
        <w:rPr>
          <w:spacing w:val="1"/>
          <w:sz w:val="24"/>
        </w:rPr>
        <w:t xml:space="preserve"> </w:t>
      </w:r>
      <w:r>
        <w:rPr>
          <w:sz w:val="24"/>
        </w:rPr>
        <w:t>restoration</w:t>
      </w:r>
      <w:r>
        <w:rPr>
          <w:spacing w:val="1"/>
          <w:sz w:val="24"/>
        </w:rPr>
        <w:t xml:space="preserve"> </w:t>
      </w:r>
      <w:r>
        <w:rPr>
          <w:sz w:val="24"/>
        </w:rPr>
        <w:t>plans</w:t>
      </w:r>
      <w:r>
        <w:rPr>
          <w:spacing w:val="1"/>
          <w:sz w:val="24"/>
        </w:rPr>
        <w:t xml:space="preserve"> </w:t>
      </w:r>
      <w:r>
        <w:rPr>
          <w:sz w:val="24"/>
        </w:rPr>
        <w:t>and</w:t>
      </w:r>
      <w:r>
        <w:rPr>
          <w:spacing w:val="1"/>
          <w:sz w:val="24"/>
        </w:rPr>
        <w:t xml:space="preserve"> </w:t>
      </w:r>
      <w:r>
        <w:rPr>
          <w:sz w:val="24"/>
        </w:rPr>
        <w:t>any</w:t>
      </w:r>
      <w:r>
        <w:rPr>
          <w:spacing w:val="1"/>
          <w:sz w:val="24"/>
        </w:rPr>
        <w:t xml:space="preserve"> </w:t>
      </w:r>
      <w:r>
        <w:rPr>
          <w:sz w:val="24"/>
        </w:rPr>
        <w:t>failures</w:t>
      </w:r>
      <w:r>
        <w:rPr>
          <w:spacing w:val="1"/>
          <w:sz w:val="24"/>
        </w:rPr>
        <w:t xml:space="preserve"> </w:t>
      </w:r>
      <w:r>
        <w:rPr>
          <w:sz w:val="24"/>
        </w:rPr>
        <w:t>to</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competent</w:t>
      </w:r>
      <w:r>
        <w:rPr>
          <w:spacing w:val="1"/>
          <w:sz w:val="24"/>
        </w:rPr>
        <w:t xml:space="preserve"> </w:t>
      </w:r>
      <w:r>
        <w:rPr>
          <w:sz w:val="24"/>
        </w:rPr>
        <w:t>authorities,</w:t>
      </w:r>
      <w:r>
        <w:rPr>
          <w:spacing w:val="1"/>
          <w:sz w:val="24"/>
        </w:rPr>
        <w:t xml:space="preserve"> </w:t>
      </w:r>
      <w:r>
        <w:rPr>
          <w:sz w:val="24"/>
        </w:rPr>
        <w:t>regardless of the role members of the public have played during the process for</w:t>
      </w:r>
      <w:r>
        <w:rPr>
          <w:spacing w:val="1"/>
          <w:sz w:val="24"/>
        </w:rPr>
        <w:t xml:space="preserve"> </w:t>
      </w:r>
      <w:r>
        <w:rPr>
          <w:sz w:val="24"/>
        </w:rPr>
        <w:t>preparing</w:t>
      </w:r>
      <w:r>
        <w:rPr>
          <w:spacing w:val="-2"/>
          <w:sz w:val="24"/>
        </w:rPr>
        <w:t xml:space="preserve"> </w:t>
      </w:r>
      <w:r>
        <w:rPr>
          <w:sz w:val="24"/>
        </w:rPr>
        <w:t>and</w:t>
      </w:r>
      <w:r>
        <w:rPr>
          <w:spacing w:val="1"/>
          <w:sz w:val="24"/>
        </w:rPr>
        <w:t xml:space="preserve"> </w:t>
      </w:r>
      <w:r>
        <w:rPr>
          <w:sz w:val="24"/>
        </w:rPr>
        <w:t>establishing</w:t>
      </w:r>
      <w:r>
        <w:rPr>
          <w:spacing w:val="-2"/>
          <w:sz w:val="24"/>
        </w:rPr>
        <w:t xml:space="preserve"> </w:t>
      </w:r>
      <w:r>
        <w:rPr>
          <w:sz w:val="24"/>
        </w:rPr>
        <w:t>the national restoration</w:t>
      </w:r>
      <w:r>
        <w:rPr>
          <w:spacing w:val="2"/>
          <w:sz w:val="24"/>
        </w:rPr>
        <w:t xml:space="preserve"> </w:t>
      </w:r>
      <w:r>
        <w:rPr>
          <w:sz w:val="24"/>
        </w:rPr>
        <w:t>plan.</w:t>
      </w:r>
    </w:p>
    <w:p w14:paraId="1A1006CB" w14:textId="77777777" w:rsidR="009A2F9D" w:rsidRDefault="007A4117">
      <w:pPr>
        <w:pStyle w:val="ListeParagraf"/>
        <w:numPr>
          <w:ilvl w:val="0"/>
          <w:numId w:val="7"/>
        </w:numPr>
        <w:tabs>
          <w:tab w:val="left" w:pos="968"/>
          <w:tab w:val="left" w:pos="969"/>
        </w:tabs>
        <w:spacing w:before="121"/>
        <w:ind w:right="116"/>
        <w:rPr>
          <w:sz w:val="24"/>
        </w:rPr>
      </w:pPr>
      <w:r>
        <w:rPr>
          <w:sz w:val="24"/>
        </w:rPr>
        <w:t>Member States shall determine what constitutes a sufficient interest and impairment</w:t>
      </w:r>
      <w:r>
        <w:rPr>
          <w:spacing w:val="1"/>
          <w:sz w:val="24"/>
        </w:rPr>
        <w:t xml:space="preserve"> </w:t>
      </w:r>
      <w:r>
        <w:rPr>
          <w:sz w:val="24"/>
        </w:rPr>
        <w:t>of a right, consistently with the objective of providing the public with wide access to</w:t>
      </w:r>
      <w:r>
        <w:rPr>
          <w:spacing w:val="1"/>
          <w:sz w:val="24"/>
        </w:rPr>
        <w:t xml:space="preserve"> </w:t>
      </w:r>
      <w:r>
        <w:rPr>
          <w:sz w:val="24"/>
        </w:rPr>
        <w:t>justice.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purposes</w:t>
      </w:r>
      <w:r>
        <w:rPr>
          <w:spacing w:val="1"/>
          <w:sz w:val="24"/>
        </w:rPr>
        <w:t xml:space="preserve"> </w:t>
      </w:r>
      <w:r>
        <w:rPr>
          <w:sz w:val="24"/>
        </w:rPr>
        <w:t>of</w:t>
      </w:r>
      <w:r>
        <w:rPr>
          <w:spacing w:val="1"/>
          <w:sz w:val="24"/>
        </w:rPr>
        <w:t xml:space="preserve"> </w:t>
      </w:r>
      <w:r>
        <w:rPr>
          <w:sz w:val="24"/>
        </w:rPr>
        <w:t>paragraph</w:t>
      </w:r>
      <w:r>
        <w:rPr>
          <w:spacing w:val="1"/>
          <w:sz w:val="24"/>
        </w:rPr>
        <w:t xml:space="preserve"> </w:t>
      </w:r>
      <w:r>
        <w:rPr>
          <w:sz w:val="24"/>
        </w:rPr>
        <w:t>1,</w:t>
      </w:r>
      <w:r>
        <w:rPr>
          <w:spacing w:val="1"/>
          <w:sz w:val="24"/>
        </w:rPr>
        <w:t xml:space="preserve"> </w:t>
      </w:r>
      <w:r>
        <w:rPr>
          <w:sz w:val="24"/>
        </w:rPr>
        <w:t>any</w:t>
      </w:r>
      <w:r>
        <w:rPr>
          <w:spacing w:val="1"/>
          <w:sz w:val="24"/>
        </w:rPr>
        <w:t xml:space="preserve"> </w:t>
      </w:r>
      <w:r>
        <w:rPr>
          <w:sz w:val="24"/>
        </w:rPr>
        <w:t>non-governmental</w:t>
      </w:r>
      <w:r>
        <w:rPr>
          <w:spacing w:val="1"/>
          <w:sz w:val="24"/>
        </w:rPr>
        <w:t xml:space="preserve"> </w:t>
      </w:r>
      <w:proofErr w:type="spellStart"/>
      <w:r>
        <w:rPr>
          <w:sz w:val="24"/>
        </w:rPr>
        <w:t>organisation</w:t>
      </w:r>
      <w:proofErr w:type="spellEnd"/>
      <w:r>
        <w:rPr>
          <w:spacing w:val="1"/>
          <w:sz w:val="24"/>
        </w:rPr>
        <w:t xml:space="preserve"> </w:t>
      </w:r>
      <w:r>
        <w:rPr>
          <w:sz w:val="24"/>
        </w:rPr>
        <w:t>promoting</w:t>
      </w:r>
      <w:r>
        <w:rPr>
          <w:spacing w:val="39"/>
          <w:sz w:val="24"/>
        </w:rPr>
        <w:t xml:space="preserve"> </w:t>
      </w:r>
      <w:r>
        <w:rPr>
          <w:sz w:val="24"/>
        </w:rPr>
        <w:t>environmental</w:t>
      </w:r>
      <w:r>
        <w:rPr>
          <w:spacing w:val="42"/>
          <w:sz w:val="24"/>
        </w:rPr>
        <w:t xml:space="preserve"> </w:t>
      </w:r>
      <w:r>
        <w:rPr>
          <w:sz w:val="24"/>
        </w:rPr>
        <w:t>protection</w:t>
      </w:r>
      <w:r>
        <w:rPr>
          <w:spacing w:val="41"/>
          <w:sz w:val="24"/>
        </w:rPr>
        <w:t xml:space="preserve"> </w:t>
      </w:r>
      <w:r>
        <w:rPr>
          <w:sz w:val="24"/>
        </w:rPr>
        <w:t>and</w:t>
      </w:r>
      <w:r>
        <w:rPr>
          <w:spacing w:val="42"/>
          <w:sz w:val="24"/>
        </w:rPr>
        <w:t xml:space="preserve"> </w:t>
      </w:r>
      <w:r>
        <w:rPr>
          <w:sz w:val="24"/>
        </w:rPr>
        <w:t>meeting</w:t>
      </w:r>
      <w:r>
        <w:rPr>
          <w:spacing w:val="39"/>
          <w:sz w:val="24"/>
        </w:rPr>
        <w:t xml:space="preserve"> </w:t>
      </w:r>
      <w:r>
        <w:rPr>
          <w:sz w:val="24"/>
        </w:rPr>
        <w:t>any</w:t>
      </w:r>
      <w:r>
        <w:rPr>
          <w:spacing w:val="37"/>
          <w:sz w:val="24"/>
        </w:rPr>
        <w:t xml:space="preserve"> </w:t>
      </w:r>
      <w:r>
        <w:rPr>
          <w:sz w:val="24"/>
        </w:rPr>
        <w:t>requirements</w:t>
      </w:r>
      <w:r>
        <w:rPr>
          <w:spacing w:val="42"/>
          <w:sz w:val="24"/>
        </w:rPr>
        <w:t xml:space="preserve"> </w:t>
      </w:r>
      <w:r>
        <w:rPr>
          <w:sz w:val="24"/>
        </w:rPr>
        <w:t>under</w:t>
      </w:r>
      <w:r>
        <w:rPr>
          <w:spacing w:val="42"/>
          <w:sz w:val="24"/>
        </w:rPr>
        <w:t xml:space="preserve"> </w:t>
      </w:r>
      <w:r>
        <w:rPr>
          <w:sz w:val="24"/>
        </w:rPr>
        <w:t>national</w:t>
      </w:r>
      <w:r>
        <w:rPr>
          <w:spacing w:val="-58"/>
          <w:sz w:val="24"/>
        </w:rPr>
        <w:t xml:space="preserve"> </w:t>
      </w:r>
      <w:r>
        <w:rPr>
          <w:sz w:val="24"/>
        </w:rPr>
        <w:t>law shall be deemed to have rights capable of being impaired and their interest shall</w:t>
      </w:r>
      <w:r>
        <w:rPr>
          <w:spacing w:val="1"/>
          <w:sz w:val="24"/>
        </w:rPr>
        <w:t xml:space="preserve"> </w:t>
      </w:r>
      <w:r>
        <w:rPr>
          <w:sz w:val="24"/>
        </w:rPr>
        <w:t>be</w:t>
      </w:r>
      <w:r>
        <w:rPr>
          <w:spacing w:val="-2"/>
          <w:sz w:val="24"/>
        </w:rPr>
        <w:t xml:space="preserve"> </w:t>
      </w:r>
      <w:r>
        <w:rPr>
          <w:sz w:val="24"/>
        </w:rPr>
        <w:t>deemed sufficient.</w:t>
      </w:r>
    </w:p>
    <w:p w14:paraId="73E160A0" w14:textId="77777777" w:rsidR="009A2F9D" w:rsidRDefault="007A4117">
      <w:pPr>
        <w:pStyle w:val="ListeParagraf"/>
        <w:numPr>
          <w:ilvl w:val="0"/>
          <w:numId w:val="7"/>
        </w:numPr>
        <w:tabs>
          <w:tab w:val="left" w:pos="968"/>
          <w:tab w:val="left" w:pos="969"/>
        </w:tabs>
        <w:spacing w:before="121"/>
        <w:ind w:right="119"/>
        <w:rPr>
          <w:sz w:val="24"/>
        </w:rPr>
      </w:pPr>
      <w:r>
        <w:rPr>
          <w:sz w:val="24"/>
        </w:rPr>
        <w:t>Review procedures referred to in paragraph 1 shall be fair, equitable, timely and free</w:t>
      </w:r>
      <w:r>
        <w:rPr>
          <w:spacing w:val="1"/>
          <w:sz w:val="24"/>
        </w:rPr>
        <w:t xml:space="preserve"> </w:t>
      </w:r>
      <w:r>
        <w:rPr>
          <w:sz w:val="24"/>
        </w:rPr>
        <w:t>of charge or not prohibitively expensive, and shall provide adequate and effective</w:t>
      </w:r>
      <w:r>
        <w:rPr>
          <w:spacing w:val="1"/>
          <w:sz w:val="24"/>
        </w:rPr>
        <w:t xml:space="preserve"> </w:t>
      </w:r>
      <w:r>
        <w:rPr>
          <w:sz w:val="24"/>
        </w:rPr>
        <w:t>remedies,</w:t>
      </w:r>
      <w:r>
        <w:rPr>
          <w:spacing w:val="-1"/>
          <w:sz w:val="24"/>
        </w:rPr>
        <w:t xml:space="preserve"> </w:t>
      </w:r>
      <w:r>
        <w:rPr>
          <w:sz w:val="24"/>
        </w:rPr>
        <w:t>including</w:t>
      </w:r>
      <w:r>
        <w:rPr>
          <w:spacing w:val="-3"/>
          <w:sz w:val="24"/>
        </w:rPr>
        <w:t xml:space="preserve"> </w:t>
      </w:r>
      <w:r>
        <w:rPr>
          <w:sz w:val="24"/>
        </w:rPr>
        <w:t>injunctive</w:t>
      </w:r>
      <w:r>
        <w:rPr>
          <w:spacing w:val="-1"/>
          <w:sz w:val="24"/>
        </w:rPr>
        <w:t xml:space="preserve"> </w:t>
      </w:r>
      <w:r>
        <w:rPr>
          <w:sz w:val="24"/>
        </w:rPr>
        <w:t>relief</w:t>
      </w:r>
      <w:r>
        <w:rPr>
          <w:spacing w:val="1"/>
          <w:sz w:val="24"/>
        </w:rPr>
        <w:t xml:space="preserve"> </w:t>
      </w:r>
      <w:r>
        <w:rPr>
          <w:sz w:val="24"/>
        </w:rPr>
        <w:t>where</w:t>
      </w:r>
      <w:r>
        <w:rPr>
          <w:spacing w:val="-1"/>
          <w:sz w:val="24"/>
        </w:rPr>
        <w:t xml:space="preserve"> </w:t>
      </w:r>
      <w:r>
        <w:rPr>
          <w:sz w:val="24"/>
        </w:rPr>
        <w:t>necessary.</w:t>
      </w:r>
    </w:p>
    <w:p w14:paraId="2844D3E3" w14:textId="77777777" w:rsidR="009A2F9D" w:rsidRDefault="007A4117">
      <w:pPr>
        <w:pStyle w:val="ListeParagraf"/>
        <w:numPr>
          <w:ilvl w:val="0"/>
          <w:numId w:val="7"/>
        </w:numPr>
        <w:tabs>
          <w:tab w:val="left" w:pos="968"/>
          <w:tab w:val="left" w:pos="969"/>
        </w:tabs>
        <w:ind w:right="115"/>
        <w:rPr>
          <w:sz w:val="24"/>
        </w:rPr>
      </w:pPr>
      <w:r>
        <w:rPr>
          <w:sz w:val="24"/>
        </w:rPr>
        <w:t>Member States shall ensure that practical information is made available to the public</w:t>
      </w:r>
      <w:r>
        <w:rPr>
          <w:spacing w:val="1"/>
          <w:sz w:val="24"/>
        </w:rPr>
        <w:t xml:space="preserve"> </w:t>
      </w:r>
      <w:r>
        <w:rPr>
          <w:sz w:val="24"/>
        </w:rPr>
        <w:t>on access to the administrative and judicial review procedures referred to in this</w:t>
      </w:r>
      <w:r>
        <w:rPr>
          <w:spacing w:val="1"/>
          <w:sz w:val="24"/>
        </w:rPr>
        <w:t xml:space="preserve"> </w:t>
      </w:r>
      <w:r>
        <w:rPr>
          <w:sz w:val="24"/>
        </w:rPr>
        <w:t>Article.</w:t>
      </w:r>
    </w:p>
    <w:p w14:paraId="73816562" w14:textId="77777777" w:rsidR="009A2F9D" w:rsidRDefault="009A2F9D">
      <w:pPr>
        <w:pStyle w:val="GvdeMetni"/>
        <w:spacing w:before="0"/>
        <w:ind w:left="0" w:firstLine="0"/>
        <w:jc w:val="left"/>
        <w:rPr>
          <w:sz w:val="26"/>
        </w:rPr>
      </w:pPr>
    </w:p>
    <w:p w14:paraId="461B4A1A" w14:textId="77777777" w:rsidR="009A2F9D" w:rsidRDefault="007A4117">
      <w:pPr>
        <w:pStyle w:val="Balk1"/>
        <w:spacing w:before="221" w:line="475" w:lineRule="auto"/>
        <w:ind w:left="2157" w:right="1943" w:firstLine="1497"/>
        <w:jc w:val="left"/>
      </w:pPr>
      <w:r>
        <w:t>CHAPTER IV</w:t>
      </w:r>
      <w:r>
        <w:rPr>
          <w:spacing w:val="1"/>
        </w:rPr>
        <w:t xml:space="preserve"> </w:t>
      </w:r>
      <w:r>
        <w:t>MONITORING</w:t>
      </w:r>
      <w:r>
        <w:rPr>
          <w:spacing w:val="-10"/>
        </w:rPr>
        <w:t xml:space="preserve"> </w:t>
      </w:r>
      <w:r>
        <w:t>AND</w:t>
      </w:r>
      <w:r>
        <w:rPr>
          <w:spacing w:val="-6"/>
        </w:rPr>
        <w:t xml:space="preserve"> </w:t>
      </w:r>
      <w:r>
        <w:t>REPORTING</w:t>
      </w:r>
    </w:p>
    <w:p w14:paraId="1FF697B2" w14:textId="75792F3E" w:rsidR="009A2F9D" w:rsidRDefault="007A4117">
      <w:pPr>
        <w:spacing w:line="272" w:lineRule="exact"/>
        <w:ind w:right="4142"/>
        <w:jc w:val="right"/>
        <w:rPr>
          <w:i/>
          <w:sz w:val="24"/>
        </w:rPr>
      </w:pPr>
      <w:r>
        <w:rPr>
          <w:i/>
          <w:sz w:val="24"/>
        </w:rPr>
        <w:t>Article</w:t>
      </w:r>
      <w:r>
        <w:rPr>
          <w:i/>
          <w:spacing w:val="-1"/>
          <w:sz w:val="24"/>
        </w:rPr>
        <w:t xml:space="preserve"> </w:t>
      </w:r>
      <w:r>
        <w:rPr>
          <w:i/>
          <w:sz w:val="24"/>
        </w:rPr>
        <w:t>1</w:t>
      </w:r>
      <w:r w:rsidR="000D5C40">
        <w:rPr>
          <w:i/>
          <w:sz w:val="24"/>
        </w:rPr>
        <w:t>9</w:t>
      </w:r>
    </w:p>
    <w:p w14:paraId="52264FBF" w14:textId="77777777" w:rsidR="009A2F9D" w:rsidRDefault="007A4117">
      <w:pPr>
        <w:pStyle w:val="Balk2"/>
        <w:ind w:left="0" w:right="4063"/>
        <w:jc w:val="right"/>
      </w:pPr>
      <w:r>
        <w:t>Monitoring</w:t>
      </w:r>
    </w:p>
    <w:p w14:paraId="22CE2230" w14:textId="77777777" w:rsidR="009A2F9D" w:rsidRDefault="007A4117">
      <w:pPr>
        <w:pStyle w:val="ListeParagraf"/>
        <w:numPr>
          <w:ilvl w:val="0"/>
          <w:numId w:val="6"/>
        </w:numPr>
        <w:tabs>
          <w:tab w:val="left" w:pos="849"/>
          <w:tab w:val="left" w:pos="850"/>
        </w:tabs>
        <w:spacing w:before="115"/>
        <w:ind w:right="4147" w:hanging="969"/>
        <w:jc w:val="right"/>
        <w:rPr>
          <w:sz w:val="24"/>
        </w:rPr>
      </w:pPr>
      <w:r>
        <w:rPr>
          <w:sz w:val="24"/>
        </w:rPr>
        <w:t>Member</w:t>
      </w:r>
      <w:r>
        <w:rPr>
          <w:spacing w:val="-3"/>
          <w:sz w:val="24"/>
        </w:rPr>
        <w:t xml:space="preserve"> </w:t>
      </w:r>
      <w:r>
        <w:rPr>
          <w:sz w:val="24"/>
        </w:rPr>
        <w:t>States</w:t>
      </w:r>
      <w:r>
        <w:rPr>
          <w:spacing w:val="-1"/>
          <w:sz w:val="24"/>
        </w:rPr>
        <w:t xml:space="preserve"> </w:t>
      </w:r>
      <w:r>
        <w:rPr>
          <w:sz w:val="24"/>
        </w:rPr>
        <w:t>shall</w:t>
      </w:r>
      <w:r>
        <w:rPr>
          <w:spacing w:val="-1"/>
          <w:sz w:val="24"/>
        </w:rPr>
        <w:t xml:space="preserve"> </w:t>
      </w:r>
      <w:r>
        <w:rPr>
          <w:sz w:val="24"/>
        </w:rPr>
        <w:t>monitor</w:t>
      </w:r>
      <w:r>
        <w:rPr>
          <w:spacing w:val="-1"/>
          <w:sz w:val="24"/>
        </w:rPr>
        <w:t xml:space="preserve"> </w:t>
      </w:r>
      <w:r>
        <w:rPr>
          <w:sz w:val="24"/>
        </w:rPr>
        <w:t>the</w:t>
      </w:r>
      <w:r>
        <w:rPr>
          <w:spacing w:val="-3"/>
          <w:sz w:val="24"/>
        </w:rPr>
        <w:t xml:space="preserve"> </w:t>
      </w:r>
      <w:r>
        <w:rPr>
          <w:sz w:val="24"/>
        </w:rPr>
        <w:t>following:</w:t>
      </w:r>
    </w:p>
    <w:p w14:paraId="59025012" w14:textId="77777777" w:rsidR="009A2F9D" w:rsidRDefault="007A4117">
      <w:pPr>
        <w:pStyle w:val="ListeParagraf"/>
        <w:numPr>
          <w:ilvl w:val="1"/>
          <w:numId w:val="6"/>
        </w:numPr>
        <w:tabs>
          <w:tab w:val="left" w:pos="1535"/>
        </w:tabs>
        <w:ind w:right="114"/>
        <w:rPr>
          <w:sz w:val="24"/>
        </w:rPr>
      </w:pPr>
      <w:r>
        <w:rPr>
          <w:sz w:val="24"/>
        </w:rPr>
        <w:t>the condition and trend in condition of the habitat types and the quality and the</w:t>
      </w:r>
      <w:r>
        <w:rPr>
          <w:spacing w:val="1"/>
          <w:sz w:val="24"/>
        </w:rPr>
        <w:t xml:space="preserve"> </w:t>
      </w:r>
      <w:r>
        <w:rPr>
          <w:sz w:val="24"/>
        </w:rPr>
        <w:t>trend in quality of the habitats of the species referred to in Articles 4 and 5 in</w:t>
      </w:r>
      <w:r>
        <w:rPr>
          <w:spacing w:val="1"/>
          <w:sz w:val="24"/>
        </w:rPr>
        <w:t xml:space="preserve"> </w:t>
      </w:r>
      <w:r>
        <w:rPr>
          <w:sz w:val="24"/>
        </w:rPr>
        <w:t>the areas subject to restoration measures on the basis of the monitoring referred</w:t>
      </w:r>
      <w:r>
        <w:rPr>
          <w:spacing w:val="-57"/>
          <w:sz w:val="24"/>
        </w:rPr>
        <w:t xml:space="preserve"> </w:t>
      </w:r>
      <w:r>
        <w:rPr>
          <w:sz w:val="24"/>
        </w:rPr>
        <w:t>to</w:t>
      </w:r>
      <w:r>
        <w:rPr>
          <w:spacing w:val="-1"/>
          <w:sz w:val="24"/>
        </w:rPr>
        <w:t xml:space="preserve"> </w:t>
      </w:r>
      <w:r>
        <w:rPr>
          <w:sz w:val="24"/>
        </w:rPr>
        <w:t>in Article 12(2), point</w:t>
      </w:r>
      <w:r>
        <w:rPr>
          <w:spacing w:val="1"/>
          <w:sz w:val="24"/>
        </w:rPr>
        <w:t xml:space="preserve"> </w:t>
      </w:r>
      <w:r>
        <w:rPr>
          <w:sz w:val="24"/>
        </w:rPr>
        <w:t>(h);</w:t>
      </w:r>
    </w:p>
    <w:p w14:paraId="48C6AB10" w14:textId="77777777" w:rsidR="009A2F9D" w:rsidRDefault="007A4117">
      <w:pPr>
        <w:pStyle w:val="ListeParagraf"/>
        <w:numPr>
          <w:ilvl w:val="1"/>
          <w:numId w:val="6"/>
        </w:numPr>
        <w:tabs>
          <w:tab w:val="left" w:pos="1535"/>
        </w:tabs>
        <w:spacing w:before="121"/>
        <w:ind w:right="114"/>
        <w:rPr>
          <w:sz w:val="24"/>
        </w:rPr>
      </w:pPr>
      <w:r>
        <w:rPr>
          <w:sz w:val="24"/>
        </w:rPr>
        <w:t>the area of urban green space and tree canopy cover in cities and towns and</w:t>
      </w:r>
      <w:r>
        <w:rPr>
          <w:spacing w:val="1"/>
          <w:sz w:val="24"/>
        </w:rPr>
        <w:t xml:space="preserve"> </w:t>
      </w:r>
      <w:r>
        <w:rPr>
          <w:sz w:val="24"/>
        </w:rPr>
        <w:t>suburbs,</w:t>
      </w:r>
      <w:r>
        <w:rPr>
          <w:spacing w:val="-1"/>
          <w:sz w:val="24"/>
        </w:rPr>
        <w:t xml:space="preserve"> </w:t>
      </w:r>
      <w:r>
        <w:rPr>
          <w:sz w:val="24"/>
        </w:rPr>
        <w:t>as referred to in Article 6;</w:t>
      </w:r>
    </w:p>
    <w:p w14:paraId="089D6D91" w14:textId="77777777" w:rsidR="009A2F9D" w:rsidRDefault="007A4117">
      <w:pPr>
        <w:pStyle w:val="ListeParagraf"/>
        <w:numPr>
          <w:ilvl w:val="1"/>
          <w:numId w:val="6"/>
        </w:numPr>
        <w:tabs>
          <w:tab w:val="left" w:pos="1535"/>
        </w:tabs>
        <w:rPr>
          <w:sz w:val="24"/>
        </w:rPr>
      </w:pPr>
      <w:r>
        <w:rPr>
          <w:sz w:val="24"/>
        </w:rPr>
        <w:t>the</w:t>
      </w:r>
      <w:r>
        <w:rPr>
          <w:spacing w:val="-1"/>
          <w:sz w:val="24"/>
        </w:rPr>
        <w:t xml:space="preserve"> </w:t>
      </w:r>
      <w:r>
        <w:rPr>
          <w:sz w:val="24"/>
        </w:rPr>
        <w:t>indicators</w:t>
      </w:r>
      <w:r>
        <w:rPr>
          <w:spacing w:val="-1"/>
          <w:sz w:val="24"/>
        </w:rPr>
        <w:t xml:space="preserve"> </w:t>
      </w:r>
      <w:r>
        <w:rPr>
          <w:sz w:val="24"/>
        </w:rPr>
        <w:t>of</w:t>
      </w:r>
      <w:r>
        <w:rPr>
          <w:spacing w:val="-2"/>
          <w:sz w:val="24"/>
        </w:rPr>
        <w:t xml:space="preserve"> </w:t>
      </w:r>
      <w:r>
        <w:rPr>
          <w:sz w:val="24"/>
        </w:rPr>
        <w:t>biodiversity</w:t>
      </w:r>
      <w:r>
        <w:rPr>
          <w:spacing w:val="-9"/>
          <w:sz w:val="24"/>
        </w:rPr>
        <w:t xml:space="preserve"> </w:t>
      </w:r>
      <w:r>
        <w:rPr>
          <w:sz w:val="24"/>
        </w:rPr>
        <w:t>in</w:t>
      </w:r>
      <w:r>
        <w:rPr>
          <w:spacing w:val="1"/>
          <w:sz w:val="24"/>
        </w:rPr>
        <w:t xml:space="preserve"> </w:t>
      </w:r>
      <w:r>
        <w:rPr>
          <w:sz w:val="24"/>
        </w:rPr>
        <w:t>agricultural</w:t>
      </w:r>
      <w:r>
        <w:rPr>
          <w:spacing w:val="1"/>
          <w:sz w:val="24"/>
        </w:rPr>
        <w:t xml:space="preserve"> </w:t>
      </w:r>
      <w:r>
        <w:rPr>
          <w:sz w:val="24"/>
        </w:rPr>
        <w:t>ecosystems</w:t>
      </w:r>
      <w:r>
        <w:rPr>
          <w:spacing w:val="-1"/>
          <w:sz w:val="24"/>
        </w:rPr>
        <w:t xml:space="preserve"> </w:t>
      </w:r>
      <w:r>
        <w:rPr>
          <w:sz w:val="24"/>
        </w:rPr>
        <w:t>listed</w:t>
      </w:r>
      <w:r>
        <w:rPr>
          <w:spacing w:val="-1"/>
          <w:sz w:val="24"/>
        </w:rPr>
        <w:t xml:space="preserve"> </w:t>
      </w:r>
      <w:r>
        <w:rPr>
          <w:sz w:val="24"/>
        </w:rPr>
        <w:t>in</w:t>
      </w:r>
      <w:r>
        <w:rPr>
          <w:spacing w:val="-1"/>
          <w:sz w:val="24"/>
        </w:rPr>
        <w:t xml:space="preserve"> </w:t>
      </w:r>
      <w:r>
        <w:rPr>
          <w:sz w:val="24"/>
        </w:rPr>
        <w:t>Annex</w:t>
      </w:r>
      <w:r>
        <w:rPr>
          <w:spacing w:val="1"/>
          <w:sz w:val="24"/>
        </w:rPr>
        <w:t xml:space="preserve"> </w:t>
      </w:r>
      <w:r>
        <w:rPr>
          <w:sz w:val="24"/>
        </w:rPr>
        <w:t>IV;</w:t>
      </w:r>
    </w:p>
    <w:p w14:paraId="4119B267" w14:textId="77777777" w:rsidR="009A2F9D" w:rsidRDefault="009A2F9D">
      <w:pPr>
        <w:jc w:val="both"/>
        <w:rPr>
          <w:sz w:val="24"/>
        </w:rPr>
      </w:pPr>
    </w:p>
    <w:p w14:paraId="629A793C" w14:textId="77777777" w:rsidR="009A2F9D" w:rsidRDefault="007A4117">
      <w:pPr>
        <w:pStyle w:val="ListeParagraf"/>
        <w:numPr>
          <w:ilvl w:val="1"/>
          <w:numId w:val="6"/>
        </w:numPr>
        <w:tabs>
          <w:tab w:val="left" w:pos="1534"/>
          <w:tab w:val="left" w:pos="1535"/>
        </w:tabs>
        <w:spacing w:before="66"/>
        <w:rPr>
          <w:sz w:val="24"/>
        </w:rPr>
      </w:pPr>
      <w:r>
        <w:rPr>
          <w:sz w:val="24"/>
        </w:rPr>
        <w:t>the</w:t>
      </w:r>
      <w:r>
        <w:rPr>
          <w:spacing w:val="-1"/>
          <w:sz w:val="24"/>
        </w:rPr>
        <w:t xml:space="preserve"> </w:t>
      </w:r>
      <w:r>
        <w:rPr>
          <w:sz w:val="24"/>
        </w:rPr>
        <w:t>populations of</w:t>
      </w:r>
      <w:r>
        <w:rPr>
          <w:spacing w:val="-1"/>
          <w:sz w:val="24"/>
        </w:rPr>
        <w:t xml:space="preserve"> </w:t>
      </w:r>
      <w:r>
        <w:rPr>
          <w:sz w:val="24"/>
        </w:rPr>
        <w:t>the</w:t>
      </w:r>
      <w:r>
        <w:rPr>
          <w:spacing w:val="-1"/>
          <w:sz w:val="24"/>
        </w:rPr>
        <w:t xml:space="preserve"> </w:t>
      </w:r>
      <w:r>
        <w:rPr>
          <w:sz w:val="24"/>
        </w:rPr>
        <w:t>common</w:t>
      </w:r>
      <w:r>
        <w:rPr>
          <w:spacing w:val="-1"/>
          <w:sz w:val="24"/>
        </w:rPr>
        <w:t xml:space="preserve"> </w:t>
      </w:r>
      <w:r>
        <w:rPr>
          <w:sz w:val="24"/>
        </w:rPr>
        <w:t>farmland bird species</w:t>
      </w:r>
      <w:r>
        <w:rPr>
          <w:spacing w:val="-1"/>
          <w:sz w:val="24"/>
        </w:rPr>
        <w:t xml:space="preserve"> </w:t>
      </w:r>
      <w:r>
        <w:rPr>
          <w:sz w:val="24"/>
        </w:rPr>
        <w:t>listed in</w:t>
      </w:r>
      <w:r>
        <w:rPr>
          <w:spacing w:val="-1"/>
          <w:sz w:val="24"/>
        </w:rPr>
        <w:t xml:space="preserve"> </w:t>
      </w:r>
      <w:r>
        <w:rPr>
          <w:sz w:val="24"/>
        </w:rPr>
        <w:t>Annex</w:t>
      </w:r>
      <w:r>
        <w:rPr>
          <w:spacing w:val="2"/>
          <w:sz w:val="24"/>
        </w:rPr>
        <w:t xml:space="preserve"> </w:t>
      </w:r>
      <w:r>
        <w:rPr>
          <w:sz w:val="24"/>
        </w:rPr>
        <w:t>V;</w:t>
      </w:r>
    </w:p>
    <w:p w14:paraId="5B29E536" w14:textId="77777777" w:rsidR="009A2F9D" w:rsidRDefault="007A4117">
      <w:pPr>
        <w:pStyle w:val="ListeParagraf"/>
        <w:numPr>
          <w:ilvl w:val="1"/>
          <w:numId w:val="6"/>
        </w:numPr>
        <w:tabs>
          <w:tab w:val="left" w:pos="1534"/>
          <w:tab w:val="left" w:pos="1535"/>
        </w:tabs>
        <w:rPr>
          <w:sz w:val="24"/>
        </w:rPr>
      </w:pPr>
      <w:r>
        <w:rPr>
          <w:sz w:val="24"/>
        </w:rPr>
        <w:t>the</w:t>
      </w:r>
      <w:r>
        <w:rPr>
          <w:spacing w:val="-1"/>
          <w:sz w:val="24"/>
        </w:rPr>
        <w:t xml:space="preserve"> </w:t>
      </w:r>
      <w:r>
        <w:rPr>
          <w:sz w:val="24"/>
        </w:rPr>
        <w:t>indicators</w:t>
      </w:r>
      <w:r>
        <w:rPr>
          <w:spacing w:val="-1"/>
          <w:sz w:val="24"/>
        </w:rPr>
        <w:t xml:space="preserve"> </w:t>
      </w:r>
      <w:r>
        <w:rPr>
          <w:sz w:val="24"/>
        </w:rPr>
        <w:t>of</w:t>
      </w:r>
      <w:r>
        <w:rPr>
          <w:spacing w:val="-1"/>
          <w:sz w:val="24"/>
        </w:rPr>
        <w:t xml:space="preserve"> </w:t>
      </w:r>
      <w:r>
        <w:rPr>
          <w:sz w:val="24"/>
        </w:rPr>
        <w:t>biodiversity</w:t>
      </w:r>
      <w:r>
        <w:rPr>
          <w:spacing w:val="-9"/>
          <w:sz w:val="24"/>
        </w:rPr>
        <w:t xml:space="preserve"> </w:t>
      </w:r>
      <w:r>
        <w:rPr>
          <w:sz w:val="24"/>
        </w:rPr>
        <w:t>in</w:t>
      </w:r>
      <w:r>
        <w:rPr>
          <w:spacing w:val="2"/>
          <w:sz w:val="24"/>
        </w:rPr>
        <w:t xml:space="preserve"> </w:t>
      </w:r>
      <w:r>
        <w:rPr>
          <w:sz w:val="24"/>
        </w:rPr>
        <w:t>forest</w:t>
      </w:r>
      <w:r>
        <w:rPr>
          <w:spacing w:val="-1"/>
          <w:sz w:val="24"/>
        </w:rPr>
        <w:t xml:space="preserve"> </w:t>
      </w:r>
      <w:r>
        <w:rPr>
          <w:sz w:val="24"/>
        </w:rPr>
        <w:t>ecosystems listed</w:t>
      </w:r>
      <w:r>
        <w:rPr>
          <w:spacing w:val="-1"/>
          <w:sz w:val="24"/>
        </w:rPr>
        <w:t xml:space="preserve"> </w:t>
      </w:r>
      <w:r>
        <w:rPr>
          <w:sz w:val="24"/>
        </w:rPr>
        <w:t>in Annex</w:t>
      </w:r>
      <w:r>
        <w:rPr>
          <w:spacing w:val="1"/>
          <w:sz w:val="24"/>
        </w:rPr>
        <w:t xml:space="preserve"> </w:t>
      </w:r>
      <w:r>
        <w:rPr>
          <w:sz w:val="24"/>
        </w:rPr>
        <w:t>VI;</w:t>
      </w:r>
    </w:p>
    <w:p w14:paraId="714B3077" w14:textId="77777777" w:rsidR="009A2F9D" w:rsidRDefault="007A4117">
      <w:pPr>
        <w:pStyle w:val="ListeParagraf"/>
        <w:numPr>
          <w:ilvl w:val="1"/>
          <w:numId w:val="6"/>
        </w:numPr>
        <w:tabs>
          <w:tab w:val="left" w:pos="1534"/>
          <w:tab w:val="left" w:pos="1535"/>
        </w:tabs>
        <w:ind w:right="117"/>
        <w:rPr>
          <w:sz w:val="24"/>
        </w:rPr>
      </w:pPr>
      <w:r>
        <w:rPr>
          <w:sz w:val="24"/>
        </w:rPr>
        <w:t>the</w:t>
      </w:r>
      <w:r>
        <w:rPr>
          <w:spacing w:val="51"/>
          <w:sz w:val="24"/>
        </w:rPr>
        <w:t xml:space="preserve"> </w:t>
      </w:r>
      <w:r>
        <w:rPr>
          <w:sz w:val="24"/>
        </w:rPr>
        <w:t>abundance</w:t>
      </w:r>
      <w:r>
        <w:rPr>
          <w:spacing w:val="51"/>
          <w:sz w:val="24"/>
        </w:rPr>
        <w:t xml:space="preserve"> </w:t>
      </w:r>
      <w:r>
        <w:rPr>
          <w:sz w:val="24"/>
        </w:rPr>
        <w:t>and</w:t>
      </w:r>
      <w:r>
        <w:rPr>
          <w:spacing w:val="52"/>
          <w:sz w:val="24"/>
        </w:rPr>
        <w:t xml:space="preserve"> </w:t>
      </w:r>
      <w:r>
        <w:rPr>
          <w:sz w:val="24"/>
        </w:rPr>
        <w:t>diversity</w:t>
      </w:r>
      <w:r>
        <w:rPr>
          <w:spacing w:val="44"/>
          <w:sz w:val="24"/>
        </w:rPr>
        <w:t xml:space="preserve"> </w:t>
      </w:r>
      <w:r>
        <w:rPr>
          <w:sz w:val="24"/>
        </w:rPr>
        <w:t>of</w:t>
      </w:r>
      <w:r>
        <w:rPr>
          <w:spacing w:val="51"/>
          <w:sz w:val="24"/>
        </w:rPr>
        <w:t xml:space="preserve"> </w:t>
      </w:r>
      <w:r>
        <w:rPr>
          <w:sz w:val="24"/>
        </w:rPr>
        <w:t>pollinator</w:t>
      </w:r>
      <w:r>
        <w:rPr>
          <w:spacing w:val="51"/>
          <w:sz w:val="24"/>
        </w:rPr>
        <w:t xml:space="preserve"> </w:t>
      </w:r>
      <w:r>
        <w:rPr>
          <w:sz w:val="24"/>
        </w:rPr>
        <w:t>species,</w:t>
      </w:r>
      <w:r>
        <w:rPr>
          <w:spacing w:val="51"/>
          <w:sz w:val="24"/>
        </w:rPr>
        <w:t xml:space="preserve"> </w:t>
      </w:r>
      <w:r>
        <w:rPr>
          <w:sz w:val="24"/>
        </w:rPr>
        <w:t>according</w:t>
      </w:r>
      <w:r>
        <w:rPr>
          <w:spacing w:val="50"/>
          <w:sz w:val="24"/>
        </w:rPr>
        <w:t xml:space="preserve"> </w:t>
      </w:r>
      <w:r>
        <w:rPr>
          <w:sz w:val="24"/>
        </w:rPr>
        <w:t>to</w:t>
      </w:r>
      <w:r>
        <w:rPr>
          <w:spacing w:val="53"/>
          <w:sz w:val="24"/>
        </w:rPr>
        <w:t xml:space="preserve"> </w:t>
      </w:r>
      <w:r>
        <w:rPr>
          <w:sz w:val="24"/>
        </w:rPr>
        <w:t>the</w:t>
      </w:r>
      <w:r>
        <w:rPr>
          <w:spacing w:val="51"/>
          <w:sz w:val="24"/>
        </w:rPr>
        <w:t xml:space="preserve"> </w:t>
      </w:r>
      <w:r>
        <w:rPr>
          <w:sz w:val="24"/>
        </w:rPr>
        <w:t>method</w:t>
      </w:r>
      <w:r>
        <w:rPr>
          <w:spacing w:val="-57"/>
          <w:sz w:val="24"/>
        </w:rPr>
        <w:t xml:space="preserve"> </w:t>
      </w:r>
      <w:r>
        <w:rPr>
          <w:sz w:val="24"/>
        </w:rPr>
        <w:t>established</w:t>
      </w:r>
      <w:r>
        <w:rPr>
          <w:spacing w:val="-1"/>
          <w:sz w:val="24"/>
        </w:rPr>
        <w:t xml:space="preserve"> </w:t>
      </w:r>
      <w:r>
        <w:rPr>
          <w:sz w:val="24"/>
        </w:rPr>
        <w:t>in accordance</w:t>
      </w:r>
      <w:r>
        <w:rPr>
          <w:spacing w:val="1"/>
          <w:sz w:val="24"/>
        </w:rPr>
        <w:t xml:space="preserve"> </w:t>
      </w:r>
      <w:r>
        <w:rPr>
          <w:sz w:val="24"/>
        </w:rPr>
        <w:t>with Article 8(2);</w:t>
      </w:r>
    </w:p>
    <w:p w14:paraId="6C8F3BFD" w14:textId="77777777" w:rsidR="009A2F9D" w:rsidRDefault="007A4117">
      <w:pPr>
        <w:pStyle w:val="ListeParagraf"/>
        <w:numPr>
          <w:ilvl w:val="1"/>
          <w:numId w:val="6"/>
        </w:numPr>
        <w:tabs>
          <w:tab w:val="left" w:pos="1534"/>
          <w:tab w:val="left" w:pos="1535"/>
        </w:tabs>
        <w:spacing w:before="121"/>
        <w:ind w:right="113"/>
        <w:rPr>
          <w:sz w:val="24"/>
        </w:rPr>
      </w:pPr>
      <w:r>
        <w:rPr>
          <w:sz w:val="24"/>
        </w:rPr>
        <w:t>the</w:t>
      </w:r>
      <w:r>
        <w:rPr>
          <w:spacing w:val="1"/>
          <w:sz w:val="24"/>
        </w:rPr>
        <w:t xml:space="preserve"> </w:t>
      </w:r>
      <w:r>
        <w:rPr>
          <w:sz w:val="24"/>
        </w:rPr>
        <w:t>area</w:t>
      </w:r>
      <w:r>
        <w:rPr>
          <w:spacing w:val="1"/>
          <w:sz w:val="24"/>
        </w:rPr>
        <w:t xml:space="preserve"> </w:t>
      </w:r>
      <w:r>
        <w:rPr>
          <w:sz w:val="24"/>
        </w:rPr>
        <w:t>and</w:t>
      </w:r>
      <w:r>
        <w:rPr>
          <w:spacing w:val="1"/>
          <w:sz w:val="24"/>
        </w:rPr>
        <w:t xml:space="preserve"> </w:t>
      </w:r>
      <w:r>
        <w:rPr>
          <w:sz w:val="24"/>
        </w:rPr>
        <w:t>condition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areas</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habitat</w:t>
      </w:r>
      <w:r>
        <w:rPr>
          <w:spacing w:val="1"/>
          <w:sz w:val="24"/>
        </w:rPr>
        <w:t xml:space="preserve"> </w:t>
      </w:r>
      <w:r>
        <w:rPr>
          <w:sz w:val="24"/>
        </w:rPr>
        <w:t>types</w:t>
      </w:r>
      <w:r>
        <w:rPr>
          <w:spacing w:val="1"/>
          <w:sz w:val="24"/>
        </w:rPr>
        <w:t xml:space="preserve"> </w:t>
      </w:r>
      <w:r>
        <w:rPr>
          <w:sz w:val="24"/>
        </w:rPr>
        <w:t>listed</w:t>
      </w:r>
      <w:r>
        <w:rPr>
          <w:spacing w:val="1"/>
          <w:sz w:val="24"/>
        </w:rPr>
        <w:t xml:space="preserve"> </w:t>
      </w:r>
      <w:r>
        <w:rPr>
          <w:sz w:val="24"/>
        </w:rPr>
        <w:t>in</w:t>
      </w:r>
      <w:r>
        <w:rPr>
          <w:spacing w:val="-57"/>
          <w:sz w:val="24"/>
        </w:rPr>
        <w:t xml:space="preserve"> </w:t>
      </w:r>
      <w:r>
        <w:rPr>
          <w:sz w:val="24"/>
        </w:rPr>
        <w:t>Annexes</w:t>
      </w:r>
      <w:r>
        <w:rPr>
          <w:spacing w:val="1"/>
          <w:sz w:val="24"/>
        </w:rPr>
        <w:t xml:space="preserve"> </w:t>
      </w:r>
      <w:r>
        <w:rPr>
          <w:sz w:val="24"/>
        </w:rPr>
        <w:t>I</w:t>
      </w:r>
      <w:r>
        <w:rPr>
          <w:spacing w:val="-4"/>
          <w:sz w:val="24"/>
        </w:rPr>
        <w:t xml:space="preserve"> </w:t>
      </w:r>
      <w:r>
        <w:rPr>
          <w:sz w:val="24"/>
        </w:rPr>
        <w:t>and</w:t>
      </w:r>
      <w:r>
        <w:rPr>
          <w:spacing w:val="2"/>
          <w:sz w:val="24"/>
        </w:rPr>
        <w:t xml:space="preserve"> </w:t>
      </w:r>
      <w:r>
        <w:rPr>
          <w:sz w:val="24"/>
        </w:rPr>
        <w:t>II,</w:t>
      </w:r>
      <w:r>
        <w:rPr>
          <w:spacing w:val="4"/>
          <w:sz w:val="24"/>
        </w:rPr>
        <w:t xml:space="preserve"> </w:t>
      </w:r>
      <w:r>
        <w:rPr>
          <w:sz w:val="24"/>
        </w:rPr>
        <w:t>across their</w:t>
      </w:r>
      <w:r>
        <w:rPr>
          <w:spacing w:val="-1"/>
          <w:sz w:val="24"/>
        </w:rPr>
        <w:t xml:space="preserve"> </w:t>
      </w:r>
      <w:r>
        <w:rPr>
          <w:sz w:val="24"/>
        </w:rPr>
        <w:t>territory;</w:t>
      </w:r>
    </w:p>
    <w:p w14:paraId="4DFD555E" w14:textId="77777777" w:rsidR="009A2F9D" w:rsidRDefault="007A4117">
      <w:pPr>
        <w:pStyle w:val="ListeParagraf"/>
        <w:numPr>
          <w:ilvl w:val="1"/>
          <w:numId w:val="6"/>
        </w:numPr>
        <w:tabs>
          <w:tab w:val="left" w:pos="1534"/>
          <w:tab w:val="left" w:pos="1535"/>
        </w:tabs>
        <w:ind w:right="113"/>
        <w:rPr>
          <w:sz w:val="24"/>
        </w:rPr>
      </w:pPr>
      <w:r>
        <w:rPr>
          <w:sz w:val="24"/>
        </w:rPr>
        <w:t>the</w:t>
      </w:r>
      <w:r>
        <w:rPr>
          <w:spacing w:val="10"/>
          <w:sz w:val="24"/>
        </w:rPr>
        <w:t xml:space="preserve"> </w:t>
      </w:r>
      <w:r>
        <w:rPr>
          <w:sz w:val="24"/>
        </w:rPr>
        <w:t>area</w:t>
      </w:r>
      <w:r>
        <w:rPr>
          <w:spacing w:val="9"/>
          <w:sz w:val="24"/>
        </w:rPr>
        <w:t xml:space="preserve"> </w:t>
      </w:r>
      <w:r>
        <w:rPr>
          <w:sz w:val="24"/>
        </w:rPr>
        <w:t>and</w:t>
      </w:r>
      <w:r>
        <w:rPr>
          <w:spacing w:val="11"/>
          <w:sz w:val="24"/>
        </w:rPr>
        <w:t xml:space="preserve"> </w:t>
      </w:r>
      <w:r>
        <w:rPr>
          <w:sz w:val="24"/>
        </w:rPr>
        <w:t>the</w:t>
      </w:r>
      <w:r>
        <w:rPr>
          <w:spacing w:val="10"/>
          <w:sz w:val="24"/>
        </w:rPr>
        <w:t xml:space="preserve"> </w:t>
      </w:r>
      <w:r>
        <w:rPr>
          <w:sz w:val="24"/>
        </w:rPr>
        <w:t>quality</w:t>
      </w:r>
      <w:r>
        <w:rPr>
          <w:spacing w:val="8"/>
          <w:sz w:val="24"/>
        </w:rPr>
        <w:t xml:space="preserve"> </w:t>
      </w:r>
      <w:r>
        <w:rPr>
          <w:sz w:val="24"/>
        </w:rPr>
        <w:t>of</w:t>
      </w:r>
      <w:r>
        <w:rPr>
          <w:spacing w:val="11"/>
          <w:sz w:val="24"/>
        </w:rPr>
        <w:t xml:space="preserve"> </w:t>
      </w:r>
      <w:r>
        <w:rPr>
          <w:sz w:val="24"/>
        </w:rPr>
        <w:t>the</w:t>
      </w:r>
      <w:r>
        <w:rPr>
          <w:spacing w:val="10"/>
          <w:sz w:val="24"/>
        </w:rPr>
        <w:t xml:space="preserve"> </w:t>
      </w:r>
      <w:r>
        <w:rPr>
          <w:sz w:val="24"/>
        </w:rPr>
        <w:t>habitat</w:t>
      </w:r>
      <w:r>
        <w:rPr>
          <w:spacing w:val="11"/>
          <w:sz w:val="24"/>
        </w:rPr>
        <w:t xml:space="preserve"> </w:t>
      </w:r>
      <w:r>
        <w:rPr>
          <w:sz w:val="24"/>
        </w:rPr>
        <w:t>of</w:t>
      </w:r>
      <w:r>
        <w:rPr>
          <w:spacing w:val="11"/>
          <w:sz w:val="24"/>
        </w:rPr>
        <w:t xml:space="preserve"> </w:t>
      </w:r>
      <w:r>
        <w:rPr>
          <w:sz w:val="24"/>
        </w:rPr>
        <w:t>the</w:t>
      </w:r>
      <w:r>
        <w:rPr>
          <w:spacing w:val="10"/>
          <w:sz w:val="24"/>
        </w:rPr>
        <w:t xml:space="preserve"> </w:t>
      </w:r>
      <w:r>
        <w:rPr>
          <w:sz w:val="24"/>
        </w:rPr>
        <w:t>species</w:t>
      </w:r>
      <w:r>
        <w:rPr>
          <w:spacing w:val="10"/>
          <w:sz w:val="24"/>
        </w:rPr>
        <w:t xml:space="preserve"> </w:t>
      </w:r>
      <w:r>
        <w:rPr>
          <w:sz w:val="24"/>
        </w:rPr>
        <w:t>referred</w:t>
      </w:r>
      <w:r>
        <w:rPr>
          <w:spacing w:val="11"/>
          <w:sz w:val="24"/>
        </w:rPr>
        <w:t xml:space="preserve"> </w:t>
      </w:r>
      <w:r>
        <w:rPr>
          <w:sz w:val="24"/>
        </w:rPr>
        <w:t>to</w:t>
      </w:r>
      <w:r>
        <w:rPr>
          <w:spacing w:val="11"/>
          <w:sz w:val="24"/>
        </w:rPr>
        <w:t xml:space="preserve"> </w:t>
      </w:r>
      <w:r>
        <w:rPr>
          <w:sz w:val="24"/>
        </w:rPr>
        <w:t>in</w:t>
      </w:r>
      <w:r>
        <w:rPr>
          <w:spacing w:val="11"/>
          <w:sz w:val="24"/>
        </w:rPr>
        <w:t xml:space="preserve"> </w:t>
      </w:r>
      <w:r>
        <w:rPr>
          <w:sz w:val="24"/>
        </w:rPr>
        <w:t>Article</w:t>
      </w:r>
      <w:r>
        <w:rPr>
          <w:spacing w:val="8"/>
          <w:sz w:val="24"/>
        </w:rPr>
        <w:t xml:space="preserve"> </w:t>
      </w:r>
      <w:r>
        <w:rPr>
          <w:sz w:val="24"/>
        </w:rPr>
        <w:t>4(3),</w:t>
      </w:r>
      <w:r>
        <w:rPr>
          <w:spacing w:val="-57"/>
          <w:sz w:val="24"/>
        </w:rPr>
        <w:t xml:space="preserve"> </w:t>
      </w:r>
      <w:r>
        <w:rPr>
          <w:sz w:val="24"/>
        </w:rPr>
        <w:t>and</w:t>
      </w:r>
      <w:r>
        <w:rPr>
          <w:spacing w:val="-1"/>
          <w:sz w:val="24"/>
        </w:rPr>
        <w:t xml:space="preserve"> </w:t>
      </w:r>
      <w:r>
        <w:rPr>
          <w:sz w:val="24"/>
        </w:rPr>
        <w:t>Article 5(3), across their</w:t>
      </w:r>
      <w:r>
        <w:rPr>
          <w:spacing w:val="-1"/>
          <w:sz w:val="24"/>
        </w:rPr>
        <w:t xml:space="preserve"> </w:t>
      </w:r>
      <w:r>
        <w:rPr>
          <w:sz w:val="24"/>
        </w:rPr>
        <w:t>territory.</w:t>
      </w:r>
    </w:p>
    <w:p w14:paraId="74D16AAC" w14:textId="4A87DA03" w:rsidR="00015423" w:rsidRPr="00015423" w:rsidRDefault="00015423">
      <w:pPr>
        <w:pStyle w:val="ListeParagraf"/>
        <w:numPr>
          <w:ilvl w:val="1"/>
          <w:numId w:val="6"/>
        </w:numPr>
        <w:tabs>
          <w:tab w:val="left" w:pos="1534"/>
          <w:tab w:val="left" w:pos="1535"/>
        </w:tabs>
        <w:ind w:right="113"/>
        <w:rPr>
          <w:sz w:val="24"/>
          <w:highlight w:val="yellow"/>
        </w:rPr>
      </w:pPr>
      <w:r w:rsidRPr="00015423">
        <w:rPr>
          <w:sz w:val="24"/>
          <w:highlight w:val="yellow"/>
        </w:rPr>
        <w:t xml:space="preserve">The level of knowledge about different ecosystems, importance of nature, and restoring it, ways of protecting nature of their citizens. (Add) </w:t>
      </w:r>
    </w:p>
    <w:p w14:paraId="0AC0C5C0" w14:textId="77777777" w:rsidR="009A2F9D" w:rsidRDefault="007A4117">
      <w:pPr>
        <w:pStyle w:val="ListeParagraf"/>
        <w:numPr>
          <w:ilvl w:val="0"/>
          <w:numId w:val="6"/>
        </w:numPr>
        <w:tabs>
          <w:tab w:val="left" w:pos="968"/>
          <w:tab w:val="left" w:pos="969"/>
        </w:tabs>
        <w:ind w:right="121"/>
        <w:rPr>
          <w:sz w:val="24"/>
        </w:rPr>
      </w:pPr>
      <w:r>
        <w:rPr>
          <w:sz w:val="24"/>
        </w:rPr>
        <w:t>The</w:t>
      </w:r>
      <w:r>
        <w:rPr>
          <w:spacing w:val="16"/>
          <w:sz w:val="24"/>
        </w:rPr>
        <w:t xml:space="preserve"> </w:t>
      </w:r>
      <w:r>
        <w:rPr>
          <w:sz w:val="24"/>
        </w:rPr>
        <w:t>monitoring</w:t>
      </w:r>
      <w:r>
        <w:rPr>
          <w:spacing w:val="15"/>
          <w:sz w:val="24"/>
        </w:rPr>
        <w:t xml:space="preserve"> </w:t>
      </w:r>
      <w:r>
        <w:rPr>
          <w:sz w:val="24"/>
        </w:rPr>
        <w:t>in</w:t>
      </w:r>
      <w:r>
        <w:rPr>
          <w:spacing w:val="21"/>
          <w:sz w:val="24"/>
        </w:rPr>
        <w:t xml:space="preserve"> </w:t>
      </w:r>
      <w:r>
        <w:rPr>
          <w:sz w:val="24"/>
        </w:rPr>
        <w:t>accordance</w:t>
      </w:r>
      <w:r>
        <w:rPr>
          <w:spacing w:val="19"/>
          <w:sz w:val="24"/>
        </w:rPr>
        <w:t xml:space="preserve"> </w:t>
      </w:r>
      <w:r>
        <w:rPr>
          <w:sz w:val="24"/>
        </w:rPr>
        <w:t>with</w:t>
      </w:r>
      <w:r>
        <w:rPr>
          <w:spacing w:val="19"/>
          <w:sz w:val="24"/>
        </w:rPr>
        <w:t xml:space="preserve"> </w:t>
      </w:r>
      <w:r>
        <w:rPr>
          <w:sz w:val="24"/>
        </w:rPr>
        <w:t>paragraph</w:t>
      </w:r>
      <w:r>
        <w:rPr>
          <w:spacing w:val="17"/>
          <w:sz w:val="24"/>
        </w:rPr>
        <w:t xml:space="preserve"> </w:t>
      </w:r>
      <w:r>
        <w:rPr>
          <w:sz w:val="24"/>
        </w:rPr>
        <w:t>1,</w:t>
      </w:r>
      <w:r>
        <w:rPr>
          <w:spacing w:val="22"/>
          <w:sz w:val="24"/>
        </w:rPr>
        <w:t xml:space="preserve"> </w:t>
      </w:r>
      <w:r>
        <w:rPr>
          <w:sz w:val="24"/>
        </w:rPr>
        <w:t>point</w:t>
      </w:r>
      <w:r>
        <w:rPr>
          <w:spacing w:val="19"/>
          <w:sz w:val="24"/>
        </w:rPr>
        <w:t xml:space="preserve"> </w:t>
      </w:r>
      <w:r>
        <w:rPr>
          <w:sz w:val="24"/>
        </w:rPr>
        <w:t>(a),</w:t>
      </w:r>
      <w:r>
        <w:rPr>
          <w:spacing w:val="17"/>
          <w:sz w:val="24"/>
        </w:rPr>
        <w:t xml:space="preserve"> </w:t>
      </w:r>
      <w:r>
        <w:rPr>
          <w:sz w:val="24"/>
        </w:rPr>
        <w:t>shall</w:t>
      </w:r>
      <w:r>
        <w:rPr>
          <w:spacing w:val="19"/>
          <w:sz w:val="24"/>
        </w:rPr>
        <w:t xml:space="preserve"> </w:t>
      </w:r>
      <w:r>
        <w:rPr>
          <w:sz w:val="24"/>
        </w:rPr>
        <w:t>start</w:t>
      </w:r>
      <w:r>
        <w:rPr>
          <w:spacing w:val="17"/>
          <w:sz w:val="24"/>
        </w:rPr>
        <w:t xml:space="preserve"> </w:t>
      </w:r>
      <w:r>
        <w:rPr>
          <w:sz w:val="24"/>
        </w:rPr>
        <w:t>as</w:t>
      </w:r>
      <w:r>
        <w:rPr>
          <w:spacing w:val="19"/>
          <w:sz w:val="24"/>
        </w:rPr>
        <w:t xml:space="preserve"> </w:t>
      </w:r>
      <w:r>
        <w:rPr>
          <w:sz w:val="24"/>
        </w:rPr>
        <w:t>soon</w:t>
      </w:r>
      <w:r>
        <w:rPr>
          <w:spacing w:val="17"/>
          <w:sz w:val="24"/>
        </w:rPr>
        <w:t xml:space="preserve"> </w:t>
      </w:r>
      <w:r>
        <w:rPr>
          <w:sz w:val="24"/>
        </w:rPr>
        <w:t>as</w:t>
      </w:r>
      <w:r>
        <w:rPr>
          <w:spacing w:val="18"/>
          <w:sz w:val="24"/>
        </w:rPr>
        <w:t xml:space="preserve"> </w:t>
      </w:r>
      <w:r>
        <w:rPr>
          <w:sz w:val="24"/>
        </w:rPr>
        <w:t>the</w:t>
      </w:r>
      <w:r>
        <w:rPr>
          <w:spacing w:val="-57"/>
          <w:sz w:val="24"/>
        </w:rPr>
        <w:t xml:space="preserve"> </w:t>
      </w:r>
      <w:r>
        <w:rPr>
          <w:sz w:val="24"/>
        </w:rPr>
        <w:t>restoration</w:t>
      </w:r>
      <w:r>
        <w:rPr>
          <w:spacing w:val="-1"/>
          <w:sz w:val="24"/>
        </w:rPr>
        <w:t xml:space="preserve"> </w:t>
      </w:r>
      <w:r>
        <w:rPr>
          <w:sz w:val="24"/>
        </w:rPr>
        <w:t>measures are</w:t>
      </w:r>
      <w:r>
        <w:rPr>
          <w:spacing w:val="1"/>
          <w:sz w:val="24"/>
        </w:rPr>
        <w:t xml:space="preserve"> </w:t>
      </w:r>
      <w:r>
        <w:rPr>
          <w:sz w:val="24"/>
        </w:rPr>
        <w:t>put in place.</w:t>
      </w:r>
    </w:p>
    <w:p w14:paraId="206F1EFC" w14:textId="77777777" w:rsidR="009A2F9D" w:rsidRDefault="007A4117">
      <w:pPr>
        <w:pStyle w:val="ListeParagraf"/>
        <w:numPr>
          <w:ilvl w:val="0"/>
          <w:numId w:val="6"/>
        </w:numPr>
        <w:tabs>
          <w:tab w:val="left" w:pos="968"/>
          <w:tab w:val="left" w:pos="969"/>
        </w:tabs>
        <w:ind w:hanging="851"/>
        <w:rPr>
          <w:sz w:val="24"/>
        </w:rPr>
      </w:pPr>
      <w:r>
        <w:rPr>
          <w:sz w:val="24"/>
        </w:rPr>
        <w:t>The</w:t>
      </w:r>
      <w:r>
        <w:rPr>
          <w:spacing w:val="7"/>
          <w:sz w:val="24"/>
        </w:rPr>
        <w:t xml:space="preserve"> </w:t>
      </w:r>
      <w:r>
        <w:rPr>
          <w:sz w:val="24"/>
        </w:rPr>
        <w:t>monitoring</w:t>
      </w:r>
      <w:r>
        <w:rPr>
          <w:spacing w:val="9"/>
          <w:sz w:val="24"/>
        </w:rPr>
        <w:t xml:space="preserve"> </w:t>
      </w:r>
      <w:r>
        <w:rPr>
          <w:sz w:val="24"/>
        </w:rPr>
        <w:t>in</w:t>
      </w:r>
      <w:r>
        <w:rPr>
          <w:spacing w:val="8"/>
          <w:sz w:val="24"/>
        </w:rPr>
        <w:t xml:space="preserve"> </w:t>
      </w:r>
      <w:r>
        <w:rPr>
          <w:sz w:val="24"/>
        </w:rPr>
        <w:t>accordance</w:t>
      </w:r>
      <w:r>
        <w:rPr>
          <w:spacing w:val="10"/>
          <w:sz w:val="24"/>
        </w:rPr>
        <w:t xml:space="preserve"> </w:t>
      </w:r>
      <w:r>
        <w:rPr>
          <w:sz w:val="24"/>
        </w:rPr>
        <w:t>with</w:t>
      </w:r>
      <w:r>
        <w:rPr>
          <w:spacing w:val="8"/>
          <w:sz w:val="24"/>
        </w:rPr>
        <w:t xml:space="preserve"> </w:t>
      </w:r>
      <w:r>
        <w:rPr>
          <w:sz w:val="24"/>
        </w:rPr>
        <w:t>paragraph</w:t>
      </w:r>
      <w:r>
        <w:rPr>
          <w:spacing w:val="11"/>
          <w:sz w:val="24"/>
        </w:rPr>
        <w:t xml:space="preserve"> </w:t>
      </w:r>
      <w:r>
        <w:rPr>
          <w:sz w:val="24"/>
        </w:rPr>
        <w:t>1,</w:t>
      </w:r>
      <w:r>
        <w:rPr>
          <w:spacing w:val="10"/>
          <w:sz w:val="24"/>
        </w:rPr>
        <w:t xml:space="preserve"> </w:t>
      </w:r>
      <w:r>
        <w:rPr>
          <w:sz w:val="24"/>
        </w:rPr>
        <w:t>points</w:t>
      </w:r>
      <w:r>
        <w:rPr>
          <w:spacing w:val="9"/>
          <w:sz w:val="24"/>
        </w:rPr>
        <w:t xml:space="preserve"> </w:t>
      </w:r>
      <w:r>
        <w:rPr>
          <w:sz w:val="24"/>
        </w:rPr>
        <w:t>(b),</w:t>
      </w:r>
      <w:r>
        <w:rPr>
          <w:spacing w:val="8"/>
          <w:sz w:val="24"/>
        </w:rPr>
        <w:t xml:space="preserve"> </w:t>
      </w:r>
      <w:r>
        <w:rPr>
          <w:sz w:val="24"/>
        </w:rPr>
        <w:t>(c),</w:t>
      </w:r>
      <w:r>
        <w:rPr>
          <w:spacing w:val="8"/>
          <w:sz w:val="24"/>
        </w:rPr>
        <w:t xml:space="preserve"> </w:t>
      </w:r>
      <w:r>
        <w:rPr>
          <w:sz w:val="24"/>
        </w:rPr>
        <w:t>(d),</w:t>
      </w:r>
      <w:r>
        <w:rPr>
          <w:spacing w:val="7"/>
          <w:sz w:val="24"/>
        </w:rPr>
        <w:t xml:space="preserve"> </w:t>
      </w:r>
      <w:r>
        <w:rPr>
          <w:sz w:val="24"/>
        </w:rPr>
        <w:t>(e)</w:t>
      </w:r>
      <w:r>
        <w:rPr>
          <w:spacing w:val="8"/>
          <w:sz w:val="24"/>
        </w:rPr>
        <w:t xml:space="preserve"> </w:t>
      </w:r>
      <w:r>
        <w:rPr>
          <w:sz w:val="24"/>
        </w:rPr>
        <w:t>shall</w:t>
      </w:r>
      <w:r>
        <w:rPr>
          <w:spacing w:val="9"/>
          <w:sz w:val="24"/>
        </w:rPr>
        <w:t xml:space="preserve"> </w:t>
      </w:r>
      <w:r>
        <w:rPr>
          <w:sz w:val="24"/>
        </w:rPr>
        <w:t>start</w:t>
      </w:r>
      <w:r>
        <w:rPr>
          <w:spacing w:val="9"/>
          <w:sz w:val="24"/>
        </w:rPr>
        <w:t xml:space="preserve"> </w:t>
      </w:r>
      <w:r>
        <w:rPr>
          <w:sz w:val="24"/>
        </w:rPr>
        <w:t>on</w:t>
      </w:r>
    </w:p>
    <w:p w14:paraId="620460EB" w14:textId="77777777" w:rsidR="009A2F9D" w:rsidRDefault="007A4117">
      <w:pPr>
        <w:ind w:left="968"/>
        <w:rPr>
          <w:sz w:val="24"/>
        </w:rPr>
      </w:pPr>
      <w:r>
        <w:rPr>
          <w:i/>
          <w:sz w:val="24"/>
        </w:rPr>
        <w:lastRenderedPageBreak/>
        <w:t>[OP please</w:t>
      </w:r>
      <w:r>
        <w:rPr>
          <w:i/>
          <w:spacing w:val="-1"/>
          <w:sz w:val="24"/>
        </w:rPr>
        <w:t xml:space="preserve"> </w:t>
      </w:r>
      <w:r>
        <w:rPr>
          <w:i/>
          <w:sz w:val="24"/>
        </w:rPr>
        <w:t>insert</w:t>
      </w:r>
      <w:r>
        <w:rPr>
          <w:i/>
          <w:spacing w:val="1"/>
          <w:sz w:val="24"/>
        </w:rPr>
        <w:t xml:space="preserve"> </w:t>
      </w:r>
      <w:r>
        <w:rPr>
          <w:i/>
          <w:sz w:val="24"/>
        </w:rPr>
        <w:t>the</w:t>
      </w:r>
      <w:r>
        <w:rPr>
          <w:i/>
          <w:spacing w:val="-1"/>
          <w:sz w:val="24"/>
        </w:rPr>
        <w:t xml:space="preserve"> </w:t>
      </w:r>
      <w:r>
        <w:rPr>
          <w:i/>
          <w:sz w:val="24"/>
        </w:rPr>
        <w:t>date of</w:t>
      </w:r>
      <w:r>
        <w:rPr>
          <w:i/>
          <w:spacing w:val="1"/>
          <w:sz w:val="24"/>
        </w:rPr>
        <w:t xml:space="preserve"> </w:t>
      </w:r>
      <w:r>
        <w:rPr>
          <w:i/>
          <w:sz w:val="24"/>
        </w:rPr>
        <w:t>entry</w:t>
      </w:r>
      <w:r>
        <w:rPr>
          <w:i/>
          <w:spacing w:val="-1"/>
          <w:sz w:val="24"/>
        </w:rPr>
        <w:t xml:space="preserve"> </w:t>
      </w:r>
      <w:r>
        <w:rPr>
          <w:i/>
          <w:sz w:val="24"/>
        </w:rPr>
        <w:t>into</w:t>
      </w:r>
      <w:r>
        <w:rPr>
          <w:i/>
          <w:spacing w:val="1"/>
          <w:sz w:val="24"/>
        </w:rPr>
        <w:t xml:space="preserve"> </w:t>
      </w:r>
      <w:r>
        <w:rPr>
          <w:i/>
          <w:sz w:val="24"/>
        </w:rPr>
        <w:t>force</w:t>
      </w:r>
      <w:r>
        <w:rPr>
          <w:i/>
          <w:spacing w:val="-2"/>
          <w:sz w:val="24"/>
        </w:rPr>
        <w:t xml:space="preserve"> </w:t>
      </w:r>
      <w:r>
        <w:rPr>
          <w:i/>
          <w:sz w:val="24"/>
        </w:rPr>
        <w:t>of this</w:t>
      </w:r>
      <w:r>
        <w:rPr>
          <w:i/>
          <w:spacing w:val="1"/>
          <w:sz w:val="24"/>
        </w:rPr>
        <w:t xml:space="preserve"> </w:t>
      </w:r>
      <w:r>
        <w:rPr>
          <w:i/>
          <w:sz w:val="24"/>
        </w:rPr>
        <w:t>Regulation]</w:t>
      </w:r>
      <w:r>
        <w:rPr>
          <w:sz w:val="24"/>
        </w:rPr>
        <w:t>.</w:t>
      </w:r>
    </w:p>
    <w:p w14:paraId="5D06FA20" w14:textId="77777777" w:rsidR="009A2F9D" w:rsidRDefault="007A4117">
      <w:pPr>
        <w:pStyle w:val="ListeParagraf"/>
        <w:numPr>
          <w:ilvl w:val="0"/>
          <w:numId w:val="6"/>
        </w:numPr>
        <w:tabs>
          <w:tab w:val="left" w:pos="968"/>
          <w:tab w:val="left" w:pos="969"/>
        </w:tabs>
        <w:ind w:right="117"/>
        <w:rPr>
          <w:sz w:val="24"/>
        </w:rPr>
      </w:pPr>
      <w:r>
        <w:rPr>
          <w:sz w:val="24"/>
        </w:rPr>
        <w:t>The monitoring in accordance with paragraph 1, point (f), of this Article shall start</w:t>
      </w:r>
      <w:r>
        <w:rPr>
          <w:spacing w:val="1"/>
          <w:sz w:val="24"/>
        </w:rPr>
        <w:t xml:space="preserve"> </w:t>
      </w:r>
      <w:r>
        <w:rPr>
          <w:sz w:val="24"/>
        </w:rPr>
        <w:t>one year after the</w:t>
      </w:r>
      <w:r>
        <w:rPr>
          <w:spacing w:val="-3"/>
          <w:sz w:val="24"/>
        </w:rPr>
        <w:t xml:space="preserve"> </w:t>
      </w:r>
      <w:r>
        <w:rPr>
          <w:sz w:val="24"/>
        </w:rPr>
        <w:t>entry</w:t>
      </w:r>
      <w:r>
        <w:rPr>
          <w:spacing w:val="-5"/>
          <w:sz w:val="24"/>
        </w:rPr>
        <w:t xml:space="preserve"> </w:t>
      </w:r>
      <w:r>
        <w:rPr>
          <w:sz w:val="24"/>
        </w:rPr>
        <w:t>into</w:t>
      </w:r>
      <w:r>
        <w:rPr>
          <w:spacing w:val="-1"/>
          <w:sz w:val="24"/>
        </w:rPr>
        <w:t xml:space="preserve"> </w:t>
      </w:r>
      <w:r>
        <w:rPr>
          <w:sz w:val="24"/>
        </w:rPr>
        <w:t>force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implementing</w:t>
      </w:r>
      <w:r>
        <w:rPr>
          <w:spacing w:val="-4"/>
          <w:sz w:val="24"/>
        </w:rPr>
        <w:t xml:space="preserve"> </w:t>
      </w:r>
      <w:r>
        <w:rPr>
          <w:sz w:val="24"/>
        </w:rPr>
        <w:t>act referred</w:t>
      </w:r>
      <w:r>
        <w:rPr>
          <w:spacing w:val="-1"/>
          <w:sz w:val="24"/>
        </w:rPr>
        <w:t xml:space="preserve"> </w:t>
      </w:r>
      <w:r>
        <w:rPr>
          <w:sz w:val="24"/>
        </w:rPr>
        <w:t>to in</w:t>
      </w:r>
      <w:r>
        <w:rPr>
          <w:spacing w:val="-1"/>
          <w:sz w:val="24"/>
        </w:rPr>
        <w:t xml:space="preserve"> </w:t>
      </w:r>
      <w:r>
        <w:rPr>
          <w:sz w:val="24"/>
        </w:rPr>
        <w:t>Article 8(2).</w:t>
      </w:r>
    </w:p>
    <w:p w14:paraId="6FB686E6" w14:textId="77777777" w:rsidR="009A2F9D" w:rsidRDefault="007A4117">
      <w:pPr>
        <w:pStyle w:val="ListeParagraf"/>
        <w:numPr>
          <w:ilvl w:val="0"/>
          <w:numId w:val="6"/>
        </w:numPr>
        <w:tabs>
          <w:tab w:val="left" w:pos="968"/>
          <w:tab w:val="left" w:pos="969"/>
        </w:tabs>
        <w:ind w:right="112"/>
        <w:rPr>
          <w:sz w:val="24"/>
        </w:rPr>
      </w:pPr>
      <w:r>
        <w:rPr>
          <w:sz w:val="24"/>
        </w:rPr>
        <w:t>The monitoring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paragraph</w:t>
      </w:r>
      <w:r>
        <w:rPr>
          <w:spacing w:val="1"/>
          <w:sz w:val="24"/>
        </w:rPr>
        <w:t xml:space="preserve"> </w:t>
      </w:r>
      <w:r>
        <w:rPr>
          <w:sz w:val="24"/>
        </w:rPr>
        <w:t>1,</w:t>
      </w:r>
      <w:r>
        <w:rPr>
          <w:spacing w:val="1"/>
          <w:sz w:val="24"/>
        </w:rPr>
        <w:t xml:space="preserve"> </w:t>
      </w:r>
      <w:r>
        <w:rPr>
          <w:sz w:val="24"/>
        </w:rPr>
        <w:t>points</w:t>
      </w:r>
      <w:r>
        <w:rPr>
          <w:spacing w:val="1"/>
          <w:sz w:val="24"/>
        </w:rPr>
        <w:t xml:space="preserve"> </w:t>
      </w:r>
      <w:r>
        <w:rPr>
          <w:sz w:val="24"/>
        </w:rPr>
        <w:t>(a),</w:t>
      </w:r>
      <w:r>
        <w:rPr>
          <w:spacing w:val="1"/>
          <w:sz w:val="24"/>
        </w:rPr>
        <w:t xml:space="preserve"> </w:t>
      </w:r>
      <w:r>
        <w:rPr>
          <w:sz w:val="24"/>
        </w:rPr>
        <w:t>(b)</w:t>
      </w:r>
      <w:r>
        <w:rPr>
          <w:spacing w:val="1"/>
          <w:sz w:val="24"/>
        </w:rPr>
        <w:t xml:space="preserve"> </w:t>
      </w:r>
      <w:r>
        <w:rPr>
          <w:sz w:val="24"/>
        </w:rPr>
        <w:t>and</w:t>
      </w:r>
      <w:r>
        <w:rPr>
          <w:spacing w:val="1"/>
          <w:sz w:val="24"/>
        </w:rPr>
        <w:t xml:space="preserve"> </w:t>
      </w:r>
      <w:r>
        <w:rPr>
          <w:sz w:val="24"/>
        </w:rPr>
        <w:t>(c),</w:t>
      </w:r>
      <w:r>
        <w:rPr>
          <w:spacing w:val="1"/>
          <w:sz w:val="24"/>
        </w:rPr>
        <w:t xml:space="preserve"> </w:t>
      </w:r>
      <w:r>
        <w:rPr>
          <w:sz w:val="24"/>
        </w:rPr>
        <w:t>of</w:t>
      </w:r>
      <w:r>
        <w:rPr>
          <w:spacing w:val="60"/>
          <w:sz w:val="24"/>
        </w:rPr>
        <w:t xml:space="preserve"> </w:t>
      </w:r>
      <w:r>
        <w:rPr>
          <w:sz w:val="24"/>
        </w:rPr>
        <w:t>this</w:t>
      </w:r>
      <w:r>
        <w:rPr>
          <w:spacing w:val="1"/>
          <w:sz w:val="24"/>
        </w:rPr>
        <w:t xml:space="preserve"> </w:t>
      </w:r>
      <w:r>
        <w:rPr>
          <w:sz w:val="24"/>
        </w:rPr>
        <w:t>Article, concerning the stock of organic carbon in cropland mineral soils and the</w:t>
      </w:r>
      <w:r>
        <w:rPr>
          <w:spacing w:val="1"/>
          <w:sz w:val="24"/>
        </w:rPr>
        <w:t xml:space="preserve"> </w:t>
      </w:r>
      <w:r>
        <w:rPr>
          <w:sz w:val="24"/>
        </w:rPr>
        <w:t>share of agricultural land with high-diversity landscape features, and (e) concerning</w:t>
      </w:r>
      <w:r>
        <w:rPr>
          <w:spacing w:val="1"/>
          <w:sz w:val="24"/>
        </w:rPr>
        <w:t xml:space="preserve"> </w:t>
      </w:r>
      <w:r>
        <w:rPr>
          <w:sz w:val="24"/>
        </w:rPr>
        <w:t>the standing deadwood, the lying deadwood, the share of forests with uneven-aged</w:t>
      </w:r>
      <w:r>
        <w:rPr>
          <w:spacing w:val="1"/>
          <w:sz w:val="24"/>
        </w:rPr>
        <w:t xml:space="preserve"> </w:t>
      </w:r>
      <w:r>
        <w:rPr>
          <w:sz w:val="24"/>
        </w:rPr>
        <w:t>structure, the forest connectivity and the stock of organic carbon, shall be carried out</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every</w:t>
      </w:r>
      <w:r>
        <w:rPr>
          <w:spacing w:val="1"/>
          <w:sz w:val="24"/>
        </w:rPr>
        <w:t xml:space="preserve"> </w:t>
      </w:r>
      <w:r>
        <w:rPr>
          <w:sz w:val="24"/>
        </w:rPr>
        <w:t>three</w:t>
      </w:r>
      <w:r>
        <w:rPr>
          <w:spacing w:val="1"/>
          <w:sz w:val="24"/>
        </w:rPr>
        <w:t xml:space="preserve"> </w:t>
      </w:r>
      <w:r>
        <w:rPr>
          <w:sz w:val="24"/>
        </w:rPr>
        <w:t>years,</w:t>
      </w:r>
      <w:r>
        <w:rPr>
          <w:spacing w:val="1"/>
          <w:sz w:val="24"/>
        </w:rPr>
        <w:t xml:space="preserve"> </w:t>
      </w:r>
      <w:r>
        <w:rPr>
          <w:sz w:val="24"/>
        </w:rPr>
        <w:t>and,</w:t>
      </w:r>
      <w:r>
        <w:rPr>
          <w:spacing w:val="1"/>
          <w:sz w:val="24"/>
        </w:rPr>
        <w:t xml:space="preserve"> </w:t>
      </w:r>
      <w:r>
        <w:rPr>
          <w:sz w:val="24"/>
        </w:rPr>
        <w:t>where</w:t>
      </w:r>
      <w:r>
        <w:rPr>
          <w:spacing w:val="1"/>
          <w:sz w:val="24"/>
        </w:rPr>
        <w:t xml:space="preserve"> </w:t>
      </w:r>
      <w:r>
        <w:rPr>
          <w:sz w:val="24"/>
        </w:rPr>
        <w:t>possible,</w:t>
      </w:r>
      <w:r>
        <w:rPr>
          <w:spacing w:val="1"/>
          <w:sz w:val="24"/>
        </w:rPr>
        <w:t xml:space="preserve"> </w:t>
      </w:r>
      <w:r>
        <w:rPr>
          <w:sz w:val="24"/>
        </w:rPr>
        <w:t>every</w:t>
      </w:r>
      <w:r>
        <w:rPr>
          <w:spacing w:val="1"/>
          <w:sz w:val="24"/>
        </w:rPr>
        <w:t xml:space="preserve"> </w:t>
      </w:r>
      <w:r>
        <w:rPr>
          <w:sz w:val="24"/>
        </w:rPr>
        <w:t>year.</w:t>
      </w:r>
      <w:r>
        <w:rPr>
          <w:spacing w:val="1"/>
          <w:sz w:val="24"/>
        </w:rPr>
        <w:t xml:space="preserve"> </w:t>
      </w:r>
      <w:r>
        <w:rPr>
          <w:sz w:val="24"/>
        </w:rPr>
        <w:t>The</w:t>
      </w:r>
      <w:r>
        <w:rPr>
          <w:spacing w:val="1"/>
          <w:sz w:val="24"/>
        </w:rPr>
        <w:t xml:space="preserve"> </w:t>
      </w:r>
      <w:r>
        <w:rPr>
          <w:sz w:val="24"/>
        </w:rPr>
        <w:t>monitoring</w:t>
      </w:r>
      <w:r>
        <w:rPr>
          <w:spacing w:val="1"/>
          <w:sz w:val="24"/>
        </w:rPr>
        <w:t xml:space="preserve"> </w:t>
      </w:r>
      <w:r>
        <w:rPr>
          <w:sz w:val="24"/>
        </w:rPr>
        <w:t>in</w:t>
      </w:r>
      <w:r>
        <w:rPr>
          <w:spacing w:val="1"/>
          <w:sz w:val="24"/>
        </w:rPr>
        <w:t xml:space="preserve"> </w:t>
      </w:r>
      <w:r>
        <w:rPr>
          <w:sz w:val="24"/>
        </w:rPr>
        <w:t>accordance with that paragraph, point (c) concerning the grassland butterfly index,</w:t>
      </w:r>
      <w:r>
        <w:rPr>
          <w:spacing w:val="1"/>
          <w:sz w:val="24"/>
        </w:rPr>
        <w:t xml:space="preserve"> </w:t>
      </w:r>
      <w:r>
        <w:rPr>
          <w:sz w:val="24"/>
        </w:rPr>
        <w:t>that paragraph, points (d) and (e) concerning the common forest bird index, and that</w:t>
      </w:r>
      <w:r>
        <w:rPr>
          <w:spacing w:val="1"/>
          <w:sz w:val="24"/>
        </w:rPr>
        <w:t xml:space="preserve"> </w:t>
      </w:r>
      <w:r>
        <w:rPr>
          <w:sz w:val="24"/>
        </w:rPr>
        <w:t>paragraph, point (f) concerning pollinator species shall be carried out every year. The</w:t>
      </w:r>
      <w:r>
        <w:rPr>
          <w:spacing w:val="-57"/>
          <w:sz w:val="24"/>
        </w:rPr>
        <w:t xml:space="preserve"> </w:t>
      </w:r>
      <w:r>
        <w:rPr>
          <w:sz w:val="24"/>
        </w:rPr>
        <w:t>monitoring in accordance with that paragraph, points (g) and (h), shall be carried out</w:t>
      </w:r>
      <w:r>
        <w:rPr>
          <w:spacing w:val="1"/>
          <w:sz w:val="24"/>
        </w:rPr>
        <w:t xml:space="preserve"> </w:t>
      </w:r>
      <w:r>
        <w:rPr>
          <w:sz w:val="24"/>
        </w:rPr>
        <w:t>at least every six</w:t>
      </w:r>
      <w:r>
        <w:rPr>
          <w:spacing w:val="1"/>
          <w:sz w:val="24"/>
        </w:rPr>
        <w:t xml:space="preserve"> </w:t>
      </w:r>
      <w:r>
        <w:rPr>
          <w:sz w:val="24"/>
        </w:rPr>
        <w:t>years</w:t>
      </w:r>
      <w:r>
        <w:rPr>
          <w:spacing w:val="60"/>
          <w:sz w:val="24"/>
        </w:rPr>
        <w:t xml:space="preserve"> </w:t>
      </w:r>
      <w:r>
        <w:rPr>
          <w:sz w:val="24"/>
        </w:rPr>
        <w:t>and shall be coordinated with the reporting cycle under</w:t>
      </w:r>
      <w:r>
        <w:rPr>
          <w:spacing w:val="1"/>
          <w:sz w:val="24"/>
        </w:rPr>
        <w:t xml:space="preserve"> </w:t>
      </w:r>
      <w:r>
        <w:rPr>
          <w:sz w:val="24"/>
        </w:rPr>
        <w:t>Article 17 of</w:t>
      </w:r>
      <w:r>
        <w:rPr>
          <w:spacing w:val="-2"/>
          <w:sz w:val="24"/>
        </w:rPr>
        <w:t xml:space="preserve"> </w:t>
      </w:r>
      <w:r>
        <w:rPr>
          <w:sz w:val="24"/>
        </w:rPr>
        <w:t>Directive</w:t>
      </w:r>
      <w:r>
        <w:rPr>
          <w:spacing w:val="-1"/>
          <w:sz w:val="24"/>
        </w:rPr>
        <w:t xml:space="preserve"> </w:t>
      </w:r>
      <w:r>
        <w:rPr>
          <w:sz w:val="24"/>
        </w:rPr>
        <w:t>92/43/EEC.</w:t>
      </w:r>
    </w:p>
    <w:p w14:paraId="48620743" w14:textId="77777777" w:rsidR="009A2F9D" w:rsidRDefault="007A4117">
      <w:pPr>
        <w:pStyle w:val="ListeParagraf"/>
        <w:numPr>
          <w:ilvl w:val="0"/>
          <w:numId w:val="6"/>
        </w:numPr>
        <w:tabs>
          <w:tab w:val="left" w:pos="968"/>
          <w:tab w:val="left" w:pos="969"/>
        </w:tabs>
        <w:spacing w:before="121"/>
        <w:ind w:right="114"/>
        <w:rPr>
          <w:sz w:val="24"/>
        </w:rPr>
      </w:pPr>
      <w:r>
        <w:rPr>
          <w:sz w:val="24"/>
        </w:rPr>
        <w:t>Member States shall ensure that the indicators for agricultural ecosystems referred to</w:t>
      </w:r>
      <w:r>
        <w:rPr>
          <w:spacing w:val="1"/>
          <w:sz w:val="24"/>
        </w:rPr>
        <w:t xml:space="preserve"> </w:t>
      </w:r>
      <w:r>
        <w:rPr>
          <w:sz w:val="24"/>
        </w:rPr>
        <w:t>in Article 9(2), point (b), and the indicators for forest ecosystems referred to in</w:t>
      </w:r>
      <w:r>
        <w:rPr>
          <w:spacing w:val="1"/>
          <w:sz w:val="24"/>
        </w:rPr>
        <w:t xml:space="preserve"> </w:t>
      </w:r>
      <w:r>
        <w:rPr>
          <w:sz w:val="24"/>
        </w:rPr>
        <w:t>Article 10 (2), points (a), (b) and (f), of this Regulation, are monitored in a manner</w:t>
      </w:r>
      <w:r>
        <w:rPr>
          <w:spacing w:val="1"/>
          <w:sz w:val="24"/>
        </w:rPr>
        <w:t xml:space="preserve"> </w:t>
      </w:r>
      <w:r>
        <w:rPr>
          <w:sz w:val="24"/>
        </w:rPr>
        <w:t>consistent with the monitoring required under Regulations (EU) 2018/841 and (EU)</w:t>
      </w:r>
      <w:r>
        <w:rPr>
          <w:spacing w:val="1"/>
          <w:sz w:val="24"/>
        </w:rPr>
        <w:t xml:space="preserve"> </w:t>
      </w:r>
      <w:r>
        <w:rPr>
          <w:sz w:val="24"/>
        </w:rPr>
        <w:t>2018/1999.</w:t>
      </w:r>
    </w:p>
    <w:p w14:paraId="73BD69C8" w14:textId="77777777" w:rsidR="009A2F9D" w:rsidRDefault="007A4117">
      <w:pPr>
        <w:pStyle w:val="ListeParagraf"/>
        <w:numPr>
          <w:ilvl w:val="0"/>
          <w:numId w:val="6"/>
        </w:numPr>
        <w:tabs>
          <w:tab w:val="left" w:pos="968"/>
          <w:tab w:val="left" w:pos="969"/>
        </w:tabs>
        <w:spacing w:before="121"/>
        <w:ind w:right="110"/>
        <w:rPr>
          <w:sz w:val="24"/>
        </w:rPr>
      </w:pPr>
      <w:r>
        <w:rPr>
          <w:sz w:val="24"/>
        </w:rPr>
        <w:t>Member States shall make public the data generated by the monitoring carried out</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Article,</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Directive</w:t>
      </w:r>
      <w:r>
        <w:rPr>
          <w:spacing w:val="1"/>
          <w:sz w:val="24"/>
        </w:rPr>
        <w:t xml:space="preserve"> </w:t>
      </w:r>
      <w:r>
        <w:rPr>
          <w:sz w:val="24"/>
        </w:rPr>
        <w:t>2007/2/EC</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European</w:t>
      </w:r>
      <w:r>
        <w:rPr>
          <w:spacing w:val="1"/>
          <w:sz w:val="24"/>
        </w:rPr>
        <w:t xml:space="preserve"> </w:t>
      </w:r>
      <w:r>
        <w:rPr>
          <w:sz w:val="24"/>
        </w:rPr>
        <w:t>Parliament and of the Council</w:t>
      </w:r>
      <w:r>
        <w:rPr>
          <w:sz w:val="24"/>
          <w:vertAlign w:val="superscript"/>
        </w:rPr>
        <w:t>112</w:t>
      </w:r>
      <w:r>
        <w:rPr>
          <w:sz w:val="24"/>
        </w:rPr>
        <w:t xml:space="preserve"> and in accordance with the monitoring frequencies</w:t>
      </w:r>
      <w:r>
        <w:rPr>
          <w:spacing w:val="1"/>
          <w:sz w:val="24"/>
        </w:rPr>
        <w:t xml:space="preserve"> </w:t>
      </w:r>
      <w:r>
        <w:rPr>
          <w:sz w:val="24"/>
        </w:rPr>
        <w:t>set</w:t>
      </w:r>
      <w:r>
        <w:rPr>
          <w:spacing w:val="-1"/>
          <w:sz w:val="24"/>
        </w:rPr>
        <w:t xml:space="preserve"> </w:t>
      </w:r>
      <w:r>
        <w:rPr>
          <w:sz w:val="24"/>
        </w:rPr>
        <w:t>out in paragraph 5.</w:t>
      </w:r>
    </w:p>
    <w:p w14:paraId="449012B2" w14:textId="77777777" w:rsidR="009A2F9D" w:rsidRDefault="007A4117">
      <w:pPr>
        <w:pStyle w:val="ListeParagraf"/>
        <w:numPr>
          <w:ilvl w:val="0"/>
          <w:numId w:val="6"/>
        </w:numPr>
        <w:tabs>
          <w:tab w:val="left" w:pos="968"/>
          <w:tab w:val="left" w:pos="969"/>
        </w:tabs>
        <w:ind w:right="115"/>
        <w:rPr>
          <w:sz w:val="24"/>
        </w:rPr>
      </w:pPr>
      <w:r>
        <w:rPr>
          <w:sz w:val="24"/>
        </w:rPr>
        <w:t>Member State monitoring systems shall operate on the basis of electronic databases</w:t>
      </w:r>
      <w:r>
        <w:rPr>
          <w:spacing w:val="1"/>
          <w:sz w:val="24"/>
        </w:rPr>
        <w:t xml:space="preserve"> </w:t>
      </w:r>
      <w:r>
        <w:rPr>
          <w:sz w:val="24"/>
        </w:rPr>
        <w:t xml:space="preserve">and geographic information systems, and shall </w:t>
      </w:r>
      <w:proofErr w:type="spellStart"/>
      <w:r>
        <w:rPr>
          <w:sz w:val="24"/>
        </w:rPr>
        <w:t>maximise</w:t>
      </w:r>
      <w:proofErr w:type="spellEnd"/>
      <w:r>
        <w:rPr>
          <w:sz w:val="24"/>
        </w:rPr>
        <w:t xml:space="preserve"> the access and use of data</w:t>
      </w:r>
      <w:r>
        <w:rPr>
          <w:spacing w:val="1"/>
          <w:sz w:val="24"/>
        </w:rPr>
        <w:t xml:space="preserve"> </w:t>
      </w:r>
      <w:r>
        <w:rPr>
          <w:sz w:val="24"/>
        </w:rPr>
        <w:t>and</w:t>
      </w:r>
      <w:r>
        <w:rPr>
          <w:spacing w:val="1"/>
          <w:sz w:val="24"/>
        </w:rPr>
        <w:t xml:space="preserve"> </w:t>
      </w:r>
      <w:r>
        <w:rPr>
          <w:sz w:val="24"/>
        </w:rPr>
        <w:t>services</w:t>
      </w:r>
      <w:r>
        <w:rPr>
          <w:spacing w:val="1"/>
          <w:sz w:val="24"/>
        </w:rPr>
        <w:t xml:space="preserve"> </w:t>
      </w:r>
      <w:r>
        <w:rPr>
          <w:sz w:val="24"/>
        </w:rPr>
        <w:t>from</w:t>
      </w:r>
      <w:r>
        <w:rPr>
          <w:spacing w:val="1"/>
          <w:sz w:val="24"/>
        </w:rPr>
        <w:t xml:space="preserve"> </w:t>
      </w:r>
      <w:r>
        <w:rPr>
          <w:sz w:val="24"/>
        </w:rPr>
        <w:t>remote</w:t>
      </w:r>
      <w:r>
        <w:rPr>
          <w:spacing w:val="1"/>
          <w:sz w:val="24"/>
        </w:rPr>
        <w:t xml:space="preserve"> </w:t>
      </w:r>
      <w:r>
        <w:rPr>
          <w:sz w:val="24"/>
        </w:rPr>
        <w:t>sensing</w:t>
      </w:r>
      <w:r>
        <w:rPr>
          <w:spacing w:val="1"/>
          <w:sz w:val="24"/>
        </w:rPr>
        <w:t xml:space="preserve"> </w:t>
      </w:r>
      <w:r>
        <w:rPr>
          <w:sz w:val="24"/>
        </w:rPr>
        <w:t>technologies,</w:t>
      </w:r>
      <w:r>
        <w:rPr>
          <w:spacing w:val="1"/>
          <w:sz w:val="24"/>
        </w:rPr>
        <w:t xml:space="preserve"> </w:t>
      </w:r>
      <w:r>
        <w:rPr>
          <w:sz w:val="24"/>
        </w:rPr>
        <w:t>earth</w:t>
      </w:r>
      <w:r>
        <w:rPr>
          <w:spacing w:val="1"/>
          <w:sz w:val="24"/>
        </w:rPr>
        <w:t xml:space="preserve"> </w:t>
      </w:r>
      <w:r>
        <w:rPr>
          <w:sz w:val="24"/>
        </w:rPr>
        <w:t>observation</w:t>
      </w:r>
      <w:r>
        <w:rPr>
          <w:spacing w:val="1"/>
          <w:sz w:val="24"/>
        </w:rPr>
        <w:t xml:space="preserve"> </w:t>
      </w:r>
      <w:r>
        <w:rPr>
          <w:sz w:val="24"/>
        </w:rPr>
        <w:t>(Copernicus</w:t>
      </w:r>
      <w:r>
        <w:rPr>
          <w:spacing w:val="1"/>
          <w:sz w:val="24"/>
        </w:rPr>
        <w:t xml:space="preserve"> </w:t>
      </w:r>
      <w:r>
        <w:rPr>
          <w:sz w:val="24"/>
        </w:rPr>
        <w:t>services),</w:t>
      </w:r>
      <w:r>
        <w:rPr>
          <w:spacing w:val="1"/>
          <w:sz w:val="24"/>
        </w:rPr>
        <w:t xml:space="preserve"> </w:t>
      </w:r>
      <w:r>
        <w:rPr>
          <w:sz w:val="24"/>
        </w:rPr>
        <w:t>in-situ</w:t>
      </w:r>
      <w:r>
        <w:rPr>
          <w:spacing w:val="1"/>
          <w:sz w:val="24"/>
        </w:rPr>
        <w:t xml:space="preserve"> </w:t>
      </w:r>
      <w:r>
        <w:rPr>
          <w:sz w:val="24"/>
        </w:rPr>
        <w:t>sensors</w:t>
      </w:r>
      <w:r>
        <w:rPr>
          <w:spacing w:val="1"/>
          <w:sz w:val="24"/>
        </w:rPr>
        <w:t xml:space="preserve"> </w:t>
      </w:r>
      <w:r>
        <w:rPr>
          <w:sz w:val="24"/>
        </w:rPr>
        <w:t>and</w:t>
      </w:r>
      <w:r>
        <w:rPr>
          <w:spacing w:val="1"/>
          <w:sz w:val="24"/>
        </w:rPr>
        <w:t xml:space="preserve"> </w:t>
      </w:r>
      <w:r>
        <w:rPr>
          <w:sz w:val="24"/>
        </w:rPr>
        <w:t>devices,</w:t>
      </w:r>
      <w:r>
        <w:rPr>
          <w:spacing w:val="1"/>
          <w:sz w:val="24"/>
        </w:rPr>
        <w:t xml:space="preserve"> </w:t>
      </w:r>
      <w:r>
        <w:rPr>
          <w:sz w:val="24"/>
        </w:rPr>
        <w:t>or</w:t>
      </w:r>
      <w:r>
        <w:rPr>
          <w:spacing w:val="1"/>
          <w:sz w:val="24"/>
        </w:rPr>
        <w:t xml:space="preserve"> </w:t>
      </w:r>
      <w:r>
        <w:rPr>
          <w:sz w:val="24"/>
        </w:rPr>
        <w:t>citizen</w:t>
      </w:r>
      <w:r>
        <w:rPr>
          <w:spacing w:val="1"/>
          <w:sz w:val="24"/>
        </w:rPr>
        <w:t xml:space="preserve"> </w:t>
      </w:r>
      <w:r>
        <w:rPr>
          <w:sz w:val="24"/>
        </w:rPr>
        <w:t>science</w:t>
      </w:r>
      <w:r>
        <w:rPr>
          <w:spacing w:val="1"/>
          <w:sz w:val="24"/>
        </w:rPr>
        <w:t xml:space="preserve"> </w:t>
      </w:r>
      <w:r>
        <w:rPr>
          <w:sz w:val="24"/>
        </w:rPr>
        <w:t>data,</w:t>
      </w:r>
      <w:r>
        <w:rPr>
          <w:spacing w:val="1"/>
          <w:sz w:val="24"/>
        </w:rPr>
        <w:t xml:space="preserve"> </w:t>
      </w:r>
      <w:r>
        <w:rPr>
          <w:sz w:val="24"/>
        </w:rPr>
        <w:t>leveraging</w:t>
      </w:r>
      <w:r>
        <w:rPr>
          <w:spacing w:val="1"/>
          <w:sz w:val="24"/>
        </w:rPr>
        <w:t xml:space="preserve"> </w:t>
      </w:r>
      <w:r>
        <w:rPr>
          <w:sz w:val="24"/>
        </w:rPr>
        <w:t>the</w:t>
      </w:r>
      <w:r>
        <w:rPr>
          <w:spacing w:val="1"/>
          <w:sz w:val="24"/>
        </w:rPr>
        <w:t xml:space="preserve"> </w:t>
      </w:r>
      <w:r>
        <w:rPr>
          <w:sz w:val="24"/>
        </w:rPr>
        <w:t>opportunities</w:t>
      </w:r>
      <w:r>
        <w:rPr>
          <w:spacing w:val="1"/>
          <w:sz w:val="24"/>
        </w:rPr>
        <w:t xml:space="preserve"> </w:t>
      </w:r>
      <w:r>
        <w:rPr>
          <w:sz w:val="24"/>
        </w:rPr>
        <w:t>offered</w:t>
      </w:r>
      <w:r>
        <w:rPr>
          <w:spacing w:val="1"/>
          <w:sz w:val="24"/>
        </w:rPr>
        <w:t xml:space="preserve"> </w:t>
      </w:r>
      <w:r>
        <w:rPr>
          <w:sz w:val="24"/>
        </w:rPr>
        <w:t>by</w:t>
      </w:r>
      <w:r>
        <w:rPr>
          <w:spacing w:val="1"/>
          <w:sz w:val="24"/>
        </w:rPr>
        <w:t xml:space="preserve"> </w:t>
      </w:r>
      <w:r>
        <w:rPr>
          <w:sz w:val="24"/>
        </w:rPr>
        <w:t>artificial</w:t>
      </w:r>
      <w:r>
        <w:rPr>
          <w:spacing w:val="1"/>
          <w:sz w:val="24"/>
        </w:rPr>
        <w:t xml:space="preserve"> </w:t>
      </w:r>
      <w:r>
        <w:rPr>
          <w:sz w:val="24"/>
        </w:rPr>
        <w:t>intelligence,</w:t>
      </w:r>
      <w:r>
        <w:rPr>
          <w:spacing w:val="1"/>
          <w:sz w:val="24"/>
        </w:rPr>
        <w:t xml:space="preserve"> </w:t>
      </w:r>
      <w:r>
        <w:rPr>
          <w:sz w:val="24"/>
        </w:rPr>
        <w:t>advanced</w:t>
      </w:r>
      <w:r>
        <w:rPr>
          <w:spacing w:val="1"/>
          <w:sz w:val="24"/>
        </w:rPr>
        <w:t xml:space="preserve"> </w:t>
      </w:r>
      <w:r>
        <w:rPr>
          <w:sz w:val="24"/>
        </w:rPr>
        <w:t>data</w:t>
      </w:r>
      <w:r>
        <w:rPr>
          <w:spacing w:val="1"/>
          <w:sz w:val="24"/>
        </w:rPr>
        <w:t xml:space="preserve"> </w:t>
      </w:r>
      <w:r>
        <w:rPr>
          <w:sz w:val="24"/>
        </w:rPr>
        <w:t>analysis</w:t>
      </w:r>
      <w:r>
        <w:rPr>
          <w:spacing w:val="61"/>
          <w:sz w:val="24"/>
        </w:rPr>
        <w:t xml:space="preserve"> </w:t>
      </w:r>
      <w:r>
        <w:rPr>
          <w:sz w:val="24"/>
        </w:rPr>
        <w:t>and</w:t>
      </w:r>
      <w:r>
        <w:rPr>
          <w:spacing w:val="1"/>
          <w:sz w:val="24"/>
        </w:rPr>
        <w:t xml:space="preserve"> </w:t>
      </w:r>
      <w:r>
        <w:rPr>
          <w:sz w:val="24"/>
        </w:rPr>
        <w:t>processing.</w:t>
      </w:r>
    </w:p>
    <w:p w14:paraId="75F3D6BC" w14:textId="77777777" w:rsidR="009A2F9D" w:rsidRDefault="001F1BB2" w:rsidP="00056B85">
      <w:pPr>
        <w:pStyle w:val="GvdeMetni"/>
        <w:spacing w:before="10"/>
        <w:ind w:left="0" w:firstLine="0"/>
        <w:jc w:val="left"/>
        <w:rPr>
          <w:sz w:val="20"/>
        </w:rPr>
      </w:pPr>
      <w:r>
        <w:rPr>
          <w:noProof/>
        </w:rPr>
        <mc:AlternateContent>
          <mc:Choice Requires="wps">
            <w:drawing>
              <wp:anchor distT="0" distB="0" distL="0" distR="0" simplePos="0" relativeHeight="487588864" behindDoc="1" locked="0" layoutInCell="1" allowOverlap="1" wp14:anchorId="29DD78F1" wp14:editId="5F173C7F">
                <wp:simplePos x="0" y="0"/>
                <wp:positionH relativeFrom="page">
                  <wp:posOffset>901065</wp:posOffset>
                </wp:positionH>
                <wp:positionV relativeFrom="paragraph">
                  <wp:posOffset>235585</wp:posOffset>
                </wp:positionV>
                <wp:extent cx="1828800" cy="7620"/>
                <wp:effectExtent l="0" t="0" r="0" b="0"/>
                <wp:wrapTopAndBottom/>
                <wp:docPr id="95323678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F362" id="Rectangle 3" o:spid="_x0000_s1026" style="position:absolute;margin-left:70.95pt;margin-top:18.5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" fillcolor="black" stroked="f">
                <w10:wrap type="topAndBottom" anchorx="page"/>
              </v:rect>
            </w:pict>
          </mc:Fallback>
        </mc:AlternateContent>
      </w:r>
    </w:p>
    <w:p w14:paraId="0A7B79D0" w14:textId="77777777" w:rsidR="009A2F9D" w:rsidRDefault="007A4117">
      <w:pPr>
        <w:pStyle w:val="ListeParagraf"/>
        <w:numPr>
          <w:ilvl w:val="0"/>
          <w:numId w:val="6"/>
        </w:numPr>
        <w:tabs>
          <w:tab w:val="left" w:pos="968"/>
          <w:tab w:val="left" w:pos="969"/>
        </w:tabs>
        <w:spacing w:before="66"/>
        <w:ind w:hanging="851"/>
        <w:rPr>
          <w:sz w:val="24"/>
        </w:rPr>
      </w:pPr>
      <w:r>
        <w:rPr>
          <w:sz w:val="24"/>
        </w:rPr>
        <w:t>The</w:t>
      </w:r>
      <w:r>
        <w:rPr>
          <w:spacing w:val="-3"/>
          <w:sz w:val="24"/>
        </w:rPr>
        <w:t xml:space="preserve"> </w:t>
      </w:r>
      <w:r>
        <w:rPr>
          <w:sz w:val="24"/>
        </w:rPr>
        <w:t>Commission may</w:t>
      </w:r>
      <w:r>
        <w:rPr>
          <w:spacing w:val="-6"/>
          <w:sz w:val="24"/>
        </w:rPr>
        <w:t xml:space="preserve"> </w:t>
      </w:r>
      <w:r>
        <w:rPr>
          <w:sz w:val="24"/>
        </w:rPr>
        <w:t>adopt implementing</w:t>
      </w:r>
      <w:r>
        <w:rPr>
          <w:spacing w:val="-2"/>
          <w:sz w:val="24"/>
        </w:rPr>
        <w:t xml:space="preserve"> </w:t>
      </w:r>
      <w:r>
        <w:rPr>
          <w:sz w:val="24"/>
        </w:rPr>
        <w:t>acts</w:t>
      </w:r>
      <w:r>
        <w:rPr>
          <w:spacing w:val="4"/>
          <w:sz w:val="24"/>
        </w:rPr>
        <w:t xml:space="preserve"> </w:t>
      </w:r>
      <w:r>
        <w:rPr>
          <w:sz w:val="24"/>
        </w:rPr>
        <w:t>to:</w:t>
      </w:r>
    </w:p>
    <w:p w14:paraId="3DFCC73A" w14:textId="77777777" w:rsidR="009A2F9D" w:rsidRDefault="007A4117">
      <w:pPr>
        <w:pStyle w:val="ListeParagraf"/>
        <w:numPr>
          <w:ilvl w:val="1"/>
          <w:numId w:val="6"/>
        </w:numPr>
        <w:tabs>
          <w:tab w:val="left" w:pos="1534"/>
          <w:tab w:val="left" w:pos="1535"/>
        </w:tabs>
        <w:ind w:right="115"/>
        <w:rPr>
          <w:sz w:val="24"/>
        </w:rPr>
      </w:pPr>
      <w:r>
        <w:rPr>
          <w:sz w:val="24"/>
        </w:rPr>
        <w:t>specify</w:t>
      </w:r>
      <w:r>
        <w:rPr>
          <w:spacing w:val="20"/>
          <w:sz w:val="24"/>
        </w:rPr>
        <w:t xml:space="preserve"> </w:t>
      </w:r>
      <w:r>
        <w:rPr>
          <w:sz w:val="24"/>
        </w:rPr>
        <w:t>the</w:t>
      </w:r>
      <w:r>
        <w:rPr>
          <w:spacing w:val="26"/>
          <w:sz w:val="24"/>
        </w:rPr>
        <w:t xml:space="preserve"> </w:t>
      </w:r>
      <w:r>
        <w:rPr>
          <w:sz w:val="24"/>
        </w:rPr>
        <w:t>methods</w:t>
      </w:r>
      <w:r>
        <w:rPr>
          <w:spacing w:val="28"/>
          <w:sz w:val="24"/>
        </w:rPr>
        <w:t xml:space="preserve"> </w:t>
      </w:r>
      <w:r>
        <w:rPr>
          <w:sz w:val="24"/>
        </w:rPr>
        <w:t>for</w:t>
      </w:r>
      <w:r>
        <w:rPr>
          <w:spacing w:val="26"/>
          <w:sz w:val="24"/>
        </w:rPr>
        <w:t xml:space="preserve"> </w:t>
      </w:r>
      <w:r>
        <w:rPr>
          <w:sz w:val="24"/>
        </w:rPr>
        <w:t>monitoring</w:t>
      </w:r>
      <w:r>
        <w:rPr>
          <w:spacing w:val="26"/>
          <w:sz w:val="24"/>
        </w:rPr>
        <w:t xml:space="preserve"> </w:t>
      </w:r>
      <w:r>
        <w:rPr>
          <w:sz w:val="24"/>
        </w:rPr>
        <w:t>the</w:t>
      </w:r>
      <w:r>
        <w:rPr>
          <w:spacing w:val="27"/>
          <w:sz w:val="24"/>
        </w:rPr>
        <w:t xml:space="preserve"> </w:t>
      </w:r>
      <w:r>
        <w:rPr>
          <w:sz w:val="24"/>
        </w:rPr>
        <w:t>indicators</w:t>
      </w:r>
      <w:r>
        <w:rPr>
          <w:spacing w:val="29"/>
          <w:sz w:val="24"/>
        </w:rPr>
        <w:t xml:space="preserve"> </w:t>
      </w:r>
      <w:r>
        <w:rPr>
          <w:sz w:val="24"/>
        </w:rPr>
        <w:t>for</w:t>
      </w:r>
      <w:r>
        <w:rPr>
          <w:spacing w:val="26"/>
          <w:sz w:val="24"/>
        </w:rPr>
        <w:t xml:space="preserve"> </w:t>
      </w:r>
      <w:r>
        <w:rPr>
          <w:sz w:val="24"/>
        </w:rPr>
        <w:t>agricultural</w:t>
      </w:r>
      <w:r>
        <w:rPr>
          <w:spacing w:val="29"/>
          <w:sz w:val="24"/>
        </w:rPr>
        <w:t xml:space="preserve"> </w:t>
      </w:r>
      <w:r>
        <w:rPr>
          <w:sz w:val="24"/>
        </w:rPr>
        <w:t>ecosystems</w:t>
      </w:r>
      <w:r>
        <w:rPr>
          <w:spacing w:val="-57"/>
          <w:sz w:val="24"/>
        </w:rPr>
        <w:t xml:space="preserve"> </w:t>
      </w:r>
      <w:r>
        <w:rPr>
          <w:sz w:val="24"/>
        </w:rPr>
        <w:t>listed</w:t>
      </w:r>
      <w:r>
        <w:rPr>
          <w:spacing w:val="-1"/>
          <w:sz w:val="24"/>
        </w:rPr>
        <w:t xml:space="preserve"> </w:t>
      </w:r>
      <w:r>
        <w:rPr>
          <w:sz w:val="24"/>
        </w:rPr>
        <w:t>in Annex</w:t>
      </w:r>
      <w:r>
        <w:rPr>
          <w:spacing w:val="2"/>
          <w:sz w:val="24"/>
        </w:rPr>
        <w:t xml:space="preserve"> </w:t>
      </w:r>
      <w:r>
        <w:rPr>
          <w:sz w:val="24"/>
        </w:rPr>
        <w:t>IV;</w:t>
      </w:r>
    </w:p>
    <w:p w14:paraId="2573CB6C" w14:textId="77777777" w:rsidR="009A2F9D" w:rsidRDefault="007A4117">
      <w:pPr>
        <w:pStyle w:val="ListeParagraf"/>
        <w:numPr>
          <w:ilvl w:val="1"/>
          <w:numId w:val="6"/>
        </w:numPr>
        <w:tabs>
          <w:tab w:val="left" w:pos="1534"/>
          <w:tab w:val="left" w:pos="1535"/>
        </w:tabs>
        <w:spacing w:before="121"/>
        <w:ind w:right="113"/>
        <w:rPr>
          <w:sz w:val="24"/>
        </w:rPr>
      </w:pPr>
      <w:r>
        <w:rPr>
          <w:sz w:val="24"/>
        </w:rPr>
        <w:t>specify</w:t>
      </w:r>
      <w:r>
        <w:rPr>
          <w:spacing w:val="16"/>
          <w:sz w:val="24"/>
        </w:rPr>
        <w:t xml:space="preserve"> </w:t>
      </w:r>
      <w:r>
        <w:rPr>
          <w:sz w:val="24"/>
        </w:rPr>
        <w:t>the</w:t>
      </w:r>
      <w:r>
        <w:rPr>
          <w:spacing w:val="21"/>
          <w:sz w:val="24"/>
        </w:rPr>
        <w:t xml:space="preserve"> </w:t>
      </w:r>
      <w:r>
        <w:rPr>
          <w:sz w:val="24"/>
        </w:rPr>
        <w:t>methods</w:t>
      </w:r>
      <w:r>
        <w:rPr>
          <w:spacing w:val="24"/>
          <w:sz w:val="24"/>
        </w:rPr>
        <w:t xml:space="preserve"> </w:t>
      </w:r>
      <w:r>
        <w:rPr>
          <w:sz w:val="24"/>
        </w:rPr>
        <w:t>for</w:t>
      </w:r>
      <w:r>
        <w:rPr>
          <w:spacing w:val="21"/>
          <w:sz w:val="24"/>
        </w:rPr>
        <w:t xml:space="preserve"> </w:t>
      </w:r>
      <w:r>
        <w:rPr>
          <w:sz w:val="24"/>
        </w:rPr>
        <w:t>monitoring</w:t>
      </w:r>
      <w:r>
        <w:rPr>
          <w:spacing w:val="22"/>
          <w:sz w:val="24"/>
        </w:rPr>
        <w:t xml:space="preserve"> </w:t>
      </w:r>
      <w:r>
        <w:rPr>
          <w:sz w:val="24"/>
        </w:rPr>
        <w:t>the</w:t>
      </w:r>
      <w:r>
        <w:rPr>
          <w:spacing w:val="23"/>
          <w:sz w:val="24"/>
        </w:rPr>
        <w:t xml:space="preserve"> </w:t>
      </w:r>
      <w:r>
        <w:rPr>
          <w:sz w:val="24"/>
        </w:rPr>
        <w:t>indicators</w:t>
      </w:r>
      <w:r>
        <w:rPr>
          <w:spacing w:val="22"/>
          <w:sz w:val="24"/>
        </w:rPr>
        <w:t xml:space="preserve"> </w:t>
      </w:r>
      <w:r>
        <w:rPr>
          <w:sz w:val="24"/>
        </w:rPr>
        <w:t>for</w:t>
      </w:r>
      <w:r>
        <w:rPr>
          <w:spacing w:val="23"/>
          <w:sz w:val="24"/>
        </w:rPr>
        <w:t xml:space="preserve"> </w:t>
      </w:r>
      <w:r>
        <w:rPr>
          <w:sz w:val="24"/>
        </w:rPr>
        <w:t>forest</w:t>
      </w:r>
      <w:r>
        <w:rPr>
          <w:spacing w:val="23"/>
          <w:sz w:val="24"/>
        </w:rPr>
        <w:t xml:space="preserve"> </w:t>
      </w:r>
      <w:r>
        <w:rPr>
          <w:sz w:val="24"/>
        </w:rPr>
        <w:t>ecosystems</w:t>
      </w:r>
      <w:r>
        <w:rPr>
          <w:spacing w:val="23"/>
          <w:sz w:val="24"/>
        </w:rPr>
        <w:t xml:space="preserve"> </w:t>
      </w:r>
      <w:r>
        <w:rPr>
          <w:sz w:val="24"/>
        </w:rPr>
        <w:t>listed</w:t>
      </w:r>
      <w:r>
        <w:rPr>
          <w:spacing w:val="-57"/>
          <w:sz w:val="24"/>
        </w:rPr>
        <w:t xml:space="preserve"> </w:t>
      </w:r>
      <w:r>
        <w:rPr>
          <w:sz w:val="24"/>
        </w:rPr>
        <w:t>in</w:t>
      </w:r>
      <w:r>
        <w:rPr>
          <w:spacing w:val="-1"/>
          <w:sz w:val="24"/>
        </w:rPr>
        <w:t xml:space="preserve"> </w:t>
      </w:r>
      <w:r>
        <w:rPr>
          <w:sz w:val="24"/>
        </w:rPr>
        <w:t>Annex</w:t>
      </w:r>
      <w:r>
        <w:rPr>
          <w:spacing w:val="2"/>
          <w:sz w:val="24"/>
        </w:rPr>
        <w:t xml:space="preserve"> </w:t>
      </w:r>
      <w:r>
        <w:rPr>
          <w:sz w:val="24"/>
        </w:rPr>
        <w:t>VI;</w:t>
      </w:r>
    </w:p>
    <w:p w14:paraId="664FAF6C" w14:textId="77777777" w:rsidR="009A2F9D" w:rsidRDefault="007A4117">
      <w:pPr>
        <w:pStyle w:val="ListeParagraf"/>
        <w:numPr>
          <w:ilvl w:val="1"/>
          <w:numId w:val="6"/>
        </w:numPr>
        <w:tabs>
          <w:tab w:val="left" w:pos="1534"/>
          <w:tab w:val="left" w:pos="1535"/>
        </w:tabs>
        <w:ind w:right="121"/>
        <w:rPr>
          <w:sz w:val="24"/>
        </w:rPr>
      </w:pPr>
      <w:r>
        <w:rPr>
          <w:sz w:val="24"/>
        </w:rPr>
        <w:t>develop</w:t>
      </w:r>
      <w:r>
        <w:rPr>
          <w:spacing w:val="35"/>
          <w:sz w:val="24"/>
        </w:rPr>
        <w:t xml:space="preserve"> </w:t>
      </w:r>
      <w:r>
        <w:rPr>
          <w:sz w:val="24"/>
        </w:rPr>
        <w:t>a</w:t>
      </w:r>
      <w:r>
        <w:rPr>
          <w:spacing w:val="33"/>
          <w:sz w:val="24"/>
        </w:rPr>
        <w:t xml:space="preserve"> </w:t>
      </w:r>
      <w:r>
        <w:rPr>
          <w:sz w:val="24"/>
        </w:rPr>
        <w:t>framework</w:t>
      </w:r>
      <w:r>
        <w:rPr>
          <w:spacing w:val="35"/>
          <w:sz w:val="24"/>
        </w:rPr>
        <w:t xml:space="preserve"> </w:t>
      </w:r>
      <w:r>
        <w:rPr>
          <w:sz w:val="24"/>
        </w:rPr>
        <w:t>for</w:t>
      </w:r>
      <w:r>
        <w:rPr>
          <w:spacing w:val="34"/>
          <w:sz w:val="24"/>
        </w:rPr>
        <w:t xml:space="preserve"> </w:t>
      </w:r>
      <w:r>
        <w:rPr>
          <w:sz w:val="24"/>
        </w:rPr>
        <w:t>setting</w:t>
      </w:r>
      <w:r>
        <w:rPr>
          <w:spacing w:val="33"/>
          <w:sz w:val="24"/>
        </w:rPr>
        <w:t xml:space="preserve"> </w:t>
      </w:r>
      <w:r>
        <w:rPr>
          <w:sz w:val="24"/>
        </w:rPr>
        <w:t>the</w:t>
      </w:r>
      <w:r>
        <w:rPr>
          <w:spacing w:val="34"/>
          <w:sz w:val="24"/>
        </w:rPr>
        <w:t xml:space="preserve"> </w:t>
      </w:r>
      <w:r>
        <w:rPr>
          <w:sz w:val="24"/>
        </w:rPr>
        <w:t>satisfactory</w:t>
      </w:r>
      <w:r>
        <w:rPr>
          <w:spacing w:val="33"/>
          <w:sz w:val="24"/>
        </w:rPr>
        <w:t xml:space="preserve"> </w:t>
      </w:r>
      <w:r>
        <w:rPr>
          <w:sz w:val="24"/>
        </w:rPr>
        <w:t>levels</w:t>
      </w:r>
      <w:r>
        <w:rPr>
          <w:spacing w:val="35"/>
          <w:sz w:val="24"/>
        </w:rPr>
        <w:t xml:space="preserve"> </w:t>
      </w:r>
      <w:r>
        <w:rPr>
          <w:sz w:val="24"/>
        </w:rPr>
        <w:t>referred</w:t>
      </w:r>
      <w:r>
        <w:rPr>
          <w:spacing w:val="35"/>
          <w:sz w:val="24"/>
        </w:rPr>
        <w:t xml:space="preserve"> </w:t>
      </w:r>
      <w:r>
        <w:rPr>
          <w:sz w:val="24"/>
        </w:rPr>
        <w:t>to</w:t>
      </w:r>
      <w:r>
        <w:rPr>
          <w:spacing w:val="35"/>
          <w:sz w:val="24"/>
        </w:rPr>
        <w:t xml:space="preserve"> </w:t>
      </w:r>
      <w:r>
        <w:rPr>
          <w:sz w:val="24"/>
        </w:rPr>
        <w:t>in</w:t>
      </w:r>
      <w:r>
        <w:rPr>
          <w:spacing w:val="35"/>
          <w:sz w:val="24"/>
        </w:rPr>
        <w:t xml:space="preserve"> </w:t>
      </w:r>
      <w:r>
        <w:rPr>
          <w:sz w:val="24"/>
        </w:rPr>
        <w:t>Article</w:t>
      </w:r>
      <w:r>
        <w:rPr>
          <w:spacing w:val="-57"/>
          <w:sz w:val="24"/>
        </w:rPr>
        <w:t xml:space="preserve"> </w:t>
      </w:r>
      <w:r>
        <w:rPr>
          <w:sz w:val="24"/>
        </w:rPr>
        <w:t>11(3).</w:t>
      </w:r>
    </w:p>
    <w:p w14:paraId="1A099D20" w14:textId="77777777" w:rsidR="009A2F9D" w:rsidRDefault="007A4117">
      <w:pPr>
        <w:pStyle w:val="GvdeMetni"/>
        <w:ind w:firstLine="0"/>
        <w:jc w:val="left"/>
      </w:pPr>
      <w:r>
        <w:t>Such</w:t>
      </w:r>
      <w:r>
        <w:rPr>
          <w:spacing w:val="21"/>
        </w:rPr>
        <w:t xml:space="preserve"> </w:t>
      </w:r>
      <w:r>
        <w:t>implementing</w:t>
      </w:r>
      <w:r>
        <w:rPr>
          <w:spacing w:val="21"/>
        </w:rPr>
        <w:t xml:space="preserve"> </w:t>
      </w:r>
      <w:r>
        <w:t>acts</w:t>
      </w:r>
      <w:r>
        <w:rPr>
          <w:spacing w:val="21"/>
        </w:rPr>
        <w:t xml:space="preserve"> </w:t>
      </w:r>
      <w:r>
        <w:t>shall</w:t>
      </w:r>
      <w:r>
        <w:rPr>
          <w:spacing w:val="22"/>
        </w:rPr>
        <w:t xml:space="preserve"> </w:t>
      </w:r>
      <w:r>
        <w:t>be</w:t>
      </w:r>
      <w:r>
        <w:rPr>
          <w:spacing w:val="22"/>
        </w:rPr>
        <w:t xml:space="preserve"> </w:t>
      </w:r>
      <w:r>
        <w:t>adopted</w:t>
      </w:r>
      <w:r>
        <w:rPr>
          <w:spacing w:val="20"/>
        </w:rPr>
        <w:t xml:space="preserve"> </w:t>
      </w:r>
      <w:r>
        <w:t>in</w:t>
      </w:r>
      <w:r>
        <w:rPr>
          <w:spacing w:val="24"/>
        </w:rPr>
        <w:t xml:space="preserve"> </w:t>
      </w:r>
      <w:r>
        <w:t>accordance</w:t>
      </w:r>
      <w:r>
        <w:rPr>
          <w:spacing w:val="25"/>
        </w:rPr>
        <w:t xml:space="preserve"> </w:t>
      </w:r>
      <w:r>
        <w:t>with</w:t>
      </w:r>
      <w:r>
        <w:rPr>
          <w:spacing w:val="21"/>
        </w:rPr>
        <w:t xml:space="preserve"> </w:t>
      </w:r>
      <w:r>
        <w:t>the</w:t>
      </w:r>
      <w:r>
        <w:rPr>
          <w:spacing w:val="23"/>
        </w:rPr>
        <w:t xml:space="preserve"> </w:t>
      </w:r>
      <w:r>
        <w:t>examination</w:t>
      </w:r>
      <w:r>
        <w:rPr>
          <w:spacing w:val="-57"/>
        </w:rPr>
        <w:t xml:space="preserve"> </w:t>
      </w:r>
      <w:r>
        <w:t>procedure</w:t>
      </w:r>
      <w:r>
        <w:rPr>
          <w:spacing w:val="-2"/>
        </w:rPr>
        <w:t xml:space="preserve"> </w:t>
      </w:r>
      <w:r>
        <w:t>referred to in</w:t>
      </w:r>
      <w:r>
        <w:rPr>
          <w:spacing w:val="2"/>
        </w:rPr>
        <w:t xml:space="preserve"> </w:t>
      </w:r>
      <w:r>
        <w:t>Article 21(2).</w:t>
      </w:r>
    </w:p>
    <w:p w14:paraId="7DDD94C3" w14:textId="77777777" w:rsidR="009A2F9D" w:rsidRDefault="009A2F9D">
      <w:pPr>
        <w:pStyle w:val="GvdeMetni"/>
        <w:spacing w:before="4"/>
        <w:ind w:left="0" w:firstLine="0"/>
        <w:jc w:val="left"/>
        <w:rPr>
          <w:sz w:val="31"/>
        </w:rPr>
      </w:pPr>
    </w:p>
    <w:p w14:paraId="38A0E943" w14:textId="577B9A9A" w:rsidR="009A2F9D" w:rsidRDefault="007A4117">
      <w:pPr>
        <w:ind w:left="105" w:right="103"/>
        <w:jc w:val="center"/>
        <w:rPr>
          <w:i/>
          <w:sz w:val="24"/>
        </w:rPr>
      </w:pPr>
      <w:r>
        <w:rPr>
          <w:i/>
          <w:sz w:val="24"/>
        </w:rPr>
        <w:t>Article</w:t>
      </w:r>
      <w:r>
        <w:rPr>
          <w:i/>
          <w:spacing w:val="-1"/>
          <w:sz w:val="24"/>
        </w:rPr>
        <w:t xml:space="preserve"> </w:t>
      </w:r>
      <w:r w:rsidR="000D5C40">
        <w:rPr>
          <w:i/>
          <w:sz w:val="24"/>
        </w:rPr>
        <w:t>20</w:t>
      </w:r>
    </w:p>
    <w:p w14:paraId="102182E3" w14:textId="77777777" w:rsidR="009A2F9D" w:rsidRDefault="007A4117">
      <w:pPr>
        <w:pStyle w:val="Balk2"/>
      </w:pPr>
      <w:r>
        <w:t>Reporting</w:t>
      </w:r>
    </w:p>
    <w:p w14:paraId="70A7063E" w14:textId="77777777" w:rsidR="009A2F9D" w:rsidRDefault="007A4117">
      <w:pPr>
        <w:pStyle w:val="ListeParagraf"/>
        <w:numPr>
          <w:ilvl w:val="0"/>
          <w:numId w:val="5"/>
        </w:numPr>
        <w:tabs>
          <w:tab w:val="left" w:pos="968"/>
          <w:tab w:val="left" w:pos="969"/>
        </w:tabs>
        <w:spacing w:before="115"/>
        <w:ind w:right="115"/>
        <w:rPr>
          <w:sz w:val="24"/>
        </w:rPr>
      </w:pPr>
      <w:r>
        <w:rPr>
          <w:sz w:val="24"/>
        </w:rPr>
        <w:t>Member States shall electronically report to the Commission the area subject to</w:t>
      </w:r>
      <w:r>
        <w:rPr>
          <w:spacing w:val="1"/>
          <w:sz w:val="24"/>
        </w:rPr>
        <w:t xml:space="preserve"> </w:t>
      </w:r>
      <w:r>
        <w:rPr>
          <w:sz w:val="24"/>
        </w:rPr>
        <w:t>restoration measures referred to in Articles 4 to 10 and the barriers referred to in</w:t>
      </w:r>
      <w:r>
        <w:rPr>
          <w:spacing w:val="1"/>
          <w:sz w:val="24"/>
        </w:rPr>
        <w:t xml:space="preserve"> </w:t>
      </w:r>
      <w:r>
        <w:rPr>
          <w:sz w:val="24"/>
        </w:rPr>
        <w:t xml:space="preserve">Article 7 that have been removed, on an annual basis starting from </w:t>
      </w:r>
      <w:r>
        <w:rPr>
          <w:i/>
          <w:sz w:val="24"/>
        </w:rPr>
        <w:t>[OP please insert</w:t>
      </w:r>
      <w:r>
        <w:rPr>
          <w:i/>
          <w:spacing w:val="1"/>
          <w:sz w:val="24"/>
        </w:rPr>
        <w:t xml:space="preserve"> </w:t>
      </w:r>
      <w:r>
        <w:rPr>
          <w:i/>
          <w:sz w:val="24"/>
        </w:rPr>
        <w:t>the date</w:t>
      </w:r>
      <w:r>
        <w:rPr>
          <w:i/>
          <w:spacing w:val="-1"/>
          <w:sz w:val="24"/>
        </w:rPr>
        <w:t xml:space="preserve"> </w:t>
      </w:r>
      <w:r>
        <w:rPr>
          <w:i/>
          <w:sz w:val="24"/>
        </w:rPr>
        <w:t>=</w:t>
      </w:r>
      <w:r>
        <w:rPr>
          <w:i/>
          <w:spacing w:val="-2"/>
          <w:sz w:val="24"/>
        </w:rPr>
        <w:t xml:space="preserve"> </w:t>
      </w:r>
      <w:r>
        <w:rPr>
          <w:i/>
          <w:sz w:val="24"/>
        </w:rPr>
        <w:t>the date</w:t>
      </w:r>
      <w:r>
        <w:rPr>
          <w:i/>
          <w:spacing w:val="-1"/>
          <w:sz w:val="24"/>
        </w:rPr>
        <w:t xml:space="preserve"> </w:t>
      </w:r>
      <w:r>
        <w:rPr>
          <w:i/>
          <w:sz w:val="24"/>
        </w:rPr>
        <w:t>of entry</w:t>
      </w:r>
      <w:r>
        <w:rPr>
          <w:i/>
          <w:spacing w:val="-1"/>
          <w:sz w:val="24"/>
        </w:rPr>
        <w:t xml:space="preserve"> </w:t>
      </w:r>
      <w:r>
        <w:rPr>
          <w:i/>
          <w:sz w:val="24"/>
        </w:rPr>
        <w:t>into force</w:t>
      </w:r>
      <w:r>
        <w:rPr>
          <w:i/>
          <w:spacing w:val="-2"/>
          <w:sz w:val="24"/>
        </w:rPr>
        <w:t xml:space="preserve"> </w:t>
      </w:r>
      <w:r>
        <w:rPr>
          <w:i/>
          <w:sz w:val="24"/>
        </w:rPr>
        <w:t>of</w:t>
      </w:r>
      <w:r>
        <w:rPr>
          <w:i/>
          <w:spacing w:val="1"/>
          <w:sz w:val="24"/>
        </w:rPr>
        <w:t xml:space="preserve"> </w:t>
      </w:r>
      <w:r>
        <w:rPr>
          <w:i/>
          <w:sz w:val="24"/>
        </w:rPr>
        <w:t>this Regulation]</w:t>
      </w:r>
      <w:r>
        <w:rPr>
          <w:sz w:val="24"/>
        </w:rPr>
        <w:t>.</w:t>
      </w:r>
    </w:p>
    <w:p w14:paraId="52A7792D" w14:textId="77777777" w:rsidR="009A2F9D" w:rsidRDefault="007A4117">
      <w:pPr>
        <w:pStyle w:val="ListeParagraf"/>
        <w:numPr>
          <w:ilvl w:val="0"/>
          <w:numId w:val="5"/>
        </w:numPr>
        <w:tabs>
          <w:tab w:val="left" w:pos="968"/>
          <w:tab w:val="left" w:pos="969"/>
        </w:tabs>
        <w:ind w:right="109"/>
        <w:rPr>
          <w:sz w:val="24"/>
        </w:rPr>
      </w:pPr>
      <w:r>
        <w:rPr>
          <w:sz w:val="24"/>
        </w:rPr>
        <w:t>Member States shall electronically report the following data and information to the</w:t>
      </w:r>
      <w:r>
        <w:rPr>
          <w:spacing w:val="1"/>
          <w:sz w:val="24"/>
        </w:rPr>
        <w:t xml:space="preserve"> </w:t>
      </w:r>
      <w:proofErr w:type="gramStart"/>
      <w:r>
        <w:rPr>
          <w:sz w:val="24"/>
        </w:rPr>
        <w:lastRenderedPageBreak/>
        <w:t>Commission ,</w:t>
      </w:r>
      <w:proofErr w:type="gramEnd"/>
      <w:r>
        <w:rPr>
          <w:sz w:val="24"/>
        </w:rPr>
        <w:t xml:space="preserve"> assisted by</w:t>
      </w:r>
      <w:r>
        <w:rPr>
          <w:spacing w:val="-3"/>
          <w:sz w:val="24"/>
        </w:rPr>
        <w:t xml:space="preserve"> </w:t>
      </w:r>
      <w:r>
        <w:rPr>
          <w:sz w:val="24"/>
        </w:rPr>
        <w:t>the</w:t>
      </w:r>
      <w:r>
        <w:rPr>
          <w:spacing w:val="-1"/>
          <w:sz w:val="24"/>
        </w:rPr>
        <w:t xml:space="preserve"> </w:t>
      </w:r>
      <w:r>
        <w:rPr>
          <w:sz w:val="24"/>
        </w:rPr>
        <w:t>EEA, at least every</w:t>
      </w:r>
      <w:r>
        <w:rPr>
          <w:spacing w:val="-4"/>
          <w:sz w:val="24"/>
        </w:rPr>
        <w:t xml:space="preserve"> </w:t>
      </w:r>
      <w:r>
        <w:rPr>
          <w:sz w:val="24"/>
        </w:rPr>
        <w:t>three</w:t>
      </w:r>
      <w:r>
        <w:rPr>
          <w:spacing w:val="3"/>
          <w:sz w:val="24"/>
        </w:rPr>
        <w:t xml:space="preserve"> </w:t>
      </w:r>
      <w:r>
        <w:rPr>
          <w:sz w:val="24"/>
        </w:rPr>
        <w:t>years:</w:t>
      </w:r>
    </w:p>
    <w:p w14:paraId="7DE0888A" w14:textId="77777777" w:rsidR="009A2F9D" w:rsidRDefault="007A4117">
      <w:pPr>
        <w:pStyle w:val="ListeParagraf"/>
        <w:numPr>
          <w:ilvl w:val="1"/>
          <w:numId w:val="5"/>
        </w:numPr>
        <w:tabs>
          <w:tab w:val="left" w:pos="1535"/>
        </w:tabs>
        <w:ind w:right="113"/>
        <w:rPr>
          <w:sz w:val="24"/>
        </w:rPr>
      </w:pPr>
      <w:r>
        <w:rPr>
          <w:sz w:val="24"/>
        </w:rPr>
        <w:t>the progress in implementing the national restoration plan, in putting in place</w:t>
      </w:r>
      <w:r>
        <w:rPr>
          <w:spacing w:val="1"/>
          <w:sz w:val="24"/>
        </w:rPr>
        <w:t xml:space="preserve"> </w:t>
      </w:r>
      <w:r>
        <w:rPr>
          <w:sz w:val="24"/>
        </w:rPr>
        <w:t>the restoration measures and progress in achieving the targets and obligations</w:t>
      </w:r>
      <w:r>
        <w:rPr>
          <w:spacing w:val="1"/>
          <w:sz w:val="24"/>
        </w:rPr>
        <w:t xml:space="preserve"> </w:t>
      </w:r>
      <w:r>
        <w:rPr>
          <w:sz w:val="24"/>
        </w:rPr>
        <w:t>set</w:t>
      </w:r>
      <w:r>
        <w:rPr>
          <w:spacing w:val="-1"/>
          <w:sz w:val="24"/>
        </w:rPr>
        <w:t xml:space="preserve"> </w:t>
      </w:r>
      <w:r>
        <w:rPr>
          <w:sz w:val="24"/>
        </w:rPr>
        <w:t>out</w:t>
      </w:r>
      <w:r>
        <w:rPr>
          <w:spacing w:val="1"/>
          <w:sz w:val="24"/>
        </w:rPr>
        <w:t xml:space="preserve"> </w:t>
      </w:r>
      <w:r>
        <w:rPr>
          <w:sz w:val="24"/>
        </w:rPr>
        <w:t>in Articles 4 to 10;</w:t>
      </w:r>
    </w:p>
    <w:p w14:paraId="29E30421" w14:textId="77777777" w:rsidR="009A2F9D" w:rsidRDefault="007A4117">
      <w:pPr>
        <w:pStyle w:val="ListeParagraf"/>
        <w:numPr>
          <w:ilvl w:val="1"/>
          <w:numId w:val="5"/>
        </w:numPr>
        <w:tabs>
          <w:tab w:val="left" w:pos="1535"/>
        </w:tabs>
        <w:ind w:right="111"/>
        <w:rPr>
          <w:sz w:val="24"/>
        </w:rPr>
      </w:pPr>
      <w:r>
        <w:rPr>
          <w:sz w:val="24"/>
        </w:rPr>
        <w:t>the results of the monitoring carried out in accordance with Article 17. The</w:t>
      </w:r>
      <w:r>
        <w:rPr>
          <w:spacing w:val="1"/>
          <w:sz w:val="24"/>
        </w:rPr>
        <w:t xml:space="preserve"> </w:t>
      </w:r>
      <w:r>
        <w:rPr>
          <w:sz w:val="24"/>
        </w:rPr>
        <w:t>reporting of the results of the monitoring carried out in accordance with Article</w:t>
      </w:r>
      <w:r>
        <w:rPr>
          <w:spacing w:val="-57"/>
          <w:sz w:val="24"/>
        </w:rPr>
        <w:t xml:space="preserve"> </w:t>
      </w:r>
      <w:r>
        <w:rPr>
          <w:sz w:val="24"/>
        </w:rPr>
        <w:t>17(1)(g) and (h) should be submitted including in the form of geographically</w:t>
      </w:r>
      <w:r>
        <w:rPr>
          <w:spacing w:val="1"/>
          <w:sz w:val="24"/>
        </w:rPr>
        <w:t xml:space="preserve"> </w:t>
      </w:r>
      <w:r>
        <w:rPr>
          <w:sz w:val="24"/>
        </w:rPr>
        <w:t>referenced</w:t>
      </w:r>
      <w:r>
        <w:rPr>
          <w:spacing w:val="59"/>
          <w:sz w:val="24"/>
        </w:rPr>
        <w:t xml:space="preserve"> </w:t>
      </w:r>
      <w:r>
        <w:rPr>
          <w:sz w:val="24"/>
        </w:rPr>
        <w:t>maps;</w:t>
      </w:r>
    </w:p>
    <w:p w14:paraId="05223258" w14:textId="77777777" w:rsidR="009A2F9D" w:rsidRDefault="007A4117">
      <w:pPr>
        <w:pStyle w:val="ListeParagraf"/>
        <w:numPr>
          <w:ilvl w:val="1"/>
          <w:numId w:val="5"/>
        </w:numPr>
        <w:tabs>
          <w:tab w:val="left" w:pos="1535"/>
        </w:tabs>
        <w:spacing w:before="121"/>
        <w:ind w:right="113"/>
        <w:rPr>
          <w:sz w:val="24"/>
        </w:rPr>
      </w:pPr>
      <w:r>
        <w:rPr>
          <w:sz w:val="24"/>
        </w:rPr>
        <w:t>the location and</w:t>
      </w:r>
      <w:r>
        <w:rPr>
          <w:spacing w:val="1"/>
          <w:sz w:val="24"/>
        </w:rPr>
        <w:t xml:space="preserve"> </w:t>
      </w:r>
      <w:r>
        <w:rPr>
          <w:sz w:val="24"/>
        </w:rPr>
        <w:t>extent of the areas subject to restoration measures</w:t>
      </w:r>
      <w:r>
        <w:rPr>
          <w:spacing w:val="60"/>
          <w:sz w:val="24"/>
        </w:rPr>
        <w:t xml:space="preserve"> </w:t>
      </w:r>
      <w:r>
        <w:rPr>
          <w:sz w:val="24"/>
        </w:rPr>
        <w:t>referred to</w:t>
      </w:r>
      <w:r>
        <w:rPr>
          <w:spacing w:val="1"/>
          <w:sz w:val="24"/>
        </w:rPr>
        <w:t xml:space="preserve"> </w:t>
      </w:r>
      <w:r>
        <w:rPr>
          <w:sz w:val="24"/>
        </w:rPr>
        <w:t>in Article 4, Article 5, and Article 9(4), including a geographically referenced</w:t>
      </w:r>
      <w:r>
        <w:rPr>
          <w:spacing w:val="1"/>
          <w:sz w:val="24"/>
        </w:rPr>
        <w:t xml:space="preserve"> </w:t>
      </w:r>
      <w:r>
        <w:rPr>
          <w:sz w:val="24"/>
        </w:rPr>
        <w:t>map</w:t>
      </w:r>
      <w:r>
        <w:rPr>
          <w:spacing w:val="-1"/>
          <w:sz w:val="24"/>
        </w:rPr>
        <w:t xml:space="preserve"> </w:t>
      </w:r>
      <w:r>
        <w:rPr>
          <w:sz w:val="24"/>
        </w:rPr>
        <w:t>of</w:t>
      </w:r>
      <w:r>
        <w:rPr>
          <w:spacing w:val="-2"/>
          <w:sz w:val="24"/>
        </w:rPr>
        <w:t xml:space="preserve"> </w:t>
      </w:r>
      <w:r>
        <w:rPr>
          <w:sz w:val="24"/>
        </w:rPr>
        <w:t>those</w:t>
      </w:r>
      <w:r>
        <w:rPr>
          <w:spacing w:val="-1"/>
          <w:sz w:val="24"/>
        </w:rPr>
        <w:t xml:space="preserve"> </w:t>
      </w:r>
      <w:r>
        <w:rPr>
          <w:sz w:val="24"/>
        </w:rPr>
        <w:t>areas;</w:t>
      </w:r>
    </w:p>
    <w:p w14:paraId="0BF210F8" w14:textId="77777777" w:rsidR="009A2F9D" w:rsidRDefault="007A4117">
      <w:pPr>
        <w:pStyle w:val="ListeParagraf"/>
        <w:numPr>
          <w:ilvl w:val="1"/>
          <w:numId w:val="5"/>
        </w:numPr>
        <w:tabs>
          <w:tab w:val="left" w:pos="1535"/>
        </w:tabs>
        <w:rPr>
          <w:sz w:val="24"/>
        </w:rPr>
      </w:pPr>
      <w:r>
        <w:rPr>
          <w:sz w:val="24"/>
        </w:rPr>
        <w:t>the</w:t>
      </w:r>
      <w:r>
        <w:rPr>
          <w:spacing w:val="-2"/>
          <w:sz w:val="24"/>
        </w:rPr>
        <w:t xml:space="preserve"> </w:t>
      </w:r>
      <w:r>
        <w:rPr>
          <w:sz w:val="24"/>
        </w:rPr>
        <w:t>updated</w:t>
      </w:r>
      <w:r>
        <w:rPr>
          <w:spacing w:val="-1"/>
          <w:sz w:val="24"/>
        </w:rPr>
        <w:t xml:space="preserve"> </w:t>
      </w:r>
      <w:r>
        <w:rPr>
          <w:sz w:val="24"/>
        </w:rPr>
        <w:t>inventory</w:t>
      </w:r>
      <w:r>
        <w:rPr>
          <w:spacing w:val="-6"/>
          <w:sz w:val="24"/>
        </w:rPr>
        <w:t xml:space="preserve"> </w:t>
      </w:r>
      <w:r>
        <w:rPr>
          <w:sz w:val="24"/>
        </w:rPr>
        <w:t>of barriers</w:t>
      </w:r>
      <w:r>
        <w:rPr>
          <w:spacing w:val="3"/>
          <w:sz w:val="24"/>
        </w:rPr>
        <w:t xml:space="preserve"> </w:t>
      </w:r>
      <w:r>
        <w:rPr>
          <w:sz w:val="24"/>
        </w:rPr>
        <w:t>referred</w:t>
      </w:r>
      <w:r>
        <w:rPr>
          <w:spacing w:val="-1"/>
          <w:sz w:val="24"/>
        </w:rPr>
        <w:t xml:space="preserve"> </w:t>
      </w:r>
      <w:r>
        <w:rPr>
          <w:sz w:val="24"/>
        </w:rPr>
        <w:t>to</w:t>
      </w:r>
      <w:r>
        <w:rPr>
          <w:spacing w:val="-1"/>
          <w:sz w:val="24"/>
        </w:rPr>
        <w:t xml:space="preserve"> </w:t>
      </w:r>
      <w:r>
        <w:rPr>
          <w:sz w:val="24"/>
        </w:rPr>
        <w:t>in</w:t>
      </w:r>
      <w:r>
        <w:rPr>
          <w:spacing w:val="-1"/>
          <w:sz w:val="24"/>
        </w:rPr>
        <w:t xml:space="preserve"> </w:t>
      </w:r>
      <w:r>
        <w:rPr>
          <w:sz w:val="24"/>
        </w:rPr>
        <w:t>Article</w:t>
      </w:r>
      <w:r>
        <w:rPr>
          <w:spacing w:val="-1"/>
          <w:sz w:val="24"/>
        </w:rPr>
        <w:t xml:space="preserve"> </w:t>
      </w:r>
      <w:r>
        <w:rPr>
          <w:sz w:val="24"/>
        </w:rPr>
        <w:t>7(1);</w:t>
      </w:r>
    </w:p>
    <w:p w14:paraId="6081BA02" w14:textId="77777777" w:rsidR="009A2F9D" w:rsidRDefault="007A4117">
      <w:pPr>
        <w:pStyle w:val="ListeParagraf"/>
        <w:numPr>
          <w:ilvl w:val="1"/>
          <w:numId w:val="5"/>
        </w:numPr>
        <w:tabs>
          <w:tab w:val="left" w:pos="1535"/>
        </w:tabs>
        <w:ind w:right="115"/>
        <w:rPr>
          <w:sz w:val="24"/>
        </w:rPr>
      </w:pPr>
      <w:r>
        <w:rPr>
          <w:sz w:val="24"/>
        </w:rPr>
        <w:t>information on the progress accomplished towards meeting financing needs,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Article</w:t>
      </w:r>
      <w:r>
        <w:rPr>
          <w:spacing w:val="1"/>
          <w:sz w:val="24"/>
        </w:rPr>
        <w:t xml:space="preserve"> </w:t>
      </w:r>
      <w:r>
        <w:rPr>
          <w:sz w:val="24"/>
        </w:rPr>
        <w:t>12(2)(l),</w:t>
      </w:r>
      <w:r>
        <w:rPr>
          <w:spacing w:val="1"/>
          <w:sz w:val="24"/>
        </w:rPr>
        <w:t xml:space="preserve"> </w:t>
      </w:r>
      <w:r>
        <w:rPr>
          <w:sz w:val="24"/>
        </w:rPr>
        <w:t>including</w:t>
      </w:r>
      <w:r>
        <w:rPr>
          <w:spacing w:val="1"/>
          <w:sz w:val="24"/>
        </w:rPr>
        <w:t xml:space="preserve"> </w:t>
      </w:r>
      <w:r>
        <w:rPr>
          <w:sz w:val="24"/>
        </w:rPr>
        <w:t>a</w:t>
      </w:r>
      <w:r>
        <w:rPr>
          <w:spacing w:val="1"/>
          <w:sz w:val="24"/>
        </w:rPr>
        <w:t xml:space="preserve"> </w:t>
      </w:r>
      <w:r>
        <w:rPr>
          <w:sz w:val="24"/>
        </w:rPr>
        <w:t>review</w:t>
      </w:r>
      <w:r>
        <w:rPr>
          <w:spacing w:val="1"/>
          <w:sz w:val="24"/>
        </w:rPr>
        <w:t xml:space="preserve"> </w:t>
      </w:r>
      <w:r>
        <w:rPr>
          <w:sz w:val="24"/>
        </w:rPr>
        <w:t>of</w:t>
      </w:r>
      <w:r>
        <w:rPr>
          <w:spacing w:val="1"/>
          <w:sz w:val="24"/>
        </w:rPr>
        <w:t xml:space="preserve"> </w:t>
      </w:r>
      <w:r>
        <w:rPr>
          <w:sz w:val="24"/>
        </w:rPr>
        <w:t>actual</w:t>
      </w:r>
      <w:r>
        <w:rPr>
          <w:spacing w:val="1"/>
          <w:sz w:val="24"/>
        </w:rPr>
        <w:t xml:space="preserve"> </w:t>
      </w:r>
      <w:r>
        <w:rPr>
          <w:sz w:val="24"/>
        </w:rPr>
        <w:t>investment</w:t>
      </w:r>
      <w:r>
        <w:rPr>
          <w:spacing w:val="1"/>
          <w:sz w:val="24"/>
        </w:rPr>
        <w:t xml:space="preserve"> </w:t>
      </w:r>
      <w:r>
        <w:rPr>
          <w:sz w:val="24"/>
        </w:rPr>
        <w:t>against</w:t>
      </w:r>
      <w:r>
        <w:rPr>
          <w:spacing w:val="-1"/>
          <w:sz w:val="24"/>
        </w:rPr>
        <w:t xml:space="preserve"> </w:t>
      </w:r>
      <w:r>
        <w:rPr>
          <w:sz w:val="24"/>
        </w:rPr>
        <w:t>initial investment</w:t>
      </w:r>
      <w:r>
        <w:rPr>
          <w:spacing w:val="-2"/>
          <w:sz w:val="24"/>
        </w:rPr>
        <w:t xml:space="preserve"> </w:t>
      </w:r>
      <w:r>
        <w:rPr>
          <w:sz w:val="24"/>
        </w:rPr>
        <w:t>assumptions.</w:t>
      </w:r>
    </w:p>
    <w:p w14:paraId="2238D0D1" w14:textId="111B8D34" w:rsidR="00015423" w:rsidRPr="00015423" w:rsidRDefault="00015423">
      <w:pPr>
        <w:pStyle w:val="ListeParagraf"/>
        <w:numPr>
          <w:ilvl w:val="1"/>
          <w:numId w:val="5"/>
        </w:numPr>
        <w:tabs>
          <w:tab w:val="left" w:pos="1535"/>
        </w:tabs>
        <w:ind w:right="115"/>
        <w:rPr>
          <w:sz w:val="24"/>
          <w:highlight w:val="yellow"/>
        </w:rPr>
      </w:pPr>
      <w:r w:rsidRPr="00015423">
        <w:rPr>
          <w:sz w:val="24"/>
          <w:highlight w:val="yellow"/>
        </w:rPr>
        <w:t xml:space="preserve">the result of monitoring that was previously mentioned in Article 17, subsection (j). (Add) </w:t>
      </w:r>
    </w:p>
    <w:p w14:paraId="6BC9B63E" w14:textId="6BD07FD3" w:rsidR="009A2F9D" w:rsidRDefault="007A4117">
      <w:pPr>
        <w:pStyle w:val="GvdeMetni"/>
        <w:ind w:left="118" w:firstLine="0"/>
      </w:pPr>
      <w:r>
        <w:t>The</w:t>
      </w:r>
      <w:r>
        <w:rPr>
          <w:spacing w:val="-2"/>
        </w:rPr>
        <w:t xml:space="preserve"> </w:t>
      </w:r>
      <w:r>
        <w:t>first reports shall be</w:t>
      </w:r>
      <w:r>
        <w:rPr>
          <w:spacing w:val="2"/>
        </w:rPr>
        <w:t xml:space="preserve"> </w:t>
      </w:r>
      <w:r>
        <w:t xml:space="preserve">submitted </w:t>
      </w:r>
      <w:r w:rsidR="00B04883" w:rsidRPr="00056B85">
        <w:t>every 3 years, covering the data of the all 3 years</w:t>
      </w:r>
      <w:r w:rsidRPr="00056B85">
        <w:t>.</w:t>
      </w:r>
      <w:r w:rsidR="00B04883" w:rsidRPr="00056B85">
        <w:t xml:space="preserve">  </w:t>
      </w:r>
    </w:p>
    <w:p w14:paraId="3461485C" w14:textId="77777777" w:rsidR="009A2F9D" w:rsidRDefault="007A4117">
      <w:pPr>
        <w:pStyle w:val="ListeParagraf"/>
        <w:numPr>
          <w:ilvl w:val="0"/>
          <w:numId w:val="5"/>
        </w:numPr>
        <w:tabs>
          <w:tab w:val="left" w:pos="968"/>
          <w:tab w:val="left" w:pos="969"/>
        </w:tabs>
        <w:ind w:right="113"/>
        <w:rPr>
          <w:sz w:val="24"/>
        </w:rPr>
      </w:pPr>
      <w:r>
        <w:rPr>
          <w:sz w:val="24"/>
        </w:rPr>
        <w:t>The Commission shall adopt implementing acts to establish the format, structure and</w:t>
      </w:r>
      <w:r>
        <w:rPr>
          <w:spacing w:val="1"/>
          <w:sz w:val="24"/>
        </w:rPr>
        <w:t xml:space="preserve"> </w:t>
      </w:r>
      <w:r>
        <w:rPr>
          <w:sz w:val="24"/>
        </w:rPr>
        <w:t>detailed</w:t>
      </w:r>
      <w:r>
        <w:rPr>
          <w:spacing w:val="1"/>
          <w:sz w:val="24"/>
        </w:rPr>
        <w:t xml:space="preserve"> </w:t>
      </w:r>
      <w:r>
        <w:rPr>
          <w:sz w:val="24"/>
        </w:rPr>
        <w:t>arrangements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presentation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information</w:t>
      </w:r>
      <w:r>
        <w:rPr>
          <w:spacing w:val="1"/>
          <w:sz w:val="24"/>
        </w:rPr>
        <w:t xml:space="preserve"> </w:t>
      </w:r>
      <w:r>
        <w:rPr>
          <w:sz w:val="24"/>
        </w:rPr>
        <w:t>referred</w:t>
      </w:r>
      <w:r>
        <w:rPr>
          <w:spacing w:val="1"/>
          <w:sz w:val="24"/>
        </w:rPr>
        <w:t xml:space="preserve"> </w:t>
      </w:r>
      <w:r>
        <w:rPr>
          <w:sz w:val="24"/>
        </w:rPr>
        <w:t>to</w:t>
      </w:r>
      <w:r>
        <w:rPr>
          <w:spacing w:val="60"/>
          <w:sz w:val="24"/>
        </w:rPr>
        <w:t xml:space="preserve"> </w:t>
      </w:r>
      <w:r>
        <w:rPr>
          <w:sz w:val="24"/>
        </w:rPr>
        <w:t>in</w:t>
      </w:r>
      <w:r>
        <w:rPr>
          <w:spacing w:val="1"/>
          <w:sz w:val="24"/>
        </w:rPr>
        <w:t xml:space="preserve"> </w:t>
      </w:r>
      <w:r>
        <w:rPr>
          <w:sz w:val="24"/>
        </w:rPr>
        <w:t>paragraphs 1 and 2 of this Article. Those implementing acts shall be adopted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examination</w:t>
      </w:r>
      <w:r>
        <w:rPr>
          <w:spacing w:val="1"/>
          <w:sz w:val="24"/>
        </w:rPr>
        <w:t xml:space="preserve"> </w:t>
      </w:r>
      <w:r>
        <w:rPr>
          <w:sz w:val="24"/>
        </w:rPr>
        <w:t>procedure</w:t>
      </w:r>
      <w:r>
        <w:rPr>
          <w:spacing w:val="1"/>
          <w:sz w:val="24"/>
        </w:rPr>
        <w:t xml:space="preserve"> </w:t>
      </w:r>
      <w:r>
        <w:rPr>
          <w:sz w:val="24"/>
        </w:rPr>
        <w:t>referred</w:t>
      </w:r>
      <w:r>
        <w:rPr>
          <w:spacing w:val="1"/>
          <w:sz w:val="24"/>
        </w:rPr>
        <w:t xml:space="preserve"> </w:t>
      </w:r>
      <w:r>
        <w:rPr>
          <w:sz w:val="24"/>
        </w:rPr>
        <w:t>to</w:t>
      </w:r>
      <w:r>
        <w:rPr>
          <w:spacing w:val="1"/>
          <w:sz w:val="24"/>
        </w:rPr>
        <w:t xml:space="preserve"> </w:t>
      </w:r>
      <w:r>
        <w:rPr>
          <w:sz w:val="24"/>
        </w:rPr>
        <w:t>in</w:t>
      </w:r>
      <w:r>
        <w:rPr>
          <w:spacing w:val="1"/>
          <w:sz w:val="24"/>
        </w:rPr>
        <w:t xml:space="preserve"> </w:t>
      </w:r>
      <w:r>
        <w:rPr>
          <w:sz w:val="24"/>
        </w:rPr>
        <w:t>Article</w:t>
      </w:r>
      <w:r>
        <w:rPr>
          <w:spacing w:val="1"/>
          <w:sz w:val="24"/>
        </w:rPr>
        <w:t xml:space="preserve"> </w:t>
      </w:r>
      <w:r>
        <w:rPr>
          <w:sz w:val="24"/>
        </w:rPr>
        <w:t>21(2).</w:t>
      </w:r>
      <w:r>
        <w:rPr>
          <w:spacing w:val="1"/>
          <w:sz w:val="24"/>
        </w:rPr>
        <w:t xml:space="preserve"> </w:t>
      </w:r>
      <w:r>
        <w:rPr>
          <w:sz w:val="24"/>
        </w:rPr>
        <w:t>The</w:t>
      </w:r>
      <w:r>
        <w:rPr>
          <w:spacing w:val="1"/>
          <w:sz w:val="24"/>
        </w:rPr>
        <w:t xml:space="preserve"> </w:t>
      </w:r>
      <w:r>
        <w:rPr>
          <w:sz w:val="24"/>
        </w:rPr>
        <w:t>Commission shall be assisted by the EEA when drawing up the format, structure and</w:t>
      </w:r>
      <w:r>
        <w:rPr>
          <w:spacing w:val="1"/>
          <w:sz w:val="24"/>
        </w:rPr>
        <w:t xml:space="preserve"> </w:t>
      </w:r>
      <w:r>
        <w:rPr>
          <w:sz w:val="24"/>
        </w:rPr>
        <w:t>detailed</w:t>
      </w:r>
      <w:r>
        <w:rPr>
          <w:spacing w:val="-1"/>
          <w:sz w:val="24"/>
        </w:rPr>
        <w:t xml:space="preserve"> </w:t>
      </w:r>
      <w:r>
        <w:rPr>
          <w:sz w:val="24"/>
        </w:rPr>
        <w:t>arrangements</w:t>
      </w:r>
      <w:r>
        <w:rPr>
          <w:spacing w:val="2"/>
          <w:sz w:val="24"/>
        </w:rPr>
        <w:t xml:space="preserve"> </w:t>
      </w:r>
      <w:r>
        <w:rPr>
          <w:sz w:val="24"/>
        </w:rPr>
        <w:t>for the electronic</w:t>
      </w:r>
      <w:r>
        <w:rPr>
          <w:spacing w:val="1"/>
          <w:sz w:val="24"/>
        </w:rPr>
        <w:t xml:space="preserve"> </w:t>
      </w:r>
      <w:r>
        <w:rPr>
          <w:sz w:val="24"/>
        </w:rPr>
        <w:t>reporting.</w:t>
      </w:r>
    </w:p>
    <w:p w14:paraId="1321B130" w14:textId="77777777" w:rsidR="009A2F9D" w:rsidRDefault="007A4117">
      <w:pPr>
        <w:pStyle w:val="ListeParagraf"/>
        <w:numPr>
          <w:ilvl w:val="0"/>
          <w:numId w:val="5"/>
        </w:numPr>
        <w:tabs>
          <w:tab w:val="left" w:pos="968"/>
          <w:tab w:val="left" w:pos="969"/>
        </w:tabs>
        <w:ind w:right="114"/>
        <w:rPr>
          <w:sz w:val="24"/>
        </w:rPr>
      </w:pPr>
      <w:r>
        <w:rPr>
          <w:sz w:val="24"/>
        </w:rPr>
        <w:t>The EEA shall</w:t>
      </w:r>
      <w:r>
        <w:rPr>
          <w:spacing w:val="1"/>
          <w:sz w:val="24"/>
        </w:rPr>
        <w:t xml:space="preserve"> </w:t>
      </w:r>
      <w:r>
        <w:rPr>
          <w:sz w:val="24"/>
        </w:rPr>
        <w:t>provide to the Commission</w:t>
      </w:r>
      <w:r>
        <w:rPr>
          <w:spacing w:val="1"/>
          <w:sz w:val="24"/>
        </w:rPr>
        <w:t xml:space="preserve"> </w:t>
      </w:r>
      <w:r>
        <w:rPr>
          <w:sz w:val="24"/>
        </w:rPr>
        <w:t>an annual technical overview of the</w:t>
      </w:r>
      <w:r>
        <w:rPr>
          <w:spacing w:val="1"/>
          <w:sz w:val="24"/>
        </w:rPr>
        <w:t xml:space="preserve"> </w:t>
      </w:r>
      <w:r>
        <w:rPr>
          <w:sz w:val="24"/>
        </w:rPr>
        <w:t>progress</w:t>
      </w:r>
      <w:r>
        <w:rPr>
          <w:spacing w:val="1"/>
          <w:sz w:val="24"/>
        </w:rPr>
        <w:t xml:space="preserve"> </w:t>
      </w:r>
      <w:r>
        <w:rPr>
          <w:sz w:val="24"/>
        </w:rPr>
        <w:t>towards</w:t>
      </w:r>
      <w:r>
        <w:rPr>
          <w:spacing w:val="1"/>
          <w:sz w:val="24"/>
        </w:rPr>
        <w:t xml:space="preserve"> </w:t>
      </w:r>
      <w:r>
        <w:rPr>
          <w:sz w:val="24"/>
        </w:rPr>
        <w:t>the</w:t>
      </w:r>
      <w:r>
        <w:rPr>
          <w:spacing w:val="1"/>
          <w:sz w:val="24"/>
        </w:rPr>
        <w:t xml:space="preserve"> </w:t>
      </w:r>
      <w:r>
        <w:rPr>
          <w:sz w:val="24"/>
        </w:rPr>
        <w:t>achievement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targets</w:t>
      </w:r>
      <w:r>
        <w:rPr>
          <w:spacing w:val="1"/>
          <w:sz w:val="24"/>
        </w:rPr>
        <w:t xml:space="preserve"> </w:t>
      </w:r>
      <w:r>
        <w:rPr>
          <w:sz w:val="24"/>
        </w:rPr>
        <w:t>and</w:t>
      </w:r>
      <w:r>
        <w:rPr>
          <w:spacing w:val="1"/>
          <w:sz w:val="24"/>
        </w:rPr>
        <w:t xml:space="preserve"> </w:t>
      </w:r>
      <w:r>
        <w:rPr>
          <w:sz w:val="24"/>
        </w:rPr>
        <w:t>obligations</w:t>
      </w:r>
      <w:r>
        <w:rPr>
          <w:spacing w:val="1"/>
          <w:sz w:val="24"/>
        </w:rPr>
        <w:t xml:space="preserve"> </w:t>
      </w:r>
      <w:r>
        <w:rPr>
          <w:sz w:val="24"/>
        </w:rPr>
        <w:t>set</w:t>
      </w:r>
      <w:r>
        <w:rPr>
          <w:spacing w:val="1"/>
          <w:sz w:val="24"/>
        </w:rPr>
        <w:t xml:space="preserve"> </w:t>
      </w:r>
      <w:r>
        <w:rPr>
          <w:sz w:val="24"/>
        </w:rPr>
        <w:t>out</w:t>
      </w:r>
      <w:r>
        <w:rPr>
          <w:spacing w:val="1"/>
          <w:sz w:val="24"/>
        </w:rPr>
        <w:t xml:space="preserve"> </w:t>
      </w:r>
      <w:r>
        <w:rPr>
          <w:sz w:val="24"/>
        </w:rPr>
        <w:t>in</w:t>
      </w:r>
      <w:r>
        <w:rPr>
          <w:spacing w:val="1"/>
          <w:sz w:val="24"/>
        </w:rPr>
        <w:t xml:space="preserve"> </w:t>
      </w:r>
      <w:r>
        <w:rPr>
          <w:sz w:val="24"/>
        </w:rPr>
        <w:t>this</w:t>
      </w:r>
      <w:r>
        <w:rPr>
          <w:spacing w:val="-57"/>
          <w:sz w:val="24"/>
        </w:rPr>
        <w:t xml:space="preserve"> </w:t>
      </w:r>
      <w:r>
        <w:rPr>
          <w:sz w:val="24"/>
        </w:rPr>
        <w:t>Regulation, on the basis of the data made available by Member States in accordance</w:t>
      </w:r>
      <w:r>
        <w:rPr>
          <w:spacing w:val="1"/>
          <w:sz w:val="24"/>
        </w:rPr>
        <w:t xml:space="preserve"> </w:t>
      </w:r>
      <w:r>
        <w:rPr>
          <w:sz w:val="24"/>
        </w:rPr>
        <w:t>with</w:t>
      </w:r>
      <w:r>
        <w:rPr>
          <w:spacing w:val="-1"/>
          <w:sz w:val="24"/>
        </w:rPr>
        <w:t xml:space="preserve"> </w:t>
      </w:r>
      <w:r>
        <w:rPr>
          <w:sz w:val="24"/>
        </w:rPr>
        <w:t>paragraph 1 of</w:t>
      </w:r>
      <w:r>
        <w:rPr>
          <w:spacing w:val="-1"/>
          <w:sz w:val="24"/>
        </w:rPr>
        <w:t xml:space="preserve"> </w:t>
      </w:r>
      <w:r>
        <w:rPr>
          <w:sz w:val="24"/>
        </w:rPr>
        <w:t>this Article and</w:t>
      </w:r>
      <w:r>
        <w:rPr>
          <w:spacing w:val="-1"/>
          <w:sz w:val="24"/>
        </w:rPr>
        <w:t xml:space="preserve"> </w:t>
      </w:r>
      <w:r>
        <w:rPr>
          <w:sz w:val="24"/>
        </w:rPr>
        <w:t>Article</w:t>
      </w:r>
      <w:r>
        <w:rPr>
          <w:spacing w:val="2"/>
          <w:sz w:val="24"/>
        </w:rPr>
        <w:t xml:space="preserve"> </w:t>
      </w:r>
      <w:r>
        <w:rPr>
          <w:sz w:val="24"/>
        </w:rPr>
        <w:t>17(7).</w:t>
      </w:r>
    </w:p>
    <w:p w14:paraId="6006FE0A" w14:textId="77777777" w:rsidR="009A2F9D" w:rsidRDefault="009A2F9D">
      <w:pPr>
        <w:jc w:val="both"/>
        <w:rPr>
          <w:sz w:val="24"/>
        </w:rPr>
      </w:pPr>
    </w:p>
    <w:p w14:paraId="5CB2A987" w14:textId="77777777" w:rsidR="009A2F9D" w:rsidRDefault="007A4117">
      <w:pPr>
        <w:pStyle w:val="ListeParagraf"/>
        <w:numPr>
          <w:ilvl w:val="0"/>
          <w:numId w:val="5"/>
        </w:numPr>
        <w:tabs>
          <w:tab w:val="left" w:pos="968"/>
          <w:tab w:val="left" w:pos="969"/>
        </w:tabs>
        <w:spacing w:before="66"/>
        <w:ind w:right="111"/>
        <w:rPr>
          <w:sz w:val="24"/>
        </w:rPr>
      </w:pPr>
      <w:r>
        <w:rPr>
          <w:sz w:val="24"/>
        </w:rPr>
        <w:t>The EEA shall provide to the Commission a Union-wide technical report on the</w:t>
      </w:r>
      <w:r>
        <w:rPr>
          <w:spacing w:val="1"/>
          <w:sz w:val="24"/>
        </w:rPr>
        <w:t xml:space="preserve"> </w:t>
      </w:r>
      <w:r>
        <w:rPr>
          <w:sz w:val="24"/>
        </w:rPr>
        <w:t>progress</w:t>
      </w:r>
      <w:r>
        <w:rPr>
          <w:spacing w:val="1"/>
          <w:sz w:val="24"/>
        </w:rPr>
        <w:t xml:space="preserve"> </w:t>
      </w:r>
      <w:r>
        <w:rPr>
          <w:sz w:val="24"/>
        </w:rPr>
        <w:t>towards</w:t>
      </w:r>
      <w:r>
        <w:rPr>
          <w:spacing w:val="1"/>
          <w:sz w:val="24"/>
        </w:rPr>
        <w:t xml:space="preserve"> </w:t>
      </w:r>
      <w:r>
        <w:rPr>
          <w:sz w:val="24"/>
        </w:rPr>
        <w:t>the</w:t>
      </w:r>
      <w:r>
        <w:rPr>
          <w:spacing w:val="1"/>
          <w:sz w:val="24"/>
        </w:rPr>
        <w:t xml:space="preserve"> </w:t>
      </w:r>
      <w:r>
        <w:rPr>
          <w:sz w:val="24"/>
        </w:rPr>
        <w:t>achievement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targets</w:t>
      </w:r>
      <w:r>
        <w:rPr>
          <w:spacing w:val="1"/>
          <w:sz w:val="24"/>
        </w:rPr>
        <w:t xml:space="preserve"> </w:t>
      </w:r>
      <w:r>
        <w:rPr>
          <w:sz w:val="24"/>
        </w:rPr>
        <w:t>and</w:t>
      </w:r>
      <w:r>
        <w:rPr>
          <w:spacing w:val="1"/>
          <w:sz w:val="24"/>
        </w:rPr>
        <w:t xml:space="preserve"> </w:t>
      </w:r>
      <w:r>
        <w:rPr>
          <w:sz w:val="24"/>
        </w:rPr>
        <w:t>obligations</w:t>
      </w:r>
      <w:r>
        <w:rPr>
          <w:spacing w:val="1"/>
          <w:sz w:val="24"/>
        </w:rPr>
        <w:t xml:space="preserve"> </w:t>
      </w:r>
      <w:r>
        <w:rPr>
          <w:sz w:val="24"/>
        </w:rPr>
        <w:t>set</w:t>
      </w:r>
      <w:r>
        <w:rPr>
          <w:spacing w:val="1"/>
          <w:sz w:val="24"/>
        </w:rPr>
        <w:t xml:space="preserve"> </w:t>
      </w:r>
      <w:r>
        <w:rPr>
          <w:sz w:val="24"/>
        </w:rPr>
        <w:t>out</w:t>
      </w:r>
      <w:r>
        <w:rPr>
          <w:spacing w:val="1"/>
          <w:sz w:val="24"/>
        </w:rPr>
        <w:t xml:space="preserve"> </w:t>
      </w:r>
      <w:r>
        <w:rPr>
          <w:sz w:val="24"/>
        </w:rPr>
        <w:t>in</w:t>
      </w:r>
      <w:r>
        <w:rPr>
          <w:spacing w:val="1"/>
          <w:sz w:val="24"/>
        </w:rPr>
        <w:t xml:space="preserve"> </w:t>
      </w:r>
      <w:r>
        <w:rPr>
          <w:sz w:val="24"/>
        </w:rPr>
        <w:t>this</w:t>
      </w:r>
      <w:r>
        <w:rPr>
          <w:spacing w:val="-57"/>
          <w:sz w:val="24"/>
        </w:rPr>
        <w:t xml:space="preserve"> </w:t>
      </w:r>
      <w:r>
        <w:rPr>
          <w:sz w:val="24"/>
        </w:rPr>
        <w:t>Regulation on the basis of the data made available by Member States in accordance</w:t>
      </w:r>
      <w:r>
        <w:rPr>
          <w:spacing w:val="1"/>
          <w:sz w:val="24"/>
        </w:rPr>
        <w:t xml:space="preserve"> </w:t>
      </w:r>
      <w:r>
        <w:rPr>
          <w:sz w:val="24"/>
        </w:rPr>
        <w:t>with paragraphs 1, 2 and 3 of this Article. It may also use information reported under</w:t>
      </w:r>
      <w:r>
        <w:rPr>
          <w:spacing w:val="1"/>
          <w:sz w:val="24"/>
        </w:rPr>
        <w:t xml:space="preserve"> </w:t>
      </w:r>
      <w:r>
        <w:rPr>
          <w:sz w:val="24"/>
        </w:rPr>
        <w:t>Article 17 of Directive 92/43/EEC, Article 15 of Directive 2000/60/EC, Article 12 of</w:t>
      </w:r>
      <w:r>
        <w:rPr>
          <w:spacing w:val="-57"/>
          <w:sz w:val="24"/>
        </w:rPr>
        <w:t xml:space="preserve"> </w:t>
      </w:r>
      <w:r>
        <w:rPr>
          <w:sz w:val="24"/>
        </w:rPr>
        <w:t>Directive 2009/147/EC, and Article 18 of Directive 2008/56/EC. The report shall be</w:t>
      </w:r>
      <w:r>
        <w:rPr>
          <w:spacing w:val="1"/>
          <w:sz w:val="24"/>
        </w:rPr>
        <w:t xml:space="preserve"> </w:t>
      </w:r>
      <w:r>
        <w:rPr>
          <w:sz w:val="24"/>
        </w:rPr>
        <w:t>provided by June 2032 and subsequent reports shall be provided every three years</w:t>
      </w:r>
      <w:r>
        <w:rPr>
          <w:spacing w:val="1"/>
          <w:sz w:val="24"/>
        </w:rPr>
        <w:t xml:space="preserve"> </w:t>
      </w:r>
      <w:r>
        <w:rPr>
          <w:sz w:val="24"/>
        </w:rPr>
        <w:t>thereafter.</w:t>
      </w:r>
    </w:p>
    <w:p w14:paraId="4D1E8558" w14:textId="77777777" w:rsidR="009A2F9D" w:rsidRDefault="007A4117">
      <w:pPr>
        <w:pStyle w:val="ListeParagraf"/>
        <w:numPr>
          <w:ilvl w:val="0"/>
          <w:numId w:val="5"/>
        </w:numPr>
        <w:tabs>
          <w:tab w:val="left" w:pos="968"/>
          <w:tab w:val="left" w:pos="969"/>
        </w:tabs>
        <w:spacing w:before="121"/>
        <w:ind w:right="114"/>
        <w:rPr>
          <w:sz w:val="24"/>
        </w:rPr>
      </w:pPr>
      <w:r>
        <w:rPr>
          <w:sz w:val="24"/>
        </w:rPr>
        <w:t>The Commission shall, as from 2029, report to the European Parliament and to the</w:t>
      </w:r>
      <w:r>
        <w:rPr>
          <w:spacing w:val="1"/>
          <w:sz w:val="24"/>
        </w:rPr>
        <w:t xml:space="preserve"> </w:t>
      </w:r>
      <w:r>
        <w:rPr>
          <w:sz w:val="24"/>
        </w:rPr>
        <w:t>Council every</w:t>
      </w:r>
      <w:r>
        <w:rPr>
          <w:spacing w:val="-4"/>
          <w:sz w:val="24"/>
        </w:rPr>
        <w:t xml:space="preserve"> </w:t>
      </w:r>
      <w:r>
        <w:rPr>
          <w:sz w:val="24"/>
        </w:rPr>
        <w:t>three</w:t>
      </w:r>
      <w:r>
        <w:rPr>
          <w:spacing w:val="4"/>
          <w:sz w:val="24"/>
        </w:rPr>
        <w:t xml:space="preserve"> </w:t>
      </w:r>
      <w:r>
        <w:rPr>
          <w:sz w:val="24"/>
        </w:rPr>
        <w:t>years on</w:t>
      </w:r>
      <w:r>
        <w:rPr>
          <w:spacing w:val="-1"/>
          <w:sz w:val="24"/>
        </w:rPr>
        <w:t xml:space="preserve"> </w:t>
      </w:r>
      <w:r>
        <w:rPr>
          <w:sz w:val="24"/>
        </w:rPr>
        <w:t>the</w:t>
      </w:r>
      <w:r>
        <w:rPr>
          <w:spacing w:val="-1"/>
          <w:sz w:val="24"/>
        </w:rPr>
        <w:t xml:space="preserve"> </w:t>
      </w:r>
      <w:r>
        <w:rPr>
          <w:sz w:val="24"/>
        </w:rPr>
        <w:t>implementation of this</w:t>
      </w:r>
      <w:r>
        <w:rPr>
          <w:spacing w:val="-1"/>
          <w:sz w:val="24"/>
        </w:rPr>
        <w:t xml:space="preserve"> </w:t>
      </w:r>
      <w:r>
        <w:rPr>
          <w:sz w:val="24"/>
        </w:rPr>
        <w:t>Regulation.</w:t>
      </w:r>
    </w:p>
    <w:p w14:paraId="26EE70FD" w14:textId="77777777" w:rsidR="009A2F9D" w:rsidRDefault="007A4117">
      <w:pPr>
        <w:pStyle w:val="ListeParagraf"/>
        <w:numPr>
          <w:ilvl w:val="0"/>
          <w:numId w:val="5"/>
        </w:numPr>
        <w:tabs>
          <w:tab w:val="left" w:pos="968"/>
          <w:tab w:val="left" w:pos="969"/>
        </w:tabs>
        <w:ind w:right="113"/>
        <w:rPr>
          <w:sz w:val="24"/>
        </w:rPr>
      </w:pPr>
      <w:r>
        <w:rPr>
          <w:sz w:val="24"/>
        </w:rPr>
        <w:t>Member States shall ensure that the information referred to in paragraphs 1 and 2 is</w:t>
      </w:r>
      <w:r>
        <w:rPr>
          <w:spacing w:val="1"/>
          <w:sz w:val="24"/>
        </w:rPr>
        <w:t xml:space="preserve"> </w:t>
      </w:r>
      <w:r>
        <w:rPr>
          <w:sz w:val="24"/>
        </w:rPr>
        <w:t>adequate and up-to-date and that it is available to the public in accordance with</w:t>
      </w:r>
      <w:r>
        <w:rPr>
          <w:spacing w:val="1"/>
          <w:sz w:val="24"/>
        </w:rPr>
        <w:t xml:space="preserve"> </w:t>
      </w:r>
      <w:r>
        <w:rPr>
          <w:sz w:val="24"/>
        </w:rPr>
        <w:t>Directives</w:t>
      </w:r>
      <w:r>
        <w:rPr>
          <w:spacing w:val="58"/>
          <w:sz w:val="24"/>
        </w:rPr>
        <w:t xml:space="preserve"> </w:t>
      </w:r>
      <w:r>
        <w:rPr>
          <w:sz w:val="24"/>
        </w:rPr>
        <w:t>2003/4/EC</w:t>
      </w:r>
      <w:r>
        <w:rPr>
          <w:spacing w:val="2"/>
          <w:sz w:val="24"/>
        </w:rPr>
        <w:t xml:space="preserve"> </w:t>
      </w:r>
      <w:r>
        <w:rPr>
          <w:sz w:val="24"/>
        </w:rPr>
        <w:t>of</w:t>
      </w:r>
      <w:r>
        <w:rPr>
          <w:spacing w:val="58"/>
          <w:sz w:val="24"/>
        </w:rPr>
        <w:t xml:space="preserve"> </w:t>
      </w:r>
      <w:r>
        <w:rPr>
          <w:sz w:val="24"/>
        </w:rPr>
        <w:t>the</w:t>
      </w:r>
      <w:r>
        <w:rPr>
          <w:spacing w:val="58"/>
          <w:sz w:val="24"/>
        </w:rPr>
        <w:t xml:space="preserve"> </w:t>
      </w:r>
      <w:r>
        <w:rPr>
          <w:sz w:val="24"/>
        </w:rPr>
        <w:t>European</w:t>
      </w:r>
      <w:r>
        <w:rPr>
          <w:spacing w:val="58"/>
          <w:sz w:val="24"/>
        </w:rPr>
        <w:t xml:space="preserve"> </w:t>
      </w:r>
      <w:r>
        <w:rPr>
          <w:sz w:val="24"/>
        </w:rPr>
        <w:t>Parliament</w:t>
      </w:r>
      <w:r>
        <w:rPr>
          <w:spacing w:val="58"/>
          <w:sz w:val="24"/>
        </w:rPr>
        <w:t xml:space="preserve"> </w:t>
      </w:r>
      <w:r>
        <w:rPr>
          <w:sz w:val="24"/>
        </w:rPr>
        <w:t>and</w:t>
      </w:r>
      <w:r>
        <w:rPr>
          <w:spacing w:val="59"/>
          <w:sz w:val="24"/>
        </w:rPr>
        <w:t xml:space="preserve"> </w:t>
      </w:r>
      <w:r>
        <w:rPr>
          <w:sz w:val="24"/>
        </w:rPr>
        <w:t>of</w:t>
      </w:r>
      <w:r>
        <w:rPr>
          <w:spacing w:val="58"/>
          <w:sz w:val="24"/>
        </w:rPr>
        <w:t xml:space="preserve"> </w:t>
      </w:r>
      <w:r>
        <w:rPr>
          <w:sz w:val="24"/>
        </w:rPr>
        <w:t>the</w:t>
      </w:r>
      <w:r>
        <w:rPr>
          <w:spacing w:val="58"/>
          <w:sz w:val="24"/>
        </w:rPr>
        <w:t xml:space="preserve"> </w:t>
      </w:r>
      <w:r>
        <w:rPr>
          <w:sz w:val="24"/>
        </w:rPr>
        <w:t>Council,</w:t>
      </w:r>
      <w:r>
        <w:rPr>
          <w:spacing w:val="56"/>
          <w:sz w:val="24"/>
        </w:rPr>
        <w:t xml:space="preserve"> </w:t>
      </w:r>
      <w:r>
        <w:rPr>
          <w:sz w:val="24"/>
        </w:rPr>
        <w:t>Directive</w:t>
      </w:r>
      <w:r>
        <w:rPr>
          <w:spacing w:val="-58"/>
          <w:sz w:val="24"/>
        </w:rPr>
        <w:t xml:space="preserve"> </w:t>
      </w:r>
      <w:r>
        <w:rPr>
          <w:sz w:val="24"/>
        </w:rPr>
        <w:t>2007/2/EC</w:t>
      </w:r>
      <w:r>
        <w:rPr>
          <w:spacing w:val="-1"/>
          <w:sz w:val="24"/>
        </w:rPr>
        <w:t xml:space="preserve"> </w:t>
      </w:r>
      <w:r>
        <w:rPr>
          <w:sz w:val="24"/>
        </w:rPr>
        <w:t>and (EU) 2019/1024</w:t>
      </w:r>
      <w:r>
        <w:rPr>
          <w:spacing w:val="1"/>
          <w:sz w:val="24"/>
        </w:rPr>
        <w:t xml:space="preserve"> </w:t>
      </w:r>
      <w:r>
        <w:rPr>
          <w:sz w:val="24"/>
        </w:rPr>
        <w:t>of the</w:t>
      </w:r>
      <w:r>
        <w:rPr>
          <w:spacing w:val="-2"/>
          <w:sz w:val="24"/>
        </w:rPr>
        <w:t xml:space="preserve"> </w:t>
      </w:r>
      <w:r>
        <w:rPr>
          <w:sz w:val="24"/>
        </w:rPr>
        <w:t>Parliament</w:t>
      </w:r>
      <w:r>
        <w:rPr>
          <w:spacing w:val="2"/>
          <w:sz w:val="24"/>
        </w:rPr>
        <w:t xml:space="preserve"> </w:t>
      </w:r>
      <w:r>
        <w:rPr>
          <w:sz w:val="24"/>
        </w:rPr>
        <w:t>and of</w:t>
      </w:r>
      <w:r>
        <w:rPr>
          <w:spacing w:val="-2"/>
          <w:sz w:val="24"/>
        </w:rPr>
        <w:t xml:space="preserve"> </w:t>
      </w:r>
      <w:r>
        <w:rPr>
          <w:sz w:val="24"/>
        </w:rPr>
        <w:t>the Council.</w:t>
      </w:r>
    </w:p>
    <w:p w14:paraId="2CE01C0A" w14:textId="77777777" w:rsidR="009A2F9D" w:rsidRDefault="007A4117">
      <w:pPr>
        <w:pStyle w:val="Balk1"/>
        <w:spacing w:before="222"/>
        <w:ind w:right="103"/>
      </w:pPr>
      <w:r>
        <w:t>CHAPTER V</w:t>
      </w:r>
    </w:p>
    <w:p w14:paraId="2CA075AA" w14:textId="77777777" w:rsidR="009A2F9D" w:rsidRDefault="009A2F9D">
      <w:pPr>
        <w:pStyle w:val="GvdeMetni"/>
        <w:spacing w:before="5"/>
        <w:ind w:left="0" w:firstLine="0"/>
        <w:jc w:val="left"/>
        <w:rPr>
          <w:b/>
          <w:sz w:val="31"/>
        </w:rPr>
      </w:pPr>
    </w:p>
    <w:p w14:paraId="22CEBFEB" w14:textId="77777777" w:rsidR="009A2F9D" w:rsidRDefault="007A4117">
      <w:pPr>
        <w:ind w:left="105" w:right="105"/>
        <w:jc w:val="center"/>
        <w:rPr>
          <w:b/>
          <w:sz w:val="32"/>
        </w:rPr>
      </w:pPr>
      <w:r>
        <w:rPr>
          <w:b/>
          <w:sz w:val="32"/>
        </w:rPr>
        <w:lastRenderedPageBreak/>
        <w:t>DELEGATED</w:t>
      </w:r>
      <w:r>
        <w:rPr>
          <w:b/>
          <w:spacing w:val="-3"/>
          <w:sz w:val="32"/>
        </w:rPr>
        <w:t xml:space="preserve"> </w:t>
      </w:r>
      <w:r>
        <w:rPr>
          <w:b/>
          <w:sz w:val="32"/>
        </w:rPr>
        <w:t>POWERS</w:t>
      </w:r>
      <w:r>
        <w:rPr>
          <w:b/>
          <w:spacing w:val="-2"/>
          <w:sz w:val="32"/>
        </w:rPr>
        <w:t xml:space="preserve"> </w:t>
      </w:r>
      <w:r>
        <w:rPr>
          <w:b/>
          <w:sz w:val="32"/>
        </w:rPr>
        <w:t>AND</w:t>
      </w:r>
      <w:r>
        <w:rPr>
          <w:b/>
          <w:spacing w:val="-5"/>
          <w:sz w:val="32"/>
        </w:rPr>
        <w:t xml:space="preserve"> </w:t>
      </w:r>
      <w:r>
        <w:rPr>
          <w:b/>
          <w:sz w:val="32"/>
        </w:rPr>
        <w:t>COMMITTEE</w:t>
      </w:r>
      <w:r>
        <w:rPr>
          <w:b/>
          <w:spacing w:val="-5"/>
          <w:sz w:val="32"/>
        </w:rPr>
        <w:t xml:space="preserve"> </w:t>
      </w:r>
      <w:r>
        <w:rPr>
          <w:b/>
          <w:sz w:val="32"/>
        </w:rPr>
        <w:t>PROCEDURE</w:t>
      </w:r>
    </w:p>
    <w:p w14:paraId="70A566F2" w14:textId="77777777" w:rsidR="009A2F9D" w:rsidRDefault="009A2F9D">
      <w:pPr>
        <w:pStyle w:val="GvdeMetni"/>
        <w:spacing w:before="10"/>
        <w:ind w:left="0" w:firstLine="0"/>
        <w:jc w:val="left"/>
        <w:rPr>
          <w:b/>
          <w:sz w:val="30"/>
        </w:rPr>
      </w:pPr>
    </w:p>
    <w:p w14:paraId="146B442F" w14:textId="3400A26A" w:rsidR="009A2F9D" w:rsidRDefault="007A4117">
      <w:pPr>
        <w:ind w:left="105" w:right="103"/>
        <w:jc w:val="center"/>
        <w:rPr>
          <w:i/>
          <w:sz w:val="24"/>
        </w:rPr>
      </w:pPr>
      <w:r>
        <w:rPr>
          <w:i/>
          <w:sz w:val="24"/>
        </w:rPr>
        <w:t>Article</w:t>
      </w:r>
      <w:r>
        <w:rPr>
          <w:i/>
          <w:spacing w:val="-1"/>
          <w:sz w:val="24"/>
        </w:rPr>
        <w:t xml:space="preserve"> </w:t>
      </w:r>
      <w:r w:rsidR="00866B94">
        <w:rPr>
          <w:i/>
          <w:sz w:val="24"/>
        </w:rPr>
        <w:t>2</w:t>
      </w:r>
      <w:r w:rsidR="00C61BEA">
        <w:rPr>
          <w:i/>
          <w:sz w:val="24"/>
        </w:rPr>
        <w:t>1</w:t>
      </w:r>
    </w:p>
    <w:p w14:paraId="722372B2" w14:textId="77777777" w:rsidR="009A2F9D" w:rsidRDefault="007A4117">
      <w:pPr>
        <w:pStyle w:val="Balk2"/>
        <w:ind w:right="103"/>
      </w:pPr>
      <w:r>
        <w:t>Amendment</w:t>
      </w:r>
      <w:r>
        <w:rPr>
          <w:spacing w:val="-3"/>
        </w:rPr>
        <w:t xml:space="preserve"> </w:t>
      </w:r>
      <w:r>
        <w:t>of</w:t>
      </w:r>
      <w:r>
        <w:rPr>
          <w:spacing w:val="-2"/>
        </w:rPr>
        <w:t xml:space="preserve"> </w:t>
      </w:r>
      <w:r>
        <w:t>Annexes</w:t>
      </w:r>
    </w:p>
    <w:p w14:paraId="54F41CA3" w14:textId="3FA7BFEB" w:rsidR="009A2F9D" w:rsidRDefault="007A4117" w:rsidP="00C61BEA">
      <w:pPr>
        <w:pStyle w:val="ListeParagraf"/>
        <w:numPr>
          <w:ilvl w:val="0"/>
          <w:numId w:val="29"/>
        </w:numPr>
        <w:tabs>
          <w:tab w:val="left" w:pos="968"/>
          <w:tab w:val="left" w:pos="969"/>
        </w:tabs>
        <w:spacing w:before="115"/>
        <w:ind w:right="112"/>
        <w:rPr>
          <w:sz w:val="24"/>
        </w:rPr>
      </w:pPr>
      <w:r>
        <w:rPr>
          <w:sz w:val="24"/>
        </w:rPr>
        <w:t>The Commission is empowered to adopt delegated acts in accordance with Article 20</w:t>
      </w:r>
      <w:r>
        <w:rPr>
          <w:spacing w:val="-57"/>
          <w:sz w:val="24"/>
        </w:rPr>
        <w:t xml:space="preserve"> </w:t>
      </w:r>
      <w:r>
        <w:rPr>
          <w:sz w:val="24"/>
        </w:rPr>
        <w:t>to</w:t>
      </w:r>
      <w:r>
        <w:rPr>
          <w:spacing w:val="-1"/>
          <w:sz w:val="24"/>
        </w:rPr>
        <w:t xml:space="preserve"> </w:t>
      </w:r>
      <w:r>
        <w:rPr>
          <w:sz w:val="24"/>
        </w:rPr>
        <w:t>amend Annex</w:t>
      </w:r>
      <w:r>
        <w:rPr>
          <w:spacing w:val="4"/>
          <w:sz w:val="24"/>
        </w:rPr>
        <w:t xml:space="preserve"> </w:t>
      </w:r>
      <w:r>
        <w:rPr>
          <w:sz w:val="24"/>
        </w:rPr>
        <w:t>I</w:t>
      </w:r>
      <w:r>
        <w:rPr>
          <w:spacing w:val="-6"/>
          <w:sz w:val="24"/>
        </w:rPr>
        <w:t xml:space="preserve"> </w:t>
      </w:r>
      <w:r>
        <w:rPr>
          <w:sz w:val="24"/>
        </w:rPr>
        <w:t>in</w:t>
      </w:r>
      <w:r>
        <w:rPr>
          <w:spacing w:val="-1"/>
          <w:sz w:val="24"/>
        </w:rPr>
        <w:t xml:space="preserve"> </w:t>
      </w:r>
      <w:r>
        <w:rPr>
          <w:sz w:val="24"/>
        </w:rPr>
        <w:t>order to adapt</w:t>
      </w:r>
      <w:r>
        <w:rPr>
          <w:spacing w:val="1"/>
          <w:sz w:val="24"/>
        </w:rPr>
        <w:t xml:space="preserve"> </w:t>
      </w:r>
      <w:r>
        <w:rPr>
          <w:sz w:val="24"/>
        </w:rPr>
        <w:t>the groups of</w:t>
      </w:r>
      <w:r>
        <w:rPr>
          <w:spacing w:val="1"/>
          <w:sz w:val="24"/>
        </w:rPr>
        <w:t xml:space="preserve"> </w:t>
      </w:r>
      <w:r>
        <w:rPr>
          <w:sz w:val="24"/>
        </w:rPr>
        <w:t>habitat</w:t>
      </w:r>
      <w:r>
        <w:rPr>
          <w:spacing w:val="1"/>
          <w:sz w:val="24"/>
        </w:rPr>
        <w:t xml:space="preserve"> </w:t>
      </w:r>
      <w:r>
        <w:rPr>
          <w:sz w:val="24"/>
        </w:rPr>
        <w:t>types.</w:t>
      </w:r>
    </w:p>
    <w:p w14:paraId="33FB6A5D" w14:textId="77777777" w:rsidR="009A2F9D" w:rsidRDefault="007A4117" w:rsidP="00C61BEA">
      <w:pPr>
        <w:pStyle w:val="ListeParagraf"/>
        <w:numPr>
          <w:ilvl w:val="0"/>
          <w:numId w:val="29"/>
        </w:numPr>
        <w:tabs>
          <w:tab w:val="left" w:pos="968"/>
          <w:tab w:val="left" w:pos="969"/>
        </w:tabs>
        <w:ind w:right="112"/>
        <w:rPr>
          <w:sz w:val="24"/>
        </w:rPr>
      </w:pPr>
      <w:r>
        <w:rPr>
          <w:sz w:val="24"/>
        </w:rPr>
        <w:t>The Commission is empowered to adopt delegated acts in accordance with Article 20</w:t>
      </w:r>
      <w:r>
        <w:rPr>
          <w:spacing w:val="-57"/>
          <w:sz w:val="24"/>
        </w:rPr>
        <w:t xml:space="preserve"> </w:t>
      </w:r>
      <w:r>
        <w:rPr>
          <w:sz w:val="24"/>
        </w:rPr>
        <w:t>to amend Annex II in order to adapt the list of habitat types and the groups of habitat</w:t>
      </w:r>
      <w:r>
        <w:rPr>
          <w:spacing w:val="1"/>
          <w:sz w:val="24"/>
        </w:rPr>
        <w:t xml:space="preserve"> </w:t>
      </w:r>
      <w:r>
        <w:rPr>
          <w:sz w:val="24"/>
        </w:rPr>
        <w:t>types.</w:t>
      </w:r>
    </w:p>
    <w:p w14:paraId="4F2C40C2" w14:textId="77777777" w:rsidR="009A2F9D" w:rsidRDefault="007A4117" w:rsidP="00C61BEA">
      <w:pPr>
        <w:pStyle w:val="ListeParagraf"/>
        <w:numPr>
          <w:ilvl w:val="0"/>
          <w:numId w:val="29"/>
        </w:numPr>
        <w:tabs>
          <w:tab w:val="left" w:pos="968"/>
          <w:tab w:val="left" w:pos="969"/>
        </w:tabs>
        <w:ind w:right="114"/>
        <w:rPr>
          <w:sz w:val="24"/>
        </w:rPr>
      </w:pPr>
      <w:r>
        <w:rPr>
          <w:sz w:val="24"/>
        </w:rPr>
        <w:t>The Commission is empowered to adopt delegated acts in accordance with Article 20</w:t>
      </w:r>
      <w:r>
        <w:rPr>
          <w:spacing w:val="-57"/>
          <w:sz w:val="24"/>
        </w:rPr>
        <w:t xml:space="preserve"> </w:t>
      </w:r>
      <w:r>
        <w:rPr>
          <w:sz w:val="24"/>
        </w:rPr>
        <w:t>to amend Annex III in order to adapt the list of marine species referred to in Article 5</w:t>
      </w:r>
      <w:r>
        <w:rPr>
          <w:spacing w:val="-57"/>
          <w:sz w:val="24"/>
        </w:rPr>
        <w:t xml:space="preserve"> </w:t>
      </w:r>
      <w:r>
        <w:rPr>
          <w:sz w:val="24"/>
        </w:rPr>
        <w:t>in</w:t>
      </w:r>
      <w:r>
        <w:rPr>
          <w:spacing w:val="-1"/>
          <w:sz w:val="24"/>
        </w:rPr>
        <w:t xml:space="preserve"> </w:t>
      </w:r>
      <w:r>
        <w:rPr>
          <w:sz w:val="24"/>
        </w:rPr>
        <w:t>accordance</w:t>
      </w:r>
      <w:r>
        <w:rPr>
          <w:spacing w:val="1"/>
          <w:sz w:val="24"/>
        </w:rPr>
        <w:t xml:space="preserve"> </w:t>
      </w:r>
      <w:r>
        <w:rPr>
          <w:sz w:val="24"/>
        </w:rPr>
        <w:t>with the</w:t>
      </w:r>
      <w:r>
        <w:rPr>
          <w:spacing w:val="-1"/>
          <w:sz w:val="24"/>
        </w:rPr>
        <w:t xml:space="preserve"> </w:t>
      </w:r>
      <w:r>
        <w:rPr>
          <w:sz w:val="24"/>
        </w:rPr>
        <w:t>latest scientific</w:t>
      </w:r>
      <w:r>
        <w:rPr>
          <w:spacing w:val="-2"/>
          <w:sz w:val="24"/>
        </w:rPr>
        <w:t xml:space="preserve"> </w:t>
      </w:r>
      <w:r>
        <w:rPr>
          <w:sz w:val="24"/>
        </w:rPr>
        <w:t>evidence.</w:t>
      </w:r>
    </w:p>
    <w:p w14:paraId="6FBD3D8C" w14:textId="77777777" w:rsidR="009A2F9D" w:rsidRDefault="007A4117" w:rsidP="00C61BEA">
      <w:pPr>
        <w:pStyle w:val="ListeParagraf"/>
        <w:numPr>
          <w:ilvl w:val="0"/>
          <w:numId w:val="29"/>
        </w:numPr>
        <w:tabs>
          <w:tab w:val="left" w:pos="968"/>
          <w:tab w:val="left" w:pos="969"/>
        </w:tabs>
        <w:ind w:right="112"/>
        <w:rPr>
          <w:sz w:val="24"/>
        </w:rPr>
      </w:pPr>
      <w:r>
        <w:rPr>
          <w:sz w:val="24"/>
        </w:rPr>
        <w:t>The Commission is empowered to adopt delegated acts in accordance with Article 20</w:t>
      </w:r>
      <w:r>
        <w:rPr>
          <w:spacing w:val="-57"/>
          <w:sz w:val="24"/>
        </w:rPr>
        <w:t xml:space="preserve"> </w:t>
      </w:r>
      <w:r>
        <w:rPr>
          <w:sz w:val="24"/>
        </w:rPr>
        <w:t>to amend Annex IV, in order to adapt the description, unit and methodology of</w:t>
      </w:r>
      <w:r>
        <w:rPr>
          <w:spacing w:val="1"/>
          <w:sz w:val="24"/>
        </w:rPr>
        <w:t xml:space="preserve"> </w:t>
      </w:r>
      <w:r>
        <w:rPr>
          <w:sz w:val="24"/>
        </w:rPr>
        <w:t>indicators</w:t>
      </w:r>
      <w:r>
        <w:rPr>
          <w:spacing w:val="1"/>
          <w:sz w:val="24"/>
        </w:rPr>
        <w:t xml:space="preserve"> </w:t>
      </w:r>
      <w:r>
        <w:rPr>
          <w:sz w:val="24"/>
        </w:rPr>
        <w:t>for</w:t>
      </w:r>
      <w:r>
        <w:rPr>
          <w:spacing w:val="1"/>
          <w:sz w:val="24"/>
        </w:rPr>
        <w:t xml:space="preserve"> </w:t>
      </w:r>
      <w:r>
        <w:rPr>
          <w:sz w:val="24"/>
        </w:rPr>
        <w:t>agricultural</w:t>
      </w:r>
      <w:r>
        <w:rPr>
          <w:spacing w:val="1"/>
          <w:sz w:val="24"/>
        </w:rPr>
        <w:t xml:space="preserve"> </w:t>
      </w:r>
      <w:r>
        <w:rPr>
          <w:sz w:val="24"/>
        </w:rPr>
        <w:t>ecosystems</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latest</w:t>
      </w:r>
      <w:r>
        <w:rPr>
          <w:spacing w:val="1"/>
          <w:sz w:val="24"/>
        </w:rPr>
        <w:t xml:space="preserve"> </w:t>
      </w:r>
      <w:r>
        <w:rPr>
          <w:sz w:val="24"/>
        </w:rPr>
        <w:t>scientific</w:t>
      </w:r>
      <w:r>
        <w:rPr>
          <w:spacing w:val="1"/>
          <w:sz w:val="24"/>
        </w:rPr>
        <w:t xml:space="preserve"> </w:t>
      </w:r>
      <w:r>
        <w:rPr>
          <w:sz w:val="24"/>
        </w:rPr>
        <w:t>evidence.</w:t>
      </w:r>
    </w:p>
    <w:p w14:paraId="49EF135A" w14:textId="77777777" w:rsidR="009A2F9D" w:rsidRDefault="007A4117" w:rsidP="00C61BEA">
      <w:pPr>
        <w:pStyle w:val="ListeParagraf"/>
        <w:numPr>
          <w:ilvl w:val="0"/>
          <w:numId w:val="29"/>
        </w:numPr>
        <w:tabs>
          <w:tab w:val="left" w:pos="968"/>
          <w:tab w:val="left" w:pos="969"/>
        </w:tabs>
        <w:spacing w:before="121"/>
        <w:ind w:right="112"/>
        <w:rPr>
          <w:sz w:val="24"/>
        </w:rPr>
      </w:pPr>
      <w:r>
        <w:rPr>
          <w:sz w:val="24"/>
        </w:rPr>
        <w:t>The Commission is empowered to adopt delegated acts in accordance with Article 20</w:t>
      </w:r>
      <w:r>
        <w:rPr>
          <w:spacing w:val="-57"/>
          <w:sz w:val="24"/>
        </w:rPr>
        <w:t xml:space="preserve"> </w:t>
      </w:r>
      <w:r>
        <w:rPr>
          <w:sz w:val="24"/>
        </w:rPr>
        <w:t>to amend Annex</w:t>
      </w:r>
      <w:r>
        <w:rPr>
          <w:spacing w:val="1"/>
          <w:sz w:val="24"/>
        </w:rPr>
        <w:t xml:space="preserve"> </w:t>
      </w:r>
      <w:r>
        <w:rPr>
          <w:sz w:val="24"/>
        </w:rPr>
        <w:t>V in order to update</w:t>
      </w:r>
      <w:r>
        <w:rPr>
          <w:spacing w:val="1"/>
          <w:sz w:val="24"/>
        </w:rPr>
        <w:t xml:space="preserve"> </w:t>
      </w:r>
      <w:r>
        <w:rPr>
          <w:sz w:val="24"/>
        </w:rPr>
        <w:t>the list of species used for the common</w:t>
      </w:r>
      <w:r>
        <w:rPr>
          <w:spacing w:val="1"/>
          <w:sz w:val="24"/>
        </w:rPr>
        <w:t xml:space="preserve"> </w:t>
      </w:r>
      <w:r>
        <w:rPr>
          <w:sz w:val="24"/>
        </w:rPr>
        <w:t>farmland</w:t>
      </w:r>
      <w:r>
        <w:rPr>
          <w:spacing w:val="-1"/>
          <w:sz w:val="24"/>
        </w:rPr>
        <w:t xml:space="preserve"> </w:t>
      </w:r>
      <w:r>
        <w:rPr>
          <w:sz w:val="24"/>
        </w:rPr>
        <w:t>bird index</w:t>
      </w:r>
      <w:r>
        <w:rPr>
          <w:spacing w:val="3"/>
          <w:sz w:val="24"/>
        </w:rPr>
        <w:t xml:space="preserve"> </w:t>
      </w:r>
      <w:r>
        <w:rPr>
          <w:sz w:val="24"/>
        </w:rPr>
        <w:t>in the</w:t>
      </w:r>
      <w:r>
        <w:rPr>
          <w:spacing w:val="-1"/>
          <w:sz w:val="24"/>
        </w:rPr>
        <w:t xml:space="preserve"> </w:t>
      </w:r>
      <w:r>
        <w:rPr>
          <w:sz w:val="24"/>
        </w:rPr>
        <w:t>Member</w:t>
      </w:r>
      <w:r>
        <w:rPr>
          <w:spacing w:val="-2"/>
          <w:sz w:val="24"/>
        </w:rPr>
        <w:t xml:space="preserve"> </w:t>
      </w:r>
      <w:r>
        <w:rPr>
          <w:sz w:val="24"/>
        </w:rPr>
        <w:t>States.</w:t>
      </w:r>
    </w:p>
    <w:p w14:paraId="73C64852" w14:textId="77777777" w:rsidR="009A2F9D" w:rsidRDefault="007A4117" w:rsidP="00C61BEA">
      <w:pPr>
        <w:pStyle w:val="ListeParagraf"/>
        <w:numPr>
          <w:ilvl w:val="0"/>
          <w:numId w:val="29"/>
        </w:numPr>
        <w:tabs>
          <w:tab w:val="left" w:pos="968"/>
          <w:tab w:val="left" w:pos="969"/>
        </w:tabs>
        <w:ind w:right="112"/>
        <w:rPr>
          <w:sz w:val="24"/>
        </w:rPr>
      </w:pPr>
      <w:r>
        <w:rPr>
          <w:sz w:val="24"/>
        </w:rPr>
        <w:t>The Commission is empowered to adopt delegated acts in accordance with Article 20</w:t>
      </w:r>
      <w:r>
        <w:rPr>
          <w:spacing w:val="-57"/>
          <w:sz w:val="24"/>
        </w:rPr>
        <w:t xml:space="preserve"> </w:t>
      </w:r>
      <w:r>
        <w:rPr>
          <w:sz w:val="24"/>
        </w:rPr>
        <w:t>to amend Annex</w:t>
      </w:r>
      <w:r>
        <w:rPr>
          <w:spacing w:val="1"/>
          <w:sz w:val="24"/>
        </w:rPr>
        <w:t xml:space="preserve"> </w:t>
      </w:r>
      <w:r>
        <w:rPr>
          <w:sz w:val="24"/>
        </w:rPr>
        <w:t>VI in</w:t>
      </w:r>
      <w:r>
        <w:rPr>
          <w:spacing w:val="1"/>
          <w:sz w:val="24"/>
        </w:rPr>
        <w:t xml:space="preserve"> </w:t>
      </w:r>
      <w:r>
        <w:rPr>
          <w:sz w:val="24"/>
        </w:rPr>
        <w:t>order to adapt the</w:t>
      </w:r>
      <w:r>
        <w:rPr>
          <w:spacing w:val="1"/>
          <w:sz w:val="24"/>
        </w:rPr>
        <w:t xml:space="preserve"> </w:t>
      </w:r>
      <w:r>
        <w:rPr>
          <w:sz w:val="24"/>
        </w:rPr>
        <w:t>description, unit and methodology of</w:t>
      </w:r>
      <w:r>
        <w:rPr>
          <w:spacing w:val="1"/>
          <w:sz w:val="24"/>
        </w:rPr>
        <w:t xml:space="preserve"> </w:t>
      </w:r>
      <w:r>
        <w:rPr>
          <w:sz w:val="24"/>
        </w:rPr>
        <w:t>indicators</w:t>
      </w:r>
      <w:r>
        <w:rPr>
          <w:spacing w:val="-1"/>
          <w:sz w:val="24"/>
        </w:rPr>
        <w:t xml:space="preserve"> </w:t>
      </w:r>
      <w:r>
        <w:rPr>
          <w:sz w:val="24"/>
        </w:rPr>
        <w:t>for</w:t>
      </w:r>
      <w:r>
        <w:rPr>
          <w:spacing w:val="-1"/>
          <w:sz w:val="24"/>
        </w:rPr>
        <w:t xml:space="preserve"> </w:t>
      </w:r>
      <w:r>
        <w:rPr>
          <w:sz w:val="24"/>
        </w:rPr>
        <w:t>forest</w:t>
      </w:r>
      <w:r>
        <w:rPr>
          <w:spacing w:val="-1"/>
          <w:sz w:val="24"/>
        </w:rPr>
        <w:t xml:space="preserve"> </w:t>
      </w:r>
      <w:r>
        <w:rPr>
          <w:sz w:val="24"/>
        </w:rPr>
        <w:t>ecosystems in</w:t>
      </w:r>
      <w:r>
        <w:rPr>
          <w:spacing w:val="-1"/>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w:t>
      </w:r>
      <w:r>
        <w:rPr>
          <w:spacing w:val="-1"/>
          <w:sz w:val="24"/>
        </w:rPr>
        <w:t xml:space="preserve"> </w:t>
      </w:r>
      <w:r>
        <w:rPr>
          <w:sz w:val="24"/>
        </w:rPr>
        <w:t>latest</w:t>
      </w:r>
      <w:r>
        <w:rPr>
          <w:spacing w:val="-1"/>
          <w:sz w:val="24"/>
        </w:rPr>
        <w:t xml:space="preserve"> </w:t>
      </w:r>
      <w:r>
        <w:rPr>
          <w:sz w:val="24"/>
        </w:rPr>
        <w:t>scientific</w:t>
      </w:r>
      <w:r>
        <w:rPr>
          <w:spacing w:val="-1"/>
          <w:sz w:val="24"/>
        </w:rPr>
        <w:t xml:space="preserve"> </w:t>
      </w:r>
      <w:r>
        <w:rPr>
          <w:sz w:val="24"/>
        </w:rPr>
        <w:t>evidence.</w:t>
      </w:r>
    </w:p>
    <w:p w14:paraId="18D16FD2" w14:textId="77777777" w:rsidR="009A2F9D" w:rsidRDefault="007A4117" w:rsidP="00C61BEA">
      <w:pPr>
        <w:pStyle w:val="ListeParagraf"/>
        <w:numPr>
          <w:ilvl w:val="0"/>
          <w:numId w:val="29"/>
        </w:numPr>
        <w:tabs>
          <w:tab w:val="left" w:pos="968"/>
          <w:tab w:val="left" w:pos="969"/>
        </w:tabs>
        <w:ind w:right="117"/>
        <w:rPr>
          <w:sz w:val="24"/>
        </w:rPr>
      </w:pPr>
      <w:r>
        <w:rPr>
          <w:sz w:val="24"/>
        </w:rPr>
        <w:t>The Commission is empowered to adopt delegated acts in accordance with Article 20</w:t>
      </w:r>
      <w:r>
        <w:rPr>
          <w:spacing w:val="-57"/>
          <w:sz w:val="24"/>
        </w:rPr>
        <w:t xml:space="preserve"> </w:t>
      </w:r>
      <w:r>
        <w:rPr>
          <w:sz w:val="24"/>
        </w:rPr>
        <w:t>to</w:t>
      </w:r>
      <w:r>
        <w:rPr>
          <w:spacing w:val="-1"/>
          <w:sz w:val="24"/>
        </w:rPr>
        <w:t xml:space="preserve"> </w:t>
      </w:r>
      <w:r>
        <w:rPr>
          <w:sz w:val="24"/>
        </w:rPr>
        <w:t>amend Annex</w:t>
      </w:r>
      <w:r>
        <w:rPr>
          <w:spacing w:val="1"/>
          <w:sz w:val="24"/>
        </w:rPr>
        <w:t xml:space="preserve"> </w:t>
      </w:r>
      <w:r>
        <w:rPr>
          <w:sz w:val="24"/>
        </w:rPr>
        <w:t>VII</w:t>
      </w:r>
      <w:r>
        <w:rPr>
          <w:spacing w:val="-4"/>
          <w:sz w:val="24"/>
        </w:rPr>
        <w:t xml:space="preserve"> </w:t>
      </w:r>
      <w:r>
        <w:rPr>
          <w:sz w:val="24"/>
        </w:rPr>
        <w:t>in order</w:t>
      </w:r>
      <w:r>
        <w:rPr>
          <w:spacing w:val="-1"/>
          <w:sz w:val="24"/>
        </w:rPr>
        <w:t xml:space="preserve"> </w:t>
      </w:r>
      <w:r>
        <w:rPr>
          <w:sz w:val="24"/>
        </w:rPr>
        <w:t>to adapt the</w:t>
      </w:r>
      <w:r>
        <w:rPr>
          <w:spacing w:val="-2"/>
          <w:sz w:val="24"/>
        </w:rPr>
        <w:t xml:space="preserve"> </w:t>
      </w:r>
      <w:r>
        <w:rPr>
          <w:sz w:val="24"/>
        </w:rPr>
        <w:t>list of</w:t>
      </w:r>
      <w:r>
        <w:rPr>
          <w:spacing w:val="-1"/>
          <w:sz w:val="24"/>
        </w:rPr>
        <w:t xml:space="preserve"> </w:t>
      </w:r>
      <w:r>
        <w:rPr>
          <w:sz w:val="24"/>
        </w:rPr>
        <w:t>examples of restoration</w:t>
      </w:r>
      <w:r>
        <w:rPr>
          <w:spacing w:val="-1"/>
          <w:sz w:val="24"/>
        </w:rPr>
        <w:t xml:space="preserve"> </w:t>
      </w:r>
      <w:r>
        <w:rPr>
          <w:sz w:val="24"/>
        </w:rPr>
        <w:t>measures.</w:t>
      </w:r>
    </w:p>
    <w:p w14:paraId="26C75A7F" w14:textId="77777777" w:rsidR="009A2F9D" w:rsidRDefault="009A2F9D">
      <w:pPr>
        <w:jc w:val="both"/>
        <w:rPr>
          <w:sz w:val="24"/>
        </w:rPr>
      </w:pPr>
    </w:p>
    <w:p w14:paraId="77FD5436" w14:textId="5281B682" w:rsidR="009A2F9D" w:rsidRDefault="007A4117">
      <w:pPr>
        <w:spacing w:before="66"/>
        <w:ind w:left="105" w:right="103"/>
        <w:jc w:val="center"/>
        <w:rPr>
          <w:i/>
          <w:sz w:val="24"/>
        </w:rPr>
      </w:pPr>
      <w:r>
        <w:rPr>
          <w:i/>
          <w:sz w:val="24"/>
        </w:rPr>
        <w:t>Article</w:t>
      </w:r>
      <w:r>
        <w:rPr>
          <w:i/>
          <w:spacing w:val="-1"/>
          <w:sz w:val="24"/>
        </w:rPr>
        <w:t xml:space="preserve"> </w:t>
      </w:r>
      <w:r w:rsidR="00C61BEA">
        <w:rPr>
          <w:i/>
          <w:sz w:val="24"/>
        </w:rPr>
        <w:t>22</w:t>
      </w:r>
    </w:p>
    <w:p w14:paraId="4C94A376" w14:textId="77777777" w:rsidR="009A2F9D" w:rsidRDefault="007A4117">
      <w:pPr>
        <w:pStyle w:val="Balk2"/>
        <w:ind w:right="103"/>
      </w:pPr>
      <w:r>
        <w:t>Exercise</w:t>
      </w:r>
      <w:r>
        <w:rPr>
          <w:spacing w:val="-1"/>
        </w:rPr>
        <w:t xml:space="preserve"> </w:t>
      </w:r>
      <w:r>
        <w:t>of the</w:t>
      </w:r>
      <w:r>
        <w:rPr>
          <w:spacing w:val="-1"/>
        </w:rPr>
        <w:t xml:space="preserve"> </w:t>
      </w:r>
      <w:r>
        <w:t>delegation</w:t>
      </w:r>
    </w:p>
    <w:p w14:paraId="7D4FCBD7" w14:textId="77777777" w:rsidR="009A2F9D" w:rsidRDefault="007A4117">
      <w:pPr>
        <w:pStyle w:val="ListeParagraf"/>
        <w:numPr>
          <w:ilvl w:val="0"/>
          <w:numId w:val="3"/>
        </w:numPr>
        <w:tabs>
          <w:tab w:val="left" w:pos="968"/>
          <w:tab w:val="left" w:pos="969"/>
        </w:tabs>
        <w:spacing w:before="115"/>
        <w:ind w:right="116"/>
        <w:rPr>
          <w:sz w:val="24"/>
        </w:rPr>
      </w:pPr>
      <w:r>
        <w:rPr>
          <w:sz w:val="24"/>
        </w:rPr>
        <w:t>The power to adopt delegated acts is conferred on the Commission subject to the</w:t>
      </w:r>
      <w:r>
        <w:rPr>
          <w:spacing w:val="1"/>
          <w:sz w:val="24"/>
        </w:rPr>
        <w:t xml:space="preserve"> </w:t>
      </w:r>
      <w:r>
        <w:rPr>
          <w:sz w:val="24"/>
        </w:rPr>
        <w:t>conditions</w:t>
      </w:r>
      <w:r>
        <w:rPr>
          <w:spacing w:val="-1"/>
          <w:sz w:val="24"/>
        </w:rPr>
        <w:t xml:space="preserve"> </w:t>
      </w:r>
      <w:r>
        <w:rPr>
          <w:sz w:val="24"/>
        </w:rPr>
        <w:t>laid down in this Article.</w:t>
      </w:r>
    </w:p>
    <w:p w14:paraId="794BFF79" w14:textId="77777777" w:rsidR="009A2F9D" w:rsidRDefault="007A4117">
      <w:pPr>
        <w:pStyle w:val="ListeParagraf"/>
        <w:numPr>
          <w:ilvl w:val="0"/>
          <w:numId w:val="3"/>
        </w:numPr>
        <w:tabs>
          <w:tab w:val="left" w:pos="968"/>
          <w:tab w:val="left" w:pos="969"/>
        </w:tabs>
        <w:spacing w:before="121"/>
        <w:ind w:right="115"/>
        <w:rPr>
          <w:sz w:val="24"/>
        </w:rPr>
      </w:pPr>
      <w:r>
        <w:rPr>
          <w:sz w:val="24"/>
        </w:rPr>
        <w:t>The power to adopt delegated acts referred to in Article 19 shall be conferred on the</w:t>
      </w:r>
      <w:r>
        <w:rPr>
          <w:spacing w:val="1"/>
          <w:sz w:val="24"/>
        </w:rPr>
        <w:t xml:space="preserve"> </w:t>
      </w:r>
      <w:r>
        <w:rPr>
          <w:sz w:val="24"/>
        </w:rPr>
        <w:t xml:space="preserve">Commission for a period of 5 years from </w:t>
      </w:r>
      <w:r>
        <w:rPr>
          <w:i/>
          <w:sz w:val="24"/>
        </w:rPr>
        <w:t>[OP please insert the date of entry into</w:t>
      </w:r>
      <w:r>
        <w:rPr>
          <w:i/>
          <w:spacing w:val="1"/>
          <w:sz w:val="24"/>
        </w:rPr>
        <w:t xml:space="preserve"> </w:t>
      </w:r>
      <w:r>
        <w:rPr>
          <w:i/>
          <w:sz w:val="24"/>
        </w:rPr>
        <w:t>force of this Regulation]</w:t>
      </w:r>
      <w:r>
        <w:rPr>
          <w:sz w:val="24"/>
        </w:rPr>
        <w:t>. The Commission shall draw up a report in respect of the</w:t>
      </w:r>
      <w:r>
        <w:rPr>
          <w:spacing w:val="1"/>
          <w:sz w:val="24"/>
        </w:rPr>
        <w:t xml:space="preserve"> </w:t>
      </w:r>
      <w:r>
        <w:rPr>
          <w:sz w:val="24"/>
        </w:rPr>
        <w:t>delegation of power not later than nine months before the end of the five-year period.</w:t>
      </w:r>
      <w:r>
        <w:rPr>
          <w:spacing w:val="-57"/>
          <w:sz w:val="24"/>
        </w:rPr>
        <w:t xml:space="preserve"> </w:t>
      </w:r>
      <w:r>
        <w:rPr>
          <w:sz w:val="24"/>
        </w:rPr>
        <w:t>The delegation of power shall be tacitly extended for periods of an identical duration</w:t>
      </w:r>
      <w:r>
        <w:rPr>
          <w:spacing w:val="1"/>
          <w:sz w:val="24"/>
        </w:rPr>
        <w:t xml:space="preserve"> </w:t>
      </w:r>
      <w:r>
        <w:rPr>
          <w:sz w:val="24"/>
        </w:rPr>
        <w:t>unless the European Parliament or the Council opposes such extension not later than</w:t>
      </w:r>
      <w:r>
        <w:rPr>
          <w:spacing w:val="1"/>
          <w:sz w:val="24"/>
        </w:rPr>
        <w:t xml:space="preserve"> </w:t>
      </w:r>
      <w:r>
        <w:rPr>
          <w:sz w:val="24"/>
        </w:rPr>
        <w:t>three</w:t>
      </w:r>
      <w:r>
        <w:rPr>
          <w:spacing w:val="-2"/>
          <w:sz w:val="24"/>
        </w:rPr>
        <w:t xml:space="preserve"> </w:t>
      </w:r>
      <w:r>
        <w:rPr>
          <w:sz w:val="24"/>
        </w:rPr>
        <w:t>months before</w:t>
      </w:r>
      <w:r>
        <w:rPr>
          <w:spacing w:val="-1"/>
          <w:sz w:val="24"/>
        </w:rPr>
        <w:t xml:space="preserve"> </w:t>
      </w:r>
      <w:r>
        <w:rPr>
          <w:sz w:val="24"/>
        </w:rPr>
        <w:t>the end of</w:t>
      </w:r>
      <w:r>
        <w:rPr>
          <w:spacing w:val="-1"/>
          <w:sz w:val="24"/>
        </w:rPr>
        <w:t xml:space="preserve"> </w:t>
      </w:r>
      <w:r>
        <w:rPr>
          <w:sz w:val="24"/>
        </w:rPr>
        <w:t>each period.</w:t>
      </w:r>
    </w:p>
    <w:p w14:paraId="7394B546" w14:textId="77777777" w:rsidR="009A2F9D" w:rsidRDefault="007A4117">
      <w:pPr>
        <w:pStyle w:val="ListeParagraf"/>
        <w:numPr>
          <w:ilvl w:val="0"/>
          <w:numId w:val="3"/>
        </w:numPr>
        <w:tabs>
          <w:tab w:val="left" w:pos="968"/>
          <w:tab w:val="left" w:pos="969"/>
        </w:tabs>
        <w:ind w:right="111"/>
        <w:rPr>
          <w:sz w:val="24"/>
        </w:rPr>
      </w:pPr>
      <w:r>
        <w:rPr>
          <w:sz w:val="24"/>
        </w:rPr>
        <w:t>The delegation of power referred to in Article 19 may be revoked at any time by the</w:t>
      </w:r>
      <w:r>
        <w:rPr>
          <w:spacing w:val="1"/>
          <w:sz w:val="24"/>
        </w:rPr>
        <w:t xml:space="preserve"> </w:t>
      </w:r>
      <w:r>
        <w:rPr>
          <w:sz w:val="24"/>
        </w:rPr>
        <w:t>European Parliament or by the Council. A decision to revoke shall put an end to the</w:t>
      </w:r>
      <w:r>
        <w:rPr>
          <w:spacing w:val="1"/>
          <w:sz w:val="24"/>
        </w:rPr>
        <w:t xml:space="preserve"> </w:t>
      </w:r>
      <w:r>
        <w:rPr>
          <w:sz w:val="24"/>
        </w:rPr>
        <w:t>delegation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power</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that</w:t>
      </w:r>
      <w:r>
        <w:rPr>
          <w:spacing w:val="1"/>
          <w:sz w:val="24"/>
        </w:rPr>
        <w:t xml:space="preserve"> </w:t>
      </w:r>
      <w:r>
        <w:rPr>
          <w:sz w:val="24"/>
        </w:rPr>
        <w:t>decision.</w:t>
      </w:r>
      <w:r>
        <w:rPr>
          <w:spacing w:val="1"/>
          <w:sz w:val="24"/>
        </w:rPr>
        <w:t xml:space="preserve"> </w:t>
      </w:r>
      <w:r>
        <w:rPr>
          <w:sz w:val="24"/>
        </w:rPr>
        <w:t>It</w:t>
      </w:r>
      <w:r>
        <w:rPr>
          <w:spacing w:val="1"/>
          <w:sz w:val="24"/>
        </w:rPr>
        <w:t xml:space="preserve"> </w:t>
      </w:r>
      <w:r>
        <w:rPr>
          <w:sz w:val="24"/>
        </w:rPr>
        <w:t>shall</w:t>
      </w:r>
      <w:r>
        <w:rPr>
          <w:spacing w:val="1"/>
          <w:sz w:val="24"/>
        </w:rPr>
        <w:t xml:space="preserve"> </w:t>
      </w:r>
      <w:r>
        <w:rPr>
          <w:sz w:val="24"/>
        </w:rPr>
        <w:t>take</w:t>
      </w:r>
      <w:r>
        <w:rPr>
          <w:spacing w:val="1"/>
          <w:sz w:val="24"/>
        </w:rPr>
        <w:t xml:space="preserve"> </w:t>
      </w:r>
      <w:r>
        <w:rPr>
          <w:sz w:val="24"/>
        </w:rPr>
        <w:t>effect</w:t>
      </w:r>
      <w:r>
        <w:rPr>
          <w:spacing w:val="1"/>
          <w:sz w:val="24"/>
        </w:rPr>
        <w:t xml:space="preserve"> </w:t>
      </w:r>
      <w:r>
        <w:rPr>
          <w:sz w:val="24"/>
        </w:rPr>
        <w:t>the</w:t>
      </w:r>
      <w:r>
        <w:rPr>
          <w:spacing w:val="1"/>
          <w:sz w:val="24"/>
        </w:rPr>
        <w:t xml:space="preserve"> </w:t>
      </w:r>
      <w:r>
        <w:rPr>
          <w:sz w:val="24"/>
        </w:rPr>
        <w:t>day</w:t>
      </w:r>
      <w:r>
        <w:rPr>
          <w:spacing w:val="1"/>
          <w:sz w:val="24"/>
        </w:rPr>
        <w:t xml:space="preserve"> </w:t>
      </w:r>
      <w:r>
        <w:rPr>
          <w:sz w:val="24"/>
        </w:rPr>
        <w:t>following the publication of the decision in the Official Journal of the European</w:t>
      </w:r>
      <w:r>
        <w:rPr>
          <w:spacing w:val="1"/>
          <w:sz w:val="24"/>
        </w:rPr>
        <w:t xml:space="preserve"> </w:t>
      </w:r>
      <w:r>
        <w:rPr>
          <w:sz w:val="24"/>
        </w:rPr>
        <w:t>Union or at a later date specified therein. It shall not affect the validity of any</w:t>
      </w:r>
      <w:r>
        <w:rPr>
          <w:spacing w:val="1"/>
          <w:sz w:val="24"/>
        </w:rPr>
        <w:t xml:space="preserve"> </w:t>
      </w:r>
      <w:r>
        <w:rPr>
          <w:sz w:val="24"/>
        </w:rPr>
        <w:t>delegated acts already</w:t>
      </w:r>
      <w:r>
        <w:rPr>
          <w:spacing w:val="-5"/>
          <w:sz w:val="24"/>
        </w:rPr>
        <w:t xml:space="preserve"> </w:t>
      </w:r>
      <w:r>
        <w:rPr>
          <w:sz w:val="24"/>
        </w:rPr>
        <w:t>in</w:t>
      </w:r>
      <w:r>
        <w:rPr>
          <w:spacing w:val="2"/>
          <w:sz w:val="24"/>
        </w:rPr>
        <w:t xml:space="preserve"> </w:t>
      </w:r>
      <w:r>
        <w:rPr>
          <w:sz w:val="24"/>
        </w:rPr>
        <w:t>force.</w:t>
      </w:r>
    </w:p>
    <w:p w14:paraId="2AFB230F" w14:textId="77777777" w:rsidR="009A2F9D" w:rsidRDefault="007A4117">
      <w:pPr>
        <w:pStyle w:val="ListeParagraf"/>
        <w:numPr>
          <w:ilvl w:val="0"/>
          <w:numId w:val="3"/>
        </w:numPr>
        <w:tabs>
          <w:tab w:val="left" w:pos="968"/>
          <w:tab w:val="left" w:pos="969"/>
        </w:tabs>
        <w:ind w:right="115"/>
        <w:rPr>
          <w:sz w:val="24"/>
        </w:rPr>
      </w:pPr>
      <w:r>
        <w:rPr>
          <w:sz w:val="24"/>
        </w:rPr>
        <w:t>Before adopting a delegated act, the Commission shall consult experts designated by</w:t>
      </w:r>
      <w:r>
        <w:rPr>
          <w:spacing w:val="1"/>
          <w:sz w:val="24"/>
        </w:rPr>
        <w:t xml:space="preserve"> </w:t>
      </w:r>
      <w:r>
        <w:rPr>
          <w:sz w:val="24"/>
        </w:rPr>
        <w:t>each</w:t>
      </w:r>
      <w:r>
        <w:rPr>
          <w:spacing w:val="1"/>
          <w:sz w:val="24"/>
        </w:rPr>
        <w:t xml:space="preserve"> </w:t>
      </w:r>
      <w:r>
        <w:rPr>
          <w:sz w:val="24"/>
        </w:rPr>
        <w:t>Member</w:t>
      </w:r>
      <w:r>
        <w:rPr>
          <w:spacing w:val="1"/>
          <w:sz w:val="24"/>
        </w:rPr>
        <w:t xml:space="preserve"> </w:t>
      </w:r>
      <w:r>
        <w:rPr>
          <w:sz w:val="24"/>
        </w:rPr>
        <w:t>State</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principles</w:t>
      </w:r>
      <w:r>
        <w:rPr>
          <w:spacing w:val="1"/>
          <w:sz w:val="24"/>
        </w:rPr>
        <w:t xml:space="preserve"> </w:t>
      </w:r>
      <w:r>
        <w:rPr>
          <w:sz w:val="24"/>
        </w:rPr>
        <w:t>laid</w:t>
      </w:r>
      <w:r>
        <w:rPr>
          <w:spacing w:val="1"/>
          <w:sz w:val="24"/>
        </w:rPr>
        <w:t xml:space="preserve"> </w:t>
      </w:r>
      <w:r>
        <w:rPr>
          <w:sz w:val="24"/>
        </w:rPr>
        <w:t>down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Interinstitutional</w:t>
      </w:r>
      <w:r>
        <w:rPr>
          <w:spacing w:val="-1"/>
          <w:sz w:val="24"/>
        </w:rPr>
        <w:t xml:space="preserve"> </w:t>
      </w:r>
      <w:r>
        <w:rPr>
          <w:sz w:val="24"/>
        </w:rPr>
        <w:t>Agreement of</w:t>
      </w:r>
      <w:r>
        <w:rPr>
          <w:spacing w:val="1"/>
          <w:sz w:val="24"/>
        </w:rPr>
        <w:t xml:space="preserve"> </w:t>
      </w:r>
      <w:r>
        <w:rPr>
          <w:sz w:val="24"/>
        </w:rPr>
        <w:t>13</w:t>
      </w:r>
      <w:r>
        <w:rPr>
          <w:spacing w:val="-1"/>
          <w:sz w:val="24"/>
        </w:rPr>
        <w:t xml:space="preserve"> </w:t>
      </w:r>
      <w:r>
        <w:rPr>
          <w:sz w:val="24"/>
        </w:rPr>
        <w:t>April</w:t>
      </w:r>
      <w:r>
        <w:rPr>
          <w:spacing w:val="1"/>
          <w:sz w:val="24"/>
        </w:rPr>
        <w:t xml:space="preserve"> </w:t>
      </w:r>
      <w:r>
        <w:rPr>
          <w:sz w:val="24"/>
        </w:rPr>
        <w:t>2016 on</w:t>
      </w:r>
      <w:r>
        <w:rPr>
          <w:spacing w:val="1"/>
          <w:sz w:val="24"/>
        </w:rPr>
        <w:t xml:space="preserve"> </w:t>
      </w:r>
      <w:r>
        <w:rPr>
          <w:sz w:val="24"/>
        </w:rPr>
        <w:t>Better</w:t>
      </w:r>
      <w:r>
        <w:rPr>
          <w:spacing w:val="1"/>
          <w:sz w:val="24"/>
        </w:rPr>
        <w:t xml:space="preserve"> </w:t>
      </w:r>
      <w:r>
        <w:rPr>
          <w:sz w:val="24"/>
        </w:rPr>
        <w:t>Law-Making</w:t>
      </w:r>
      <w:r>
        <w:rPr>
          <w:sz w:val="24"/>
          <w:vertAlign w:val="superscript"/>
        </w:rPr>
        <w:t>113</w:t>
      </w:r>
      <w:r>
        <w:rPr>
          <w:sz w:val="24"/>
        </w:rPr>
        <w:t>.</w:t>
      </w:r>
    </w:p>
    <w:p w14:paraId="7F7CCE30" w14:textId="77777777" w:rsidR="009A2F9D" w:rsidRDefault="007A4117">
      <w:pPr>
        <w:pStyle w:val="ListeParagraf"/>
        <w:numPr>
          <w:ilvl w:val="0"/>
          <w:numId w:val="3"/>
        </w:numPr>
        <w:tabs>
          <w:tab w:val="left" w:pos="968"/>
          <w:tab w:val="left" w:pos="969"/>
        </w:tabs>
        <w:spacing w:before="121"/>
        <w:ind w:right="120"/>
        <w:rPr>
          <w:sz w:val="24"/>
        </w:rPr>
      </w:pPr>
      <w:r>
        <w:rPr>
          <w:sz w:val="24"/>
        </w:rPr>
        <w:t>As soon as it adopts a delegated act, the Commission shall notify it simultaneously to</w:t>
      </w:r>
      <w:r>
        <w:rPr>
          <w:spacing w:val="-57"/>
          <w:sz w:val="24"/>
        </w:rPr>
        <w:t xml:space="preserve"> </w:t>
      </w:r>
      <w:r>
        <w:rPr>
          <w:sz w:val="24"/>
        </w:rPr>
        <w:lastRenderedPageBreak/>
        <w:t>the</w:t>
      </w:r>
      <w:r>
        <w:rPr>
          <w:spacing w:val="-1"/>
          <w:sz w:val="24"/>
        </w:rPr>
        <w:t xml:space="preserve"> </w:t>
      </w:r>
      <w:r>
        <w:rPr>
          <w:sz w:val="24"/>
        </w:rPr>
        <w:t>European Parliament</w:t>
      </w:r>
      <w:r>
        <w:rPr>
          <w:spacing w:val="2"/>
          <w:sz w:val="24"/>
        </w:rPr>
        <w:t xml:space="preserve"> </w:t>
      </w:r>
      <w:r>
        <w:rPr>
          <w:sz w:val="24"/>
        </w:rPr>
        <w:t>and to the</w:t>
      </w:r>
      <w:r>
        <w:rPr>
          <w:spacing w:val="-1"/>
          <w:sz w:val="24"/>
        </w:rPr>
        <w:t xml:space="preserve"> </w:t>
      </w:r>
      <w:r>
        <w:rPr>
          <w:sz w:val="24"/>
        </w:rPr>
        <w:t>Council.</w:t>
      </w:r>
    </w:p>
    <w:p w14:paraId="71FEFC2C" w14:textId="77777777" w:rsidR="009A2F9D" w:rsidRDefault="007A4117">
      <w:pPr>
        <w:pStyle w:val="ListeParagraf"/>
        <w:numPr>
          <w:ilvl w:val="0"/>
          <w:numId w:val="3"/>
        </w:numPr>
        <w:tabs>
          <w:tab w:val="left" w:pos="968"/>
          <w:tab w:val="left" w:pos="969"/>
        </w:tabs>
        <w:ind w:right="114"/>
        <w:rPr>
          <w:sz w:val="24"/>
        </w:rPr>
      </w:pPr>
      <w:r>
        <w:rPr>
          <w:sz w:val="24"/>
        </w:rPr>
        <w:t>A delegated act adopted pursuant to Article 19 shall enter into force only if no</w:t>
      </w:r>
      <w:r>
        <w:rPr>
          <w:spacing w:val="1"/>
          <w:sz w:val="24"/>
        </w:rPr>
        <w:t xml:space="preserve"> </w:t>
      </w:r>
      <w:r>
        <w:rPr>
          <w:sz w:val="24"/>
        </w:rPr>
        <w:t>objection has been expressed either by the European Parliament or by the Council</w:t>
      </w:r>
      <w:r>
        <w:rPr>
          <w:spacing w:val="1"/>
          <w:sz w:val="24"/>
        </w:rPr>
        <w:t xml:space="preserve"> </w:t>
      </w:r>
      <w:r>
        <w:rPr>
          <w:sz w:val="24"/>
        </w:rPr>
        <w:t>within a period of 2 months of notification of that act to the European Parliament and</w:t>
      </w:r>
      <w:r>
        <w:rPr>
          <w:spacing w:val="-57"/>
          <w:sz w:val="24"/>
        </w:rPr>
        <w:t xml:space="preserve"> </w:t>
      </w:r>
      <w:r>
        <w:rPr>
          <w:sz w:val="24"/>
        </w:rPr>
        <w:t>to the Council or if, before the expiry of that period, the European Parliament and the</w:t>
      </w:r>
      <w:r>
        <w:rPr>
          <w:spacing w:val="-57"/>
          <w:sz w:val="24"/>
        </w:rPr>
        <w:t xml:space="preserve"> </w:t>
      </w:r>
      <w:r>
        <w:rPr>
          <w:sz w:val="24"/>
        </w:rPr>
        <w:t>Council have both informed the Commission that they will not object. That period</w:t>
      </w:r>
      <w:r>
        <w:rPr>
          <w:spacing w:val="1"/>
          <w:sz w:val="24"/>
        </w:rPr>
        <w:t xml:space="preserve"> </w:t>
      </w:r>
      <w:r>
        <w:rPr>
          <w:sz w:val="24"/>
        </w:rPr>
        <w:t>shall be extended by two months at the initiative of the European Parliament or of the</w:t>
      </w:r>
      <w:r>
        <w:rPr>
          <w:spacing w:val="-57"/>
          <w:sz w:val="24"/>
        </w:rPr>
        <w:t xml:space="preserve"> </w:t>
      </w:r>
      <w:r>
        <w:rPr>
          <w:sz w:val="24"/>
        </w:rPr>
        <w:t>Council.</w:t>
      </w:r>
    </w:p>
    <w:p w14:paraId="5E1D242F" w14:textId="77777777" w:rsidR="009A2F9D" w:rsidRDefault="009A2F9D">
      <w:pPr>
        <w:pStyle w:val="GvdeMetni"/>
        <w:spacing w:before="0"/>
        <w:ind w:left="0" w:firstLine="0"/>
        <w:jc w:val="left"/>
        <w:rPr>
          <w:sz w:val="26"/>
        </w:rPr>
      </w:pPr>
    </w:p>
    <w:p w14:paraId="1F021730" w14:textId="77777777" w:rsidR="009A2F9D" w:rsidRDefault="009A2F9D">
      <w:pPr>
        <w:pStyle w:val="GvdeMetni"/>
        <w:spacing w:before="0"/>
        <w:ind w:left="0" w:firstLine="0"/>
        <w:jc w:val="left"/>
        <w:rPr>
          <w:sz w:val="26"/>
        </w:rPr>
      </w:pPr>
    </w:p>
    <w:p w14:paraId="2E40466F" w14:textId="189F1978" w:rsidR="009A2F9D" w:rsidRDefault="007A4117">
      <w:pPr>
        <w:spacing w:before="159"/>
        <w:ind w:left="105" w:right="103"/>
        <w:jc w:val="center"/>
        <w:rPr>
          <w:i/>
          <w:sz w:val="24"/>
        </w:rPr>
      </w:pPr>
      <w:r>
        <w:rPr>
          <w:i/>
          <w:sz w:val="24"/>
        </w:rPr>
        <w:t>Article</w:t>
      </w:r>
      <w:r>
        <w:rPr>
          <w:i/>
          <w:spacing w:val="-1"/>
          <w:sz w:val="24"/>
        </w:rPr>
        <w:t xml:space="preserve"> </w:t>
      </w:r>
      <w:r>
        <w:rPr>
          <w:i/>
          <w:sz w:val="24"/>
        </w:rPr>
        <w:t>2</w:t>
      </w:r>
      <w:r w:rsidR="00C61BEA">
        <w:rPr>
          <w:i/>
          <w:sz w:val="24"/>
        </w:rPr>
        <w:t>3</w:t>
      </w:r>
    </w:p>
    <w:p w14:paraId="72DADA6D" w14:textId="77777777" w:rsidR="009A2F9D" w:rsidRDefault="007A4117">
      <w:pPr>
        <w:pStyle w:val="Balk2"/>
      </w:pPr>
      <w:r>
        <w:t>Committee</w:t>
      </w:r>
      <w:r>
        <w:rPr>
          <w:spacing w:val="-4"/>
        </w:rPr>
        <w:t xml:space="preserve"> </w:t>
      </w:r>
      <w:r>
        <w:t>procedure</w:t>
      </w:r>
    </w:p>
    <w:p w14:paraId="50FA7A16" w14:textId="77777777" w:rsidR="009A2F9D" w:rsidRDefault="007A4117">
      <w:pPr>
        <w:pStyle w:val="ListeParagraf"/>
        <w:numPr>
          <w:ilvl w:val="0"/>
          <w:numId w:val="2"/>
        </w:numPr>
        <w:tabs>
          <w:tab w:val="left" w:pos="968"/>
          <w:tab w:val="left" w:pos="969"/>
        </w:tabs>
        <w:spacing w:before="115"/>
        <w:ind w:right="121"/>
        <w:rPr>
          <w:sz w:val="24"/>
        </w:rPr>
      </w:pPr>
      <w:r>
        <w:rPr>
          <w:sz w:val="24"/>
        </w:rPr>
        <w:t>The</w:t>
      </w:r>
      <w:r>
        <w:rPr>
          <w:spacing w:val="1"/>
          <w:sz w:val="24"/>
        </w:rPr>
        <w:t xml:space="preserve"> </w:t>
      </w:r>
      <w:r>
        <w:rPr>
          <w:sz w:val="24"/>
        </w:rPr>
        <w:t>Commission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assisted</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committee.</w:t>
      </w:r>
      <w:r>
        <w:rPr>
          <w:spacing w:val="1"/>
          <w:sz w:val="24"/>
        </w:rPr>
        <w:t xml:space="preserve"> </w:t>
      </w:r>
      <w:r>
        <w:rPr>
          <w:sz w:val="24"/>
        </w:rPr>
        <w:t>That</w:t>
      </w:r>
      <w:r>
        <w:rPr>
          <w:spacing w:val="1"/>
          <w:sz w:val="24"/>
        </w:rPr>
        <w:t xml:space="preserve"> </w:t>
      </w:r>
      <w:r>
        <w:rPr>
          <w:sz w:val="24"/>
        </w:rPr>
        <w:t>committee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committee</w:t>
      </w:r>
      <w:r>
        <w:rPr>
          <w:spacing w:val="-3"/>
          <w:sz w:val="24"/>
        </w:rPr>
        <w:t xml:space="preserve"> </w:t>
      </w:r>
      <w:r>
        <w:rPr>
          <w:sz w:val="24"/>
        </w:rPr>
        <w:t>within the meaning</w:t>
      </w:r>
      <w:r>
        <w:rPr>
          <w:spacing w:val="-2"/>
          <w:sz w:val="24"/>
        </w:rPr>
        <w:t xml:space="preserve"> </w:t>
      </w:r>
      <w:r>
        <w:rPr>
          <w:sz w:val="24"/>
        </w:rPr>
        <w:t>of Regulation (EU)</w:t>
      </w:r>
      <w:r>
        <w:rPr>
          <w:spacing w:val="1"/>
          <w:sz w:val="24"/>
        </w:rPr>
        <w:t xml:space="preserve"> </w:t>
      </w:r>
      <w:r>
        <w:rPr>
          <w:sz w:val="24"/>
        </w:rPr>
        <w:t>No 182/2011.</w:t>
      </w:r>
    </w:p>
    <w:p w14:paraId="342A8CD0" w14:textId="77777777" w:rsidR="009A2F9D" w:rsidRDefault="007A4117">
      <w:pPr>
        <w:pStyle w:val="ListeParagraf"/>
        <w:numPr>
          <w:ilvl w:val="0"/>
          <w:numId w:val="2"/>
        </w:numPr>
        <w:tabs>
          <w:tab w:val="left" w:pos="968"/>
          <w:tab w:val="left" w:pos="969"/>
        </w:tabs>
        <w:ind w:right="122"/>
        <w:rPr>
          <w:sz w:val="24"/>
        </w:rPr>
      </w:pPr>
      <w:r>
        <w:rPr>
          <w:sz w:val="24"/>
        </w:rPr>
        <w:t>Where</w:t>
      </w:r>
      <w:r>
        <w:rPr>
          <w:spacing w:val="1"/>
          <w:sz w:val="24"/>
        </w:rPr>
        <w:t xml:space="preserve"> </w:t>
      </w:r>
      <w:r>
        <w:rPr>
          <w:sz w:val="24"/>
        </w:rPr>
        <w:t>reference</w:t>
      </w:r>
      <w:r>
        <w:rPr>
          <w:spacing w:val="1"/>
          <w:sz w:val="24"/>
        </w:rPr>
        <w:t xml:space="preserve"> </w:t>
      </w:r>
      <w:r>
        <w:rPr>
          <w:sz w:val="24"/>
        </w:rPr>
        <w:t>is</w:t>
      </w:r>
      <w:r>
        <w:rPr>
          <w:spacing w:val="1"/>
          <w:sz w:val="24"/>
        </w:rPr>
        <w:t xml:space="preserve"> </w:t>
      </w:r>
      <w:r>
        <w:rPr>
          <w:sz w:val="24"/>
        </w:rPr>
        <w:t>made</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paragraph,</w:t>
      </w:r>
      <w:r>
        <w:rPr>
          <w:spacing w:val="1"/>
          <w:sz w:val="24"/>
        </w:rPr>
        <w:t xml:space="preserve"> </w:t>
      </w:r>
      <w:r>
        <w:rPr>
          <w:sz w:val="24"/>
        </w:rPr>
        <w:t>Article</w:t>
      </w:r>
      <w:r>
        <w:rPr>
          <w:spacing w:val="1"/>
          <w:sz w:val="24"/>
        </w:rPr>
        <w:t xml:space="preserve"> </w:t>
      </w:r>
      <w:r>
        <w:rPr>
          <w:sz w:val="24"/>
        </w:rPr>
        <w:t>5</w:t>
      </w:r>
      <w:r>
        <w:rPr>
          <w:spacing w:val="1"/>
          <w:sz w:val="24"/>
        </w:rPr>
        <w:t xml:space="preserve"> </w:t>
      </w:r>
      <w:r>
        <w:rPr>
          <w:sz w:val="24"/>
        </w:rPr>
        <w:t>of</w:t>
      </w:r>
      <w:r>
        <w:rPr>
          <w:spacing w:val="1"/>
          <w:sz w:val="24"/>
        </w:rPr>
        <w:t xml:space="preserve"> </w:t>
      </w:r>
      <w:r>
        <w:rPr>
          <w:sz w:val="24"/>
        </w:rPr>
        <w:t>Regulation</w:t>
      </w:r>
      <w:r>
        <w:rPr>
          <w:spacing w:val="1"/>
          <w:sz w:val="24"/>
        </w:rPr>
        <w:t xml:space="preserve"> </w:t>
      </w:r>
      <w:r>
        <w:rPr>
          <w:sz w:val="24"/>
        </w:rPr>
        <w:t>(EU)</w:t>
      </w:r>
      <w:r>
        <w:rPr>
          <w:spacing w:val="60"/>
          <w:sz w:val="24"/>
        </w:rPr>
        <w:t xml:space="preserve"> </w:t>
      </w:r>
      <w:r>
        <w:rPr>
          <w:sz w:val="24"/>
        </w:rPr>
        <w:t>No</w:t>
      </w:r>
      <w:r>
        <w:rPr>
          <w:spacing w:val="1"/>
          <w:sz w:val="24"/>
        </w:rPr>
        <w:t xml:space="preserve"> </w:t>
      </w:r>
      <w:r>
        <w:rPr>
          <w:sz w:val="24"/>
        </w:rPr>
        <w:t>182/2011</w:t>
      </w:r>
      <w:r>
        <w:rPr>
          <w:spacing w:val="-1"/>
          <w:sz w:val="24"/>
        </w:rPr>
        <w:t xml:space="preserve"> </w:t>
      </w:r>
      <w:r>
        <w:rPr>
          <w:sz w:val="24"/>
        </w:rPr>
        <w:t>shall apply.</w:t>
      </w:r>
    </w:p>
    <w:p w14:paraId="5F68D3D7" w14:textId="77777777" w:rsidR="009A2F9D" w:rsidRDefault="009A2F9D">
      <w:pPr>
        <w:pStyle w:val="GvdeMetni"/>
        <w:spacing w:before="0"/>
        <w:ind w:left="0" w:firstLine="0"/>
        <w:jc w:val="left"/>
        <w:rPr>
          <w:sz w:val="20"/>
        </w:rPr>
      </w:pPr>
    </w:p>
    <w:p w14:paraId="5393B57F" w14:textId="77777777" w:rsidR="009A2F9D" w:rsidRDefault="009A2F9D">
      <w:pPr>
        <w:pStyle w:val="GvdeMetni"/>
        <w:spacing w:before="0"/>
        <w:ind w:left="0" w:firstLine="0"/>
        <w:jc w:val="left"/>
        <w:rPr>
          <w:sz w:val="20"/>
        </w:rPr>
      </w:pPr>
    </w:p>
    <w:p w14:paraId="64A6B388" w14:textId="77777777" w:rsidR="009A2F9D" w:rsidRDefault="009A2F9D">
      <w:pPr>
        <w:pStyle w:val="GvdeMetni"/>
        <w:spacing w:before="0"/>
        <w:ind w:left="0" w:firstLine="0"/>
        <w:jc w:val="left"/>
        <w:rPr>
          <w:sz w:val="20"/>
        </w:rPr>
      </w:pPr>
    </w:p>
    <w:p w14:paraId="6A4265E9" w14:textId="77777777" w:rsidR="009A2F9D" w:rsidRDefault="009A2F9D">
      <w:pPr>
        <w:pStyle w:val="GvdeMetni"/>
        <w:spacing w:before="0"/>
        <w:ind w:left="0" w:firstLine="0"/>
        <w:jc w:val="left"/>
        <w:rPr>
          <w:sz w:val="20"/>
        </w:rPr>
      </w:pPr>
    </w:p>
    <w:p w14:paraId="104C7F01" w14:textId="77777777" w:rsidR="009A2F9D" w:rsidRDefault="009A2F9D">
      <w:pPr>
        <w:pStyle w:val="GvdeMetni"/>
        <w:spacing w:before="0"/>
        <w:ind w:left="0" w:firstLine="0"/>
        <w:jc w:val="left"/>
        <w:rPr>
          <w:sz w:val="20"/>
        </w:rPr>
      </w:pPr>
    </w:p>
    <w:p w14:paraId="61B0F74B" w14:textId="77777777" w:rsidR="009A2F9D" w:rsidRDefault="009A2F9D">
      <w:pPr>
        <w:pStyle w:val="GvdeMetni"/>
        <w:spacing w:before="0"/>
        <w:ind w:left="0" w:firstLine="0"/>
        <w:jc w:val="left"/>
        <w:rPr>
          <w:sz w:val="20"/>
        </w:rPr>
      </w:pPr>
    </w:p>
    <w:p w14:paraId="5D0BDF59" w14:textId="784E6F9B" w:rsidR="009A2F9D" w:rsidRDefault="001F1BB2">
      <w:pPr>
        <w:pStyle w:val="GvdeMetni"/>
        <w:spacing w:before="5"/>
        <w:ind w:left="0" w:firstLine="0"/>
        <w:jc w:val="left"/>
        <w:rPr>
          <w:sz w:val="18"/>
        </w:rPr>
      </w:pPr>
      <w:r>
        <w:rPr>
          <w:noProof/>
        </w:rPr>
        <mc:AlternateContent>
          <mc:Choice Requires="wps">
            <w:drawing>
              <wp:anchor distT="0" distB="0" distL="0" distR="0" simplePos="0" relativeHeight="487589376" behindDoc="1" locked="0" layoutInCell="1" allowOverlap="1" wp14:anchorId="30756F19" wp14:editId="0657FB40">
                <wp:simplePos x="0" y="0"/>
                <wp:positionH relativeFrom="page">
                  <wp:posOffset>901065</wp:posOffset>
                </wp:positionH>
                <wp:positionV relativeFrom="paragraph">
                  <wp:posOffset>159385</wp:posOffset>
                </wp:positionV>
                <wp:extent cx="1828800" cy="7620"/>
                <wp:effectExtent l="0" t="0" r="0" b="0"/>
                <wp:wrapTopAndBottom/>
                <wp:docPr id="9243961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54626" id="Rectangle 2" o:spid="_x0000_s1026" style="position:absolute;margin-left:70.95pt;margin-top:12.5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" fillcolor="black" stroked="f">
                <w10:wrap type="topAndBottom" anchorx="page"/>
              </v:rect>
            </w:pict>
          </mc:Fallback>
        </mc:AlternateContent>
      </w:r>
    </w:p>
    <w:p w14:paraId="2B8430C6" w14:textId="77777777" w:rsidR="009A2F9D" w:rsidRDefault="007A4117">
      <w:pPr>
        <w:tabs>
          <w:tab w:val="left" w:pos="838"/>
        </w:tabs>
        <w:spacing w:before="74"/>
        <w:ind w:left="838" w:right="118" w:hanging="720"/>
        <w:rPr>
          <w:sz w:val="20"/>
        </w:rPr>
      </w:pPr>
      <w:r>
        <w:rPr>
          <w:sz w:val="20"/>
          <w:vertAlign w:val="superscript"/>
        </w:rPr>
        <w:t>113</w:t>
      </w:r>
      <w:r>
        <w:rPr>
          <w:sz w:val="20"/>
        </w:rPr>
        <w:tab/>
        <w:t>Interinstitutional</w:t>
      </w:r>
      <w:r>
        <w:rPr>
          <w:spacing w:val="6"/>
          <w:sz w:val="20"/>
        </w:rPr>
        <w:t xml:space="preserve"> </w:t>
      </w:r>
      <w:r>
        <w:rPr>
          <w:sz w:val="20"/>
        </w:rPr>
        <w:t>Agreement</w:t>
      </w:r>
      <w:r>
        <w:rPr>
          <w:spacing w:val="4"/>
          <w:sz w:val="20"/>
        </w:rPr>
        <w:t xml:space="preserve"> </w:t>
      </w:r>
      <w:r>
        <w:rPr>
          <w:sz w:val="20"/>
        </w:rPr>
        <w:t>between</w:t>
      </w:r>
      <w:r>
        <w:rPr>
          <w:spacing w:val="4"/>
          <w:sz w:val="20"/>
        </w:rPr>
        <w:t xml:space="preserve"> </w:t>
      </w:r>
      <w:r>
        <w:rPr>
          <w:sz w:val="20"/>
        </w:rPr>
        <w:t>the</w:t>
      </w:r>
      <w:r>
        <w:rPr>
          <w:spacing w:val="4"/>
          <w:sz w:val="20"/>
        </w:rPr>
        <w:t xml:space="preserve"> </w:t>
      </w:r>
      <w:r>
        <w:rPr>
          <w:sz w:val="20"/>
        </w:rPr>
        <w:t>European</w:t>
      </w:r>
      <w:r>
        <w:rPr>
          <w:spacing w:val="4"/>
          <w:sz w:val="20"/>
        </w:rPr>
        <w:t xml:space="preserve"> </w:t>
      </w:r>
      <w:r>
        <w:rPr>
          <w:sz w:val="20"/>
        </w:rPr>
        <w:t>Parliament,</w:t>
      </w:r>
      <w:r>
        <w:rPr>
          <w:spacing w:val="5"/>
          <w:sz w:val="20"/>
        </w:rPr>
        <w:t xml:space="preserve"> </w:t>
      </w:r>
      <w:r>
        <w:rPr>
          <w:sz w:val="20"/>
        </w:rPr>
        <w:t>the</w:t>
      </w:r>
      <w:r>
        <w:rPr>
          <w:spacing w:val="4"/>
          <w:sz w:val="20"/>
        </w:rPr>
        <w:t xml:space="preserve"> </w:t>
      </w:r>
      <w:r>
        <w:rPr>
          <w:sz w:val="20"/>
        </w:rPr>
        <w:t>Council</w:t>
      </w:r>
      <w:r>
        <w:rPr>
          <w:spacing w:val="13"/>
          <w:sz w:val="20"/>
        </w:rPr>
        <w:t xml:space="preserve"> </w:t>
      </w:r>
      <w:r>
        <w:rPr>
          <w:sz w:val="20"/>
        </w:rPr>
        <w:t>of</w:t>
      </w:r>
      <w:r>
        <w:rPr>
          <w:spacing w:val="3"/>
          <w:sz w:val="20"/>
        </w:rPr>
        <w:t xml:space="preserve"> </w:t>
      </w:r>
      <w:r>
        <w:rPr>
          <w:sz w:val="20"/>
        </w:rPr>
        <w:t>the</w:t>
      </w:r>
      <w:r>
        <w:rPr>
          <w:spacing w:val="4"/>
          <w:sz w:val="20"/>
        </w:rPr>
        <w:t xml:space="preserve"> </w:t>
      </w:r>
      <w:r>
        <w:rPr>
          <w:sz w:val="20"/>
        </w:rPr>
        <w:t>European</w:t>
      </w:r>
      <w:r>
        <w:rPr>
          <w:spacing w:val="4"/>
          <w:sz w:val="20"/>
        </w:rPr>
        <w:t xml:space="preserve"> </w:t>
      </w:r>
      <w:r>
        <w:rPr>
          <w:sz w:val="20"/>
        </w:rPr>
        <w:t>Union</w:t>
      </w:r>
      <w:r>
        <w:rPr>
          <w:spacing w:val="3"/>
          <w:sz w:val="20"/>
        </w:rPr>
        <w:t xml:space="preserve"> </w:t>
      </w:r>
      <w:r>
        <w:rPr>
          <w:sz w:val="20"/>
        </w:rPr>
        <w:t>and</w:t>
      </w:r>
      <w:r>
        <w:rPr>
          <w:spacing w:val="-47"/>
          <w:sz w:val="20"/>
        </w:rPr>
        <w:t xml:space="preserve"> </w:t>
      </w:r>
      <w:r>
        <w:rPr>
          <w:sz w:val="20"/>
        </w:rPr>
        <w:t>the</w:t>
      </w:r>
      <w:r>
        <w:rPr>
          <w:spacing w:val="-1"/>
          <w:sz w:val="20"/>
        </w:rPr>
        <w:t xml:space="preserve"> </w:t>
      </w:r>
      <w:r>
        <w:rPr>
          <w:sz w:val="20"/>
        </w:rPr>
        <w:t>European</w:t>
      </w:r>
      <w:r>
        <w:rPr>
          <w:spacing w:val="-1"/>
          <w:sz w:val="20"/>
        </w:rPr>
        <w:t xml:space="preserve"> </w:t>
      </w:r>
      <w:r>
        <w:rPr>
          <w:sz w:val="20"/>
        </w:rPr>
        <w:t>Commission</w:t>
      </w:r>
      <w:r>
        <w:rPr>
          <w:spacing w:val="-2"/>
          <w:sz w:val="20"/>
        </w:rPr>
        <w:t xml:space="preserve"> </w:t>
      </w:r>
      <w:r>
        <w:rPr>
          <w:sz w:val="20"/>
        </w:rPr>
        <w:t>on</w:t>
      </w:r>
      <w:r>
        <w:rPr>
          <w:spacing w:val="1"/>
          <w:sz w:val="20"/>
        </w:rPr>
        <w:t xml:space="preserve"> </w:t>
      </w:r>
      <w:r>
        <w:rPr>
          <w:sz w:val="20"/>
        </w:rPr>
        <w:t>Better</w:t>
      </w:r>
      <w:r>
        <w:rPr>
          <w:spacing w:val="1"/>
          <w:sz w:val="20"/>
        </w:rPr>
        <w:t xml:space="preserve"> </w:t>
      </w:r>
      <w:r>
        <w:rPr>
          <w:sz w:val="20"/>
        </w:rPr>
        <w:t>Law-Making</w:t>
      </w:r>
      <w:r>
        <w:rPr>
          <w:spacing w:val="-2"/>
          <w:sz w:val="20"/>
        </w:rPr>
        <w:t xml:space="preserve"> </w:t>
      </w:r>
      <w:r>
        <w:rPr>
          <w:sz w:val="20"/>
        </w:rPr>
        <w:t>(OJ</w:t>
      </w:r>
      <w:r>
        <w:rPr>
          <w:spacing w:val="1"/>
          <w:sz w:val="20"/>
        </w:rPr>
        <w:t xml:space="preserve"> </w:t>
      </w:r>
      <w:r>
        <w:rPr>
          <w:sz w:val="20"/>
        </w:rPr>
        <w:t>L</w:t>
      </w:r>
      <w:r>
        <w:rPr>
          <w:spacing w:val="-2"/>
          <w:sz w:val="20"/>
        </w:rPr>
        <w:t xml:space="preserve"> </w:t>
      </w:r>
      <w:r>
        <w:rPr>
          <w:sz w:val="20"/>
        </w:rPr>
        <w:t>123,</w:t>
      </w:r>
      <w:r>
        <w:rPr>
          <w:spacing w:val="-1"/>
          <w:sz w:val="20"/>
        </w:rPr>
        <w:t xml:space="preserve"> </w:t>
      </w:r>
      <w:r>
        <w:rPr>
          <w:sz w:val="20"/>
        </w:rPr>
        <w:t>12.5.2016,</w:t>
      </w:r>
      <w:r>
        <w:rPr>
          <w:spacing w:val="-2"/>
          <w:sz w:val="20"/>
        </w:rPr>
        <w:t xml:space="preserve"> </w:t>
      </w:r>
      <w:r>
        <w:rPr>
          <w:sz w:val="20"/>
        </w:rPr>
        <w:t>p. 1).</w:t>
      </w:r>
    </w:p>
    <w:p w14:paraId="094FF4CC" w14:textId="77777777" w:rsidR="009A2F9D" w:rsidRDefault="009A2F9D">
      <w:pPr>
        <w:rPr>
          <w:sz w:val="20"/>
        </w:rPr>
        <w:sectPr w:rsidR="009A2F9D">
          <w:pgSz w:w="11910" w:h="16850"/>
          <w:pgMar w:top="1060" w:right="1300" w:bottom="1240" w:left="1300" w:header="0" w:footer="1046" w:gutter="0"/>
          <w:cols w:space="708"/>
        </w:sectPr>
      </w:pPr>
    </w:p>
    <w:p w14:paraId="5B6EF9EB" w14:textId="77777777" w:rsidR="009A2F9D" w:rsidRDefault="009A2F9D">
      <w:pPr>
        <w:pStyle w:val="GvdeMetni"/>
        <w:spacing w:before="2"/>
        <w:ind w:left="0" w:firstLine="0"/>
        <w:jc w:val="left"/>
        <w:rPr>
          <w:sz w:val="15"/>
        </w:rPr>
      </w:pPr>
    </w:p>
    <w:p w14:paraId="4B7694F8" w14:textId="77777777" w:rsidR="009A2F9D" w:rsidRDefault="007A4117">
      <w:pPr>
        <w:pStyle w:val="Balk1"/>
        <w:spacing w:before="86" w:line="475" w:lineRule="auto"/>
        <w:ind w:left="3121" w:right="3118" w:hanging="1"/>
      </w:pPr>
      <w:r>
        <w:t>CHAPTER</w:t>
      </w:r>
      <w:r>
        <w:rPr>
          <w:spacing w:val="80"/>
        </w:rPr>
        <w:t xml:space="preserve"> </w:t>
      </w:r>
      <w:r>
        <w:t>VI</w:t>
      </w:r>
      <w:r>
        <w:rPr>
          <w:spacing w:val="1"/>
        </w:rPr>
        <w:t xml:space="preserve"> </w:t>
      </w:r>
      <w:r>
        <w:t>FINAL</w:t>
      </w:r>
      <w:r>
        <w:rPr>
          <w:spacing w:val="-15"/>
        </w:rPr>
        <w:t xml:space="preserve"> </w:t>
      </w:r>
      <w:r>
        <w:t>PROVISIONS</w:t>
      </w:r>
    </w:p>
    <w:p w14:paraId="1F3DDDD0" w14:textId="77A254C6" w:rsidR="009A2F9D" w:rsidRDefault="007A4117">
      <w:pPr>
        <w:spacing w:line="269" w:lineRule="exact"/>
        <w:ind w:left="105" w:right="103"/>
        <w:jc w:val="center"/>
        <w:rPr>
          <w:i/>
          <w:sz w:val="24"/>
        </w:rPr>
      </w:pPr>
      <w:r>
        <w:rPr>
          <w:i/>
          <w:sz w:val="24"/>
        </w:rPr>
        <w:t>Article</w:t>
      </w:r>
      <w:r>
        <w:rPr>
          <w:i/>
          <w:spacing w:val="-1"/>
          <w:sz w:val="24"/>
        </w:rPr>
        <w:t xml:space="preserve"> </w:t>
      </w:r>
      <w:r>
        <w:rPr>
          <w:i/>
          <w:sz w:val="24"/>
        </w:rPr>
        <w:t>2</w:t>
      </w:r>
      <w:r w:rsidR="00C61BEA">
        <w:rPr>
          <w:i/>
          <w:sz w:val="24"/>
        </w:rPr>
        <w:t>4</w:t>
      </w:r>
    </w:p>
    <w:p w14:paraId="237347BC" w14:textId="77777777" w:rsidR="009A2F9D" w:rsidRDefault="007A4117">
      <w:pPr>
        <w:pStyle w:val="Balk2"/>
        <w:ind w:right="105"/>
      </w:pPr>
      <w:r>
        <w:t>Review</w:t>
      </w:r>
    </w:p>
    <w:p w14:paraId="1893C29A" w14:textId="77777777" w:rsidR="009A2F9D" w:rsidRDefault="007A4117">
      <w:pPr>
        <w:pStyle w:val="ListeParagraf"/>
        <w:numPr>
          <w:ilvl w:val="0"/>
          <w:numId w:val="1"/>
        </w:numPr>
        <w:tabs>
          <w:tab w:val="left" w:pos="968"/>
          <w:tab w:val="left" w:pos="969"/>
        </w:tabs>
        <w:spacing w:before="115"/>
        <w:ind w:right="121"/>
        <w:rPr>
          <w:sz w:val="24"/>
        </w:rPr>
      </w:pPr>
      <w:r>
        <w:rPr>
          <w:sz w:val="24"/>
        </w:rPr>
        <w:t>The Commission shall evaluate the application of this Regulation by 31 December</w:t>
      </w:r>
      <w:r>
        <w:rPr>
          <w:spacing w:val="1"/>
          <w:sz w:val="24"/>
        </w:rPr>
        <w:t xml:space="preserve"> </w:t>
      </w:r>
      <w:r>
        <w:rPr>
          <w:sz w:val="24"/>
        </w:rPr>
        <w:t>2035.</w:t>
      </w:r>
    </w:p>
    <w:p w14:paraId="779D5679" w14:textId="77777777" w:rsidR="009A2F9D" w:rsidRDefault="007A4117">
      <w:pPr>
        <w:pStyle w:val="ListeParagraf"/>
        <w:numPr>
          <w:ilvl w:val="0"/>
          <w:numId w:val="1"/>
        </w:numPr>
        <w:tabs>
          <w:tab w:val="left" w:pos="968"/>
          <w:tab w:val="left" w:pos="969"/>
        </w:tabs>
        <w:spacing w:before="121"/>
        <w:ind w:right="113"/>
        <w:rPr>
          <w:sz w:val="24"/>
        </w:rPr>
      </w:pPr>
      <w:r>
        <w:rPr>
          <w:sz w:val="24"/>
        </w:rPr>
        <w:t>The Commission shall present a report on the main findings of the evaluation to the</w:t>
      </w:r>
      <w:r>
        <w:rPr>
          <w:spacing w:val="1"/>
          <w:sz w:val="24"/>
        </w:rPr>
        <w:t xml:space="preserve"> </w:t>
      </w:r>
      <w:r>
        <w:rPr>
          <w:sz w:val="24"/>
        </w:rPr>
        <w:t>European Parliament, the Council, the European Economic and Social Committee,</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Committee</w:t>
      </w:r>
      <w:r>
        <w:rPr>
          <w:spacing w:val="1"/>
          <w:sz w:val="24"/>
        </w:rPr>
        <w:t xml:space="preserve"> </w:t>
      </w:r>
      <w:r>
        <w:rPr>
          <w:sz w:val="24"/>
        </w:rPr>
        <w:t>of</w:t>
      </w:r>
      <w:r>
        <w:rPr>
          <w:spacing w:val="1"/>
          <w:sz w:val="24"/>
        </w:rPr>
        <w:t xml:space="preserve"> </w:t>
      </w:r>
      <w:r>
        <w:rPr>
          <w:sz w:val="24"/>
        </w:rPr>
        <w:t>Regions.</w:t>
      </w:r>
      <w:r>
        <w:rPr>
          <w:spacing w:val="1"/>
          <w:sz w:val="24"/>
        </w:rPr>
        <w:t xml:space="preserve"> </w:t>
      </w:r>
      <w:r>
        <w:rPr>
          <w:sz w:val="24"/>
        </w:rPr>
        <w:t>Where</w:t>
      </w:r>
      <w:r>
        <w:rPr>
          <w:spacing w:val="1"/>
          <w:sz w:val="24"/>
        </w:rPr>
        <w:t xml:space="preserve"> </w:t>
      </w:r>
      <w:r>
        <w:rPr>
          <w:sz w:val="24"/>
        </w:rPr>
        <w:t>the</w:t>
      </w:r>
      <w:r>
        <w:rPr>
          <w:spacing w:val="1"/>
          <w:sz w:val="24"/>
        </w:rPr>
        <w:t xml:space="preserve"> </w:t>
      </w:r>
      <w:r>
        <w:rPr>
          <w:sz w:val="24"/>
        </w:rPr>
        <w:t>Commission</w:t>
      </w:r>
      <w:r>
        <w:rPr>
          <w:spacing w:val="1"/>
          <w:sz w:val="24"/>
        </w:rPr>
        <w:t xml:space="preserve"> </w:t>
      </w:r>
      <w:r>
        <w:rPr>
          <w:sz w:val="24"/>
        </w:rPr>
        <w:t>finds it</w:t>
      </w:r>
      <w:r>
        <w:rPr>
          <w:spacing w:val="1"/>
          <w:sz w:val="24"/>
        </w:rPr>
        <w:t xml:space="preserve"> </w:t>
      </w:r>
      <w:r>
        <w:rPr>
          <w:sz w:val="24"/>
        </w:rPr>
        <w:t>appropriate,</w:t>
      </w:r>
      <w:r>
        <w:rPr>
          <w:spacing w:val="60"/>
          <w:sz w:val="24"/>
        </w:rPr>
        <w:t xml:space="preserve"> </w:t>
      </w:r>
      <w:r>
        <w:rPr>
          <w:sz w:val="24"/>
        </w:rPr>
        <w:t>the</w:t>
      </w:r>
      <w:r>
        <w:rPr>
          <w:spacing w:val="-57"/>
          <w:sz w:val="24"/>
        </w:rPr>
        <w:t xml:space="preserve"> </w:t>
      </w:r>
      <w:r>
        <w:rPr>
          <w:sz w:val="24"/>
        </w:rPr>
        <w:t>report shall be accompanied by a legislative proposal for amendment of relevant</w:t>
      </w:r>
      <w:r>
        <w:rPr>
          <w:spacing w:val="1"/>
          <w:sz w:val="24"/>
        </w:rPr>
        <w:t xml:space="preserve"> </w:t>
      </w:r>
      <w:r>
        <w:rPr>
          <w:sz w:val="24"/>
        </w:rPr>
        <w:t>provisions of this Regulation, taking into account the need to establish additional</w:t>
      </w:r>
      <w:r>
        <w:rPr>
          <w:spacing w:val="1"/>
          <w:sz w:val="24"/>
        </w:rPr>
        <w:t xml:space="preserve"> </w:t>
      </w:r>
      <w:r>
        <w:rPr>
          <w:sz w:val="24"/>
        </w:rPr>
        <w:t>restoration</w:t>
      </w:r>
      <w:r>
        <w:rPr>
          <w:spacing w:val="1"/>
          <w:sz w:val="24"/>
        </w:rPr>
        <w:t xml:space="preserve"> </w:t>
      </w:r>
      <w:r>
        <w:rPr>
          <w:sz w:val="24"/>
        </w:rPr>
        <w:t>targets,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common</w:t>
      </w:r>
      <w:r>
        <w:rPr>
          <w:spacing w:val="1"/>
          <w:sz w:val="24"/>
        </w:rPr>
        <w:t xml:space="preserve"> </w:t>
      </w:r>
      <w:r>
        <w:rPr>
          <w:sz w:val="24"/>
        </w:rPr>
        <w:t>methods</w:t>
      </w:r>
      <w:r>
        <w:rPr>
          <w:spacing w:val="1"/>
          <w:sz w:val="24"/>
        </w:rPr>
        <w:t xml:space="preserve"> </w:t>
      </w:r>
      <w:r>
        <w:rPr>
          <w:sz w:val="24"/>
        </w:rPr>
        <w:t>for</w:t>
      </w:r>
      <w:r>
        <w:rPr>
          <w:spacing w:val="1"/>
          <w:sz w:val="24"/>
        </w:rPr>
        <w:t xml:space="preserve"> </w:t>
      </w:r>
      <w:r>
        <w:rPr>
          <w:sz w:val="24"/>
        </w:rPr>
        <w:t>assessing</w:t>
      </w:r>
      <w:r>
        <w:rPr>
          <w:spacing w:val="1"/>
          <w:sz w:val="24"/>
        </w:rPr>
        <w:t xml:space="preserve"> </w:t>
      </w:r>
      <w:r>
        <w:rPr>
          <w:sz w:val="24"/>
        </w:rPr>
        <w:t>the</w:t>
      </w:r>
      <w:r>
        <w:rPr>
          <w:spacing w:val="1"/>
          <w:sz w:val="24"/>
        </w:rPr>
        <w:t xml:space="preserve"> </w:t>
      </w:r>
      <w:r>
        <w:rPr>
          <w:sz w:val="24"/>
        </w:rPr>
        <w:t>condition</w:t>
      </w:r>
      <w:r>
        <w:rPr>
          <w:spacing w:val="1"/>
          <w:sz w:val="24"/>
        </w:rPr>
        <w:t xml:space="preserve"> </w:t>
      </w:r>
      <w:r>
        <w:rPr>
          <w:sz w:val="24"/>
        </w:rPr>
        <w:t>of</w:t>
      </w:r>
      <w:r>
        <w:rPr>
          <w:spacing w:val="1"/>
          <w:sz w:val="24"/>
        </w:rPr>
        <w:t xml:space="preserve"> </w:t>
      </w:r>
      <w:r>
        <w:rPr>
          <w:sz w:val="24"/>
        </w:rPr>
        <w:t>ecosystems</w:t>
      </w:r>
      <w:r>
        <w:rPr>
          <w:spacing w:val="-1"/>
          <w:sz w:val="24"/>
        </w:rPr>
        <w:t xml:space="preserve"> </w:t>
      </w:r>
      <w:r>
        <w:rPr>
          <w:sz w:val="24"/>
        </w:rPr>
        <w:t>not</w:t>
      </w:r>
      <w:r>
        <w:rPr>
          <w:spacing w:val="-1"/>
          <w:sz w:val="24"/>
        </w:rPr>
        <w:t xml:space="preserve"> </w:t>
      </w:r>
      <w:r>
        <w:rPr>
          <w:sz w:val="24"/>
        </w:rPr>
        <w:t>covered</w:t>
      </w:r>
      <w:r>
        <w:rPr>
          <w:spacing w:val="1"/>
          <w:sz w:val="24"/>
        </w:rPr>
        <w:t xml:space="preserve"> </w:t>
      </w:r>
      <w:r>
        <w:rPr>
          <w:sz w:val="24"/>
        </w:rPr>
        <w:t>by</w:t>
      </w:r>
      <w:r>
        <w:rPr>
          <w:spacing w:val="-5"/>
          <w:sz w:val="24"/>
        </w:rPr>
        <w:t xml:space="preserve"> </w:t>
      </w:r>
      <w:r>
        <w:rPr>
          <w:sz w:val="24"/>
        </w:rPr>
        <w:t>Articles</w:t>
      </w:r>
      <w:r>
        <w:rPr>
          <w:spacing w:val="-1"/>
          <w:sz w:val="24"/>
        </w:rPr>
        <w:t xml:space="preserve"> </w:t>
      </w:r>
      <w:r>
        <w:rPr>
          <w:sz w:val="24"/>
        </w:rPr>
        <w:t>4</w:t>
      </w:r>
      <w:r>
        <w:rPr>
          <w:spacing w:val="-1"/>
          <w:sz w:val="24"/>
        </w:rPr>
        <w:t xml:space="preserve"> </w:t>
      </w:r>
      <w:r>
        <w:rPr>
          <w:sz w:val="24"/>
        </w:rPr>
        <w:t>and 5,</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most recent</w:t>
      </w:r>
      <w:r>
        <w:rPr>
          <w:spacing w:val="-1"/>
          <w:sz w:val="24"/>
        </w:rPr>
        <w:t xml:space="preserve"> </w:t>
      </w:r>
      <w:r>
        <w:rPr>
          <w:sz w:val="24"/>
        </w:rPr>
        <w:t>scientific</w:t>
      </w:r>
      <w:r>
        <w:rPr>
          <w:spacing w:val="-1"/>
          <w:sz w:val="24"/>
        </w:rPr>
        <w:t xml:space="preserve"> </w:t>
      </w:r>
      <w:r>
        <w:rPr>
          <w:sz w:val="24"/>
        </w:rPr>
        <w:t>evidence.</w:t>
      </w:r>
    </w:p>
    <w:p w14:paraId="6A0B5990" w14:textId="77777777" w:rsidR="009A2F9D" w:rsidRDefault="009A2F9D">
      <w:pPr>
        <w:pStyle w:val="GvdeMetni"/>
        <w:spacing w:before="3"/>
        <w:ind w:left="0" w:firstLine="0"/>
        <w:jc w:val="left"/>
        <w:rPr>
          <w:sz w:val="31"/>
        </w:rPr>
      </w:pPr>
    </w:p>
    <w:p w14:paraId="5077E205" w14:textId="53177C86" w:rsidR="009A2F9D" w:rsidRDefault="007A4117">
      <w:pPr>
        <w:ind w:left="105" w:right="103"/>
        <w:jc w:val="center"/>
        <w:rPr>
          <w:i/>
          <w:sz w:val="24"/>
        </w:rPr>
      </w:pPr>
      <w:r>
        <w:rPr>
          <w:i/>
          <w:sz w:val="24"/>
        </w:rPr>
        <w:t>Article</w:t>
      </w:r>
      <w:r>
        <w:rPr>
          <w:i/>
          <w:spacing w:val="-1"/>
          <w:sz w:val="24"/>
        </w:rPr>
        <w:t xml:space="preserve"> </w:t>
      </w:r>
      <w:r>
        <w:rPr>
          <w:i/>
          <w:sz w:val="24"/>
        </w:rPr>
        <w:t>2</w:t>
      </w:r>
      <w:r w:rsidR="00015423">
        <w:rPr>
          <w:i/>
          <w:sz w:val="24"/>
        </w:rPr>
        <w:t>5</w:t>
      </w:r>
    </w:p>
    <w:p w14:paraId="2226CB8F" w14:textId="77777777" w:rsidR="009A2F9D" w:rsidRDefault="007A4117">
      <w:pPr>
        <w:spacing w:before="5"/>
        <w:ind w:left="105" w:right="101"/>
        <w:jc w:val="center"/>
        <w:rPr>
          <w:b/>
          <w:i/>
          <w:sz w:val="24"/>
        </w:rPr>
      </w:pPr>
      <w:r>
        <w:rPr>
          <w:b/>
          <w:i/>
          <w:sz w:val="24"/>
        </w:rPr>
        <w:t>Entry</w:t>
      </w:r>
      <w:r>
        <w:rPr>
          <w:b/>
          <w:i/>
          <w:spacing w:val="-1"/>
          <w:sz w:val="24"/>
        </w:rPr>
        <w:t xml:space="preserve"> </w:t>
      </w:r>
      <w:r>
        <w:rPr>
          <w:b/>
          <w:i/>
          <w:sz w:val="24"/>
        </w:rPr>
        <w:t>into force</w:t>
      </w:r>
    </w:p>
    <w:p w14:paraId="455BFC73" w14:textId="77777777" w:rsidR="009A2F9D" w:rsidRDefault="007A4117">
      <w:pPr>
        <w:pStyle w:val="GvdeMetni"/>
        <w:spacing w:before="116"/>
        <w:ind w:left="118" w:firstLine="0"/>
        <w:jc w:val="left"/>
      </w:pPr>
      <w:r>
        <w:t>This</w:t>
      </w:r>
      <w:r>
        <w:rPr>
          <w:spacing w:val="8"/>
        </w:rPr>
        <w:t xml:space="preserve"> </w:t>
      </w:r>
      <w:r>
        <w:t>Regulation</w:t>
      </w:r>
      <w:r>
        <w:rPr>
          <w:spacing w:val="8"/>
        </w:rPr>
        <w:t xml:space="preserve"> </w:t>
      </w:r>
      <w:r>
        <w:t>shall</w:t>
      </w:r>
      <w:r>
        <w:rPr>
          <w:spacing w:val="9"/>
        </w:rPr>
        <w:t xml:space="preserve"> </w:t>
      </w:r>
      <w:r>
        <w:t>enter</w:t>
      </w:r>
      <w:r>
        <w:rPr>
          <w:spacing w:val="7"/>
        </w:rPr>
        <w:t xml:space="preserve"> </w:t>
      </w:r>
      <w:r>
        <w:t>into</w:t>
      </w:r>
      <w:r>
        <w:rPr>
          <w:spacing w:val="9"/>
        </w:rPr>
        <w:t xml:space="preserve"> </w:t>
      </w:r>
      <w:r>
        <w:t>force</w:t>
      </w:r>
      <w:r>
        <w:rPr>
          <w:spacing w:val="7"/>
        </w:rPr>
        <w:t xml:space="preserve"> </w:t>
      </w:r>
      <w:r>
        <w:t>on</w:t>
      </w:r>
      <w:r>
        <w:rPr>
          <w:spacing w:val="8"/>
        </w:rPr>
        <w:t xml:space="preserve"> </w:t>
      </w:r>
      <w:r>
        <w:t>the</w:t>
      </w:r>
      <w:r>
        <w:rPr>
          <w:spacing w:val="11"/>
        </w:rPr>
        <w:t xml:space="preserve"> </w:t>
      </w:r>
      <w:r>
        <w:t>twentieth</w:t>
      </w:r>
      <w:r>
        <w:rPr>
          <w:spacing w:val="9"/>
        </w:rPr>
        <w:t xml:space="preserve"> </w:t>
      </w:r>
      <w:r>
        <w:t>day</w:t>
      </w:r>
      <w:r>
        <w:rPr>
          <w:spacing w:val="4"/>
        </w:rPr>
        <w:t xml:space="preserve"> </w:t>
      </w:r>
      <w:r>
        <w:t>following</w:t>
      </w:r>
      <w:r>
        <w:rPr>
          <w:spacing w:val="6"/>
        </w:rPr>
        <w:t xml:space="preserve"> </w:t>
      </w:r>
      <w:r>
        <w:t>that</w:t>
      </w:r>
      <w:r>
        <w:rPr>
          <w:spacing w:val="12"/>
        </w:rPr>
        <w:t xml:space="preserve"> </w:t>
      </w:r>
      <w:r>
        <w:t>of</w:t>
      </w:r>
      <w:r>
        <w:rPr>
          <w:spacing w:val="8"/>
        </w:rPr>
        <w:t xml:space="preserve"> </w:t>
      </w:r>
      <w:r>
        <w:t>its</w:t>
      </w:r>
      <w:r>
        <w:rPr>
          <w:spacing w:val="8"/>
        </w:rPr>
        <w:t xml:space="preserve"> </w:t>
      </w:r>
      <w:r>
        <w:t>publication</w:t>
      </w:r>
      <w:r>
        <w:rPr>
          <w:spacing w:val="8"/>
        </w:rPr>
        <w:t xml:space="preserve"> </w:t>
      </w:r>
      <w:r>
        <w:t>in</w:t>
      </w:r>
      <w:r>
        <w:rPr>
          <w:spacing w:val="-57"/>
        </w:rPr>
        <w:t xml:space="preserve"> </w:t>
      </w:r>
      <w:r>
        <w:t>the</w:t>
      </w:r>
      <w:r>
        <w:rPr>
          <w:spacing w:val="-1"/>
        </w:rPr>
        <w:t xml:space="preserve"> </w:t>
      </w:r>
      <w:r>
        <w:t>Official Journal of the</w:t>
      </w:r>
      <w:r>
        <w:rPr>
          <w:spacing w:val="-1"/>
        </w:rPr>
        <w:t xml:space="preserve"> </w:t>
      </w:r>
      <w:r>
        <w:t>European Union.</w:t>
      </w:r>
    </w:p>
    <w:p w14:paraId="74F096E6" w14:textId="77777777" w:rsidR="009A2F9D" w:rsidRDefault="009A2F9D">
      <w:pPr>
        <w:pStyle w:val="GvdeMetni"/>
        <w:spacing w:before="0"/>
        <w:ind w:left="0" w:firstLine="0"/>
        <w:jc w:val="left"/>
        <w:rPr>
          <w:sz w:val="26"/>
        </w:rPr>
      </w:pPr>
    </w:p>
    <w:p w14:paraId="4CD9EE90" w14:textId="77777777" w:rsidR="009A2F9D" w:rsidRDefault="007A4117">
      <w:pPr>
        <w:pStyle w:val="GvdeMetni"/>
        <w:spacing w:before="181"/>
        <w:ind w:left="118" w:firstLine="0"/>
        <w:jc w:val="left"/>
      </w:pPr>
      <w:r>
        <w:t>This</w:t>
      </w:r>
      <w:r>
        <w:rPr>
          <w:spacing w:val="-1"/>
        </w:rPr>
        <w:t xml:space="preserve"> </w:t>
      </w:r>
      <w:r>
        <w:t>Regulation</w:t>
      </w:r>
      <w:r>
        <w:rPr>
          <w:spacing w:val="-1"/>
        </w:rPr>
        <w:t xml:space="preserve"> </w:t>
      </w:r>
      <w:r>
        <w:t>shall be binding</w:t>
      </w:r>
      <w:r>
        <w:rPr>
          <w:spacing w:val="-4"/>
        </w:rPr>
        <w:t xml:space="preserve"> </w:t>
      </w:r>
      <w:r>
        <w:t>in its</w:t>
      </w:r>
      <w:r>
        <w:rPr>
          <w:spacing w:val="-1"/>
        </w:rPr>
        <w:t xml:space="preserve"> </w:t>
      </w:r>
      <w:r>
        <w:t>entirety</w:t>
      </w:r>
      <w:r>
        <w:rPr>
          <w:spacing w:val="-3"/>
        </w:rPr>
        <w:t xml:space="preserve"> </w:t>
      </w:r>
      <w:r>
        <w:t>and</w:t>
      </w:r>
      <w:r>
        <w:rPr>
          <w:spacing w:val="-1"/>
        </w:rPr>
        <w:t xml:space="preserve"> </w:t>
      </w:r>
      <w:r>
        <w:t>directly</w:t>
      </w:r>
      <w:r>
        <w:rPr>
          <w:spacing w:val="-4"/>
        </w:rPr>
        <w:t xml:space="preserve"> </w:t>
      </w:r>
      <w:r>
        <w:t>applicable in</w:t>
      </w:r>
      <w:r>
        <w:rPr>
          <w:spacing w:val="1"/>
        </w:rPr>
        <w:t xml:space="preserve"> </w:t>
      </w:r>
      <w:r>
        <w:t>all</w:t>
      </w:r>
      <w:r>
        <w:rPr>
          <w:spacing w:val="-1"/>
        </w:rPr>
        <w:t xml:space="preserve"> </w:t>
      </w:r>
      <w:r>
        <w:t>Member</w:t>
      </w:r>
      <w:r>
        <w:rPr>
          <w:spacing w:val="-2"/>
        </w:rPr>
        <w:t xml:space="preserve"> </w:t>
      </w:r>
      <w:r>
        <w:t>States.</w:t>
      </w:r>
    </w:p>
    <w:p w14:paraId="5FA1F1A3" w14:textId="77777777" w:rsidR="009A2F9D" w:rsidRDefault="009A2F9D">
      <w:pPr>
        <w:pStyle w:val="GvdeMetni"/>
        <w:spacing w:before="0"/>
        <w:ind w:left="0" w:firstLine="0"/>
        <w:jc w:val="left"/>
        <w:rPr>
          <w:sz w:val="26"/>
        </w:rPr>
      </w:pPr>
    </w:p>
    <w:p w14:paraId="62BFE68F" w14:textId="77777777" w:rsidR="009A2F9D" w:rsidRDefault="009A2F9D">
      <w:pPr>
        <w:pStyle w:val="GvdeMetni"/>
        <w:spacing w:before="0"/>
        <w:ind w:left="0" w:firstLine="0"/>
        <w:jc w:val="left"/>
        <w:rPr>
          <w:sz w:val="26"/>
        </w:rPr>
      </w:pPr>
    </w:p>
    <w:p w14:paraId="76FCEED0" w14:textId="77777777" w:rsidR="009A2F9D" w:rsidRDefault="009A2F9D">
      <w:pPr>
        <w:pStyle w:val="GvdeMetni"/>
        <w:spacing w:before="3"/>
        <w:ind w:left="0" w:firstLine="0"/>
        <w:jc w:val="left"/>
        <w:rPr>
          <w:sz w:val="27"/>
        </w:rPr>
      </w:pPr>
    </w:p>
    <w:p w14:paraId="60628CDC" w14:textId="77777777" w:rsidR="009A2F9D" w:rsidRDefault="007A4117">
      <w:pPr>
        <w:pStyle w:val="GvdeMetni"/>
        <w:spacing w:before="1"/>
        <w:ind w:left="118" w:firstLine="0"/>
        <w:jc w:val="left"/>
      </w:pPr>
      <w:r>
        <w:t>Done</w:t>
      </w:r>
      <w:r>
        <w:rPr>
          <w:spacing w:val="-4"/>
        </w:rPr>
        <w:t xml:space="preserve"> </w:t>
      </w:r>
      <w:r>
        <w:t>at Brussels,</w:t>
      </w:r>
    </w:p>
    <w:p w14:paraId="3FC2B1F5" w14:textId="77777777" w:rsidR="009A2F9D" w:rsidRDefault="009A2F9D">
      <w:pPr>
        <w:pStyle w:val="GvdeMetni"/>
        <w:spacing w:before="0"/>
        <w:ind w:left="0" w:firstLine="0"/>
        <w:jc w:val="left"/>
        <w:rPr>
          <w:sz w:val="26"/>
        </w:rPr>
      </w:pPr>
    </w:p>
    <w:p w14:paraId="2B31DC45" w14:textId="77777777" w:rsidR="009A2F9D" w:rsidRDefault="009A2F9D">
      <w:pPr>
        <w:pStyle w:val="GvdeMetni"/>
        <w:spacing w:before="7"/>
        <w:ind w:left="0" w:firstLine="0"/>
        <w:jc w:val="left"/>
        <w:rPr>
          <w:sz w:val="36"/>
        </w:rPr>
      </w:pPr>
    </w:p>
    <w:p w14:paraId="32DC1BDC" w14:textId="77777777" w:rsidR="009A2F9D" w:rsidRDefault="007A4117">
      <w:pPr>
        <w:tabs>
          <w:tab w:val="left" w:pos="4372"/>
        </w:tabs>
        <w:ind w:left="118"/>
        <w:rPr>
          <w:i/>
          <w:sz w:val="24"/>
        </w:rPr>
      </w:pPr>
      <w:r>
        <w:rPr>
          <w:i/>
          <w:sz w:val="24"/>
        </w:rPr>
        <w:t>For</w:t>
      </w:r>
      <w:r>
        <w:rPr>
          <w:i/>
          <w:spacing w:val="-1"/>
          <w:sz w:val="24"/>
        </w:rPr>
        <w:t xml:space="preserve"> </w:t>
      </w:r>
      <w:r>
        <w:rPr>
          <w:i/>
          <w:sz w:val="24"/>
        </w:rPr>
        <w:t>the</w:t>
      </w:r>
      <w:r>
        <w:rPr>
          <w:i/>
          <w:spacing w:val="-1"/>
          <w:sz w:val="24"/>
        </w:rPr>
        <w:t xml:space="preserve"> </w:t>
      </w:r>
      <w:r>
        <w:rPr>
          <w:i/>
          <w:sz w:val="24"/>
        </w:rPr>
        <w:t>European</w:t>
      </w:r>
      <w:r>
        <w:rPr>
          <w:i/>
          <w:spacing w:val="-1"/>
          <w:sz w:val="24"/>
        </w:rPr>
        <w:t xml:space="preserve"> </w:t>
      </w:r>
      <w:r>
        <w:rPr>
          <w:i/>
          <w:sz w:val="24"/>
        </w:rPr>
        <w:t>Parliament</w:t>
      </w:r>
      <w:r>
        <w:rPr>
          <w:i/>
          <w:sz w:val="24"/>
        </w:rPr>
        <w:tab/>
      </w:r>
      <w:proofErr w:type="gramStart"/>
      <w:r>
        <w:rPr>
          <w:i/>
          <w:sz w:val="24"/>
        </w:rPr>
        <w:t>For</w:t>
      </w:r>
      <w:proofErr w:type="gramEnd"/>
      <w:r>
        <w:rPr>
          <w:i/>
          <w:sz w:val="24"/>
        </w:rPr>
        <w:t xml:space="preserve"> the Council</w:t>
      </w:r>
    </w:p>
    <w:p w14:paraId="412583C4" w14:textId="77777777" w:rsidR="009A2F9D" w:rsidRDefault="007A4117">
      <w:pPr>
        <w:tabs>
          <w:tab w:val="left" w:pos="4372"/>
        </w:tabs>
        <w:ind w:left="118"/>
        <w:rPr>
          <w:i/>
          <w:sz w:val="24"/>
        </w:rPr>
      </w:pPr>
      <w:r>
        <w:rPr>
          <w:i/>
          <w:sz w:val="24"/>
        </w:rPr>
        <w:t>The</w:t>
      </w:r>
      <w:r>
        <w:rPr>
          <w:i/>
          <w:spacing w:val="-2"/>
          <w:sz w:val="24"/>
        </w:rPr>
        <w:t xml:space="preserve"> </w:t>
      </w:r>
      <w:r>
        <w:rPr>
          <w:i/>
          <w:sz w:val="24"/>
        </w:rPr>
        <w:t>President</w:t>
      </w:r>
      <w:r>
        <w:rPr>
          <w:i/>
          <w:sz w:val="24"/>
        </w:rPr>
        <w:tab/>
      </w:r>
      <w:proofErr w:type="gramStart"/>
      <w:r>
        <w:rPr>
          <w:i/>
          <w:sz w:val="24"/>
        </w:rPr>
        <w:t>The</w:t>
      </w:r>
      <w:proofErr w:type="gramEnd"/>
      <w:r>
        <w:rPr>
          <w:i/>
          <w:spacing w:val="-1"/>
          <w:sz w:val="24"/>
        </w:rPr>
        <w:t xml:space="preserve"> </w:t>
      </w:r>
      <w:r>
        <w:rPr>
          <w:i/>
          <w:sz w:val="24"/>
        </w:rPr>
        <w:t>President</w:t>
      </w:r>
    </w:p>
    <w:sectPr w:rsidR="009A2F9D">
      <w:pgSz w:w="11910" w:h="16850"/>
      <w:pgMar w:top="1600" w:right="1300" w:bottom="1240" w:left="1300" w:header="0" w:footer="10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D0AE" w14:textId="77777777" w:rsidR="001C0FD3" w:rsidRDefault="001C0FD3">
      <w:r>
        <w:separator/>
      </w:r>
    </w:p>
  </w:endnote>
  <w:endnote w:type="continuationSeparator" w:id="0">
    <w:p w14:paraId="2D45D769" w14:textId="77777777" w:rsidR="001C0FD3" w:rsidRDefault="001C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91E2" w14:textId="7309A5B9" w:rsidR="007A4117" w:rsidRDefault="007A4117">
    <w:pPr>
      <w:pStyle w:val="GvdeMetni"/>
      <w:spacing w:before="0" w:line="14" w:lineRule="auto"/>
      <w:ind w:left="0" w:firstLine="0"/>
      <w:jc w:val="left"/>
      <w:rPr>
        <w:sz w:val="20"/>
      </w:rPr>
    </w:pPr>
    <w:r>
      <w:rPr>
        <w:noProof/>
      </w:rPr>
      <mc:AlternateContent>
        <mc:Choice Requires="wps">
          <w:drawing>
            <wp:anchor distT="0" distB="0" distL="114300" distR="114300" simplePos="0" relativeHeight="487348736" behindDoc="1" locked="0" layoutInCell="1" allowOverlap="1" wp14:anchorId="6EB2F1F5" wp14:editId="206F9090">
              <wp:simplePos x="0" y="0"/>
              <wp:positionH relativeFrom="page">
                <wp:posOffset>348615</wp:posOffset>
              </wp:positionH>
              <wp:positionV relativeFrom="page">
                <wp:posOffset>9890125</wp:posOffset>
              </wp:positionV>
              <wp:extent cx="447675" cy="366395"/>
              <wp:effectExtent l="0" t="0" r="0" b="0"/>
              <wp:wrapNone/>
              <wp:docPr id="14407586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C88C3" w14:textId="77777777" w:rsidR="007A4117" w:rsidRDefault="007A4117">
                          <w:pPr>
                            <w:spacing w:before="4"/>
                            <w:ind w:left="20"/>
                            <w:rPr>
                              <w:rFonts w:ascii="Arial"/>
                              <w:b/>
                              <w:sz w:val="48"/>
                            </w:rPr>
                          </w:pPr>
                          <w:r>
                            <w:rPr>
                              <w:rFonts w:ascii="Arial"/>
                              <w:b/>
                              <w:sz w:val="48"/>
                            </w:rPr>
                            <w: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2F1F5" id="_x0000_t202" coordsize="21600,21600" o:spt="202" path="m,l,21600r21600,l21600,xe">
              <v:stroke joinstyle="miter"/>
              <v:path gradientshapeok="t" o:connecttype="rect"/>
            </v:shapetype>
            <v:shape id="Text Box 3" o:spid="_x0000_s1026" type="#_x0000_t202" style="position:absolute;margin-left:27.45pt;margin-top:778.75pt;width:35.25pt;height:28.85pt;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" filled="f" stroked="f">
              <v:textbox inset="0,0,0,0">
                <w:txbxContent>
                  <w:p w14:paraId="2ACC88C3" w14:textId="77777777" w:rsidR="007A4117" w:rsidRDefault="007A4117">
                    <w:pPr>
                      <w:spacing w:before="4"/>
                      <w:ind w:left="20"/>
                      <w:rPr>
                        <w:rFonts w:ascii="Arial"/>
                        <w:b/>
                        <w:sz w:val="48"/>
                      </w:rPr>
                    </w:pPr>
                    <w:r>
                      <w:rPr>
                        <w:rFonts w:ascii="Arial"/>
                        <w:b/>
                        <w:sz w:val="48"/>
                      </w:rPr>
                      <w:t>EN</w:t>
                    </w:r>
                  </w:p>
                </w:txbxContent>
              </v:textbox>
              <w10:wrap anchorx="page" anchory="page"/>
            </v:shape>
          </w:pict>
        </mc:Fallback>
      </mc:AlternateContent>
    </w:r>
    <w:r>
      <w:rPr>
        <w:noProof/>
      </w:rPr>
      <mc:AlternateContent>
        <mc:Choice Requires="wps">
          <w:drawing>
            <wp:anchor distT="0" distB="0" distL="114300" distR="114300" simplePos="0" relativeHeight="487349248" behindDoc="1" locked="0" layoutInCell="1" allowOverlap="1" wp14:anchorId="61F93DC3" wp14:editId="6D2D7B3F">
              <wp:simplePos x="0" y="0"/>
              <wp:positionH relativeFrom="page">
                <wp:posOffset>6765925</wp:posOffset>
              </wp:positionH>
              <wp:positionV relativeFrom="page">
                <wp:posOffset>9890125</wp:posOffset>
              </wp:positionV>
              <wp:extent cx="447675" cy="366395"/>
              <wp:effectExtent l="0" t="0" r="0" b="0"/>
              <wp:wrapNone/>
              <wp:docPr id="1163134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A4770" w14:textId="77777777" w:rsidR="007A4117" w:rsidRDefault="007A4117">
                          <w:pPr>
                            <w:spacing w:before="4"/>
                            <w:ind w:left="20"/>
                            <w:rPr>
                              <w:rFonts w:ascii="Arial"/>
                              <w:b/>
                              <w:sz w:val="48"/>
                            </w:rPr>
                          </w:pPr>
                          <w:r>
                            <w:rPr>
                              <w:rFonts w:ascii="Arial"/>
                              <w:b/>
                              <w:sz w:val="48"/>
                            </w:rPr>
                            <w: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93DC3" id="Text Box 2" o:spid="_x0000_s1027" type="#_x0000_t202" style="position:absolute;margin-left:532.75pt;margin-top:778.75pt;width:35.25pt;height:28.85pt;z-index:-159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" filled="f" stroked="f">
              <v:textbox inset="0,0,0,0">
                <w:txbxContent>
                  <w:p w14:paraId="49AA4770" w14:textId="77777777" w:rsidR="007A4117" w:rsidRDefault="007A4117">
                    <w:pPr>
                      <w:spacing w:before="4"/>
                      <w:ind w:left="20"/>
                      <w:rPr>
                        <w:rFonts w:ascii="Arial"/>
                        <w:b/>
                        <w:sz w:val="48"/>
                      </w:rPr>
                    </w:pPr>
                    <w:r>
                      <w:rPr>
                        <w:rFonts w:ascii="Arial"/>
                        <w:b/>
                        <w:sz w:val="48"/>
                      </w:rPr>
                      <w:t>EN</w:t>
                    </w:r>
                  </w:p>
                </w:txbxContent>
              </v:textbox>
              <w10:wrap anchorx="page" anchory="page"/>
            </v:shape>
          </w:pict>
        </mc:Fallback>
      </mc:AlternateContent>
    </w:r>
    <w:r>
      <w:rPr>
        <w:noProof/>
      </w:rPr>
      <mc:AlternateContent>
        <mc:Choice Requires="wps">
          <w:drawing>
            <wp:anchor distT="0" distB="0" distL="114300" distR="114300" simplePos="0" relativeHeight="487349760" behindDoc="1" locked="0" layoutInCell="1" allowOverlap="1" wp14:anchorId="31C34220" wp14:editId="06BCD428">
              <wp:simplePos x="0" y="0"/>
              <wp:positionH relativeFrom="page">
                <wp:posOffset>3667760</wp:posOffset>
              </wp:positionH>
              <wp:positionV relativeFrom="page">
                <wp:posOffset>10030460</wp:posOffset>
              </wp:positionV>
              <wp:extent cx="228600" cy="194310"/>
              <wp:effectExtent l="0" t="0" r="0" b="0"/>
              <wp:wrapNone/>
              <wp:docPr id="13496026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C770B" w14:textId="132F0064" w:rsidR="007A4117" w:rsidRDefault="007A4117">
                          <w:pPr>
                            <w:pStyle w:val="GvdeMetni"/>
                            <w:spacing w:before="10"/>
                            <w:ind w:left="60" w:firstLine="0"/>
                            <w:jc w:val="left"/>
                          </w:pPr>
                          <w:r>
                            <w:fldChar w:fldCharType="begin"/>
                          </w:r>
                          <w:r>
                            <w:instrText xml:space="preserve"> PAGE </w:instrText>
                          </w:r>
                          <w:r>
                            <w:fldChar w:fldCharType="separate"/>
                          </w:r>
                          <w:r w:rsidR="005E1A8F">
                            <w:rPr>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34220" id="Text Box 1" o:spid="_x0000_s1028" type="#_x0000_t202" style="position:absolute;margin-left:288.8pt;margin-top:789.8pt;width:18pt;height:15.3pt;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" filled="f" stroked="f">
              <v:textbox inset="0,0,0,0">
                <w:txbxContent>
                  <w:p w14:paraId="5F8C770B" w14:textId="132F0064" w:rsidR="007A4117" w:rsidRDefault="007A4117">
                    <w:pPr>
                      <w:pStyle w:val="GvdeMetni"/>
                      <w:spacing w:before="10"/>
                      <w:ind w:left="60" w:firstLine="0"/>
                      <w:jc w:val="left"/>
                    </w:pPr>
                    <w:r>
                      <w:fldChar w:fldCharType="begin"/>
                    </w:r>
                    <w:r>
                      <w:instrText xml:space="preserve"> PAGE </w:instrText>
                    </w:r>
                    <w:r>
                      <w:fldChar w:fldCharType="separate"/>
                    </w:r>
                    <w:r w:rsidR="005E1A8F">
                      <w:rPr>
                        <w:noProof/>
                      </w:rPr>
                      <w:t>53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18D7" w14:textId="77777777" w:rsidR="001C0FD3" w:rsidRDefault="001C0FD3">
      <w:r>
        <w:separator/>
      </w:r>
    </w:p>
  </w:footnote>
  <w:footnote w:type="continuationSeparator" w:id="0">
    <w:p w14:paraId="49358B79" w14:textId="77777777" w:rsidR="001C0FD3" w:rsidRDefault="001C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FF1"/>
    <w:multiLevelType w:val="hybridMultilevel"/>
    <w:tmpl w:val="BA12E84C"/>
    <w:lvl w:ilvl="0" w:tplc="B156B8A2">
      <w:start w:val="1"/>
      <w:numFmt w:val="decimal"/>
      <w:lvlText w:val="(%1)"/>
      <w:lvlJc w:val="left"/>
      <w:pPr>
        <w:ind w:left="1328" w:hanging="360"/>
      </w:pPr>
      <w:rPr>
        <w:rFonts w:hint="default"/>
      </w:rPr>
    </w:lvl>
    <w:lvl w:ilvl="1" w:tplc="041F0019" w:tentative="1">
      <w:start w:val="1"/>
      <w:numFmt w:val="lowerLetter"/>
      <w:lvlText w:val="%2."/>
      <w:lvlJc w:val="left"/>
      <w:pPr>
        <w:ind w:left="2048" w:hanging="360"/>
      </w:pPr>
    </w:lvl>
    <w:lvl w:ilvl="2" w:tplc="041F001B" w:tentative="1">
      <w:start w:val="1"/>
      <w:numFmt w:val="lowerRoman"/>
      <w:lvlText w:val="%3."/>
      <w:lvlJc w:val="right"/>
      <w:pPr>
        <w:ind w:left="2768" w:hanging="180"/>
      </w:pPr>
    </w:lvl>
    <w:lvl w:ilvl="3" w:tplc="041F000F" w:tentative="1">
      <w:start w:val="1"/>
      <w:numFmt w:val="decimal"/>
      <w:lvlText w:val="%4."/>
      <w:lvlJc w:val="left"/>
      <w:pPr>
        <w:ind w:left="3488" w:hanging="360"/>
      </w:pPr>
    </w:lvl>
    <w:lvl w:ilvl="4" w:tplc="041F0019" w:tentative="1">
      <w:start w:val="1"/>
      <w:numFmt w:val="lowerLetter"/>
      <w:lvlText w:val="%5."/>
      <w:lvlJc w:val="left"/>
      <w:pPr>
        <w:ind w:left="4208" w:hanging="360"/>
      </w:pPr>
    </w:lvl>
    <w:lvl w:ilvl="5" w:tplc="041F001B" w:tentative="1">
      <w:start w:val="1"/>
      <w:numFmt w:val="lowerRoman"/>
      <w:lvlText w:val="%6."/>
      <w:lvlJc w:val="right"/>
      <w:pPr>
        <w:ind w:left="4928" w:hanging="180"/>
      </w:pPr>
    </w:lvl>
    <w:lvl w:ilvl="6" w:tplc="041F000F" w:tentative="1">
      <w:start w:val="1"/>
      <w:numFmt w:val="decimal"/>
      <w:lvlText w:val="%7."/>
      <w:lvlJc w:val="left"/>
      <w:pPr>
        <w:ind w:left="5648" w:hanging="360"/>
      </w:pPr>
    </w:lvl>
    <w:lvl w:ilvl="7" w:tplc="041F0019" w:tentative="1">
      <w:start w:val="1"/>
      <w:numFmt w:val="lowerLetter"/>
      <w:lvlText w:val="%8."/>
      <w:lvlJc w:val="left"/>
      <w:pPr>
        <w:ind w:left="6368" w:hanging="360"/>
      </w:pPr>
    </w:lvl>
    <w:lvl w:ilvl="8" w:tplc="041F001B" w:tentative="1">
      <w:start w:val="1"/>
      <w:numFmt w:val="lowerRoman"/>
      <w:lvlText w:val="%9."/>
      <w:lvlJc w:val="right"/>
      <w:pPr>
        <w:ind w:left="7088" w:hanging="180"/>
      </w:pPr>
    </w:lvl>
  </w:abstractNum>
  <w:abstractNum w:abstractNumId="1" w15:restartNumberingAfterBreak="0">
    <w:nsid w:val="00F14D8D"/>
    <w:multiLevelType w:val="hybridMultilevel"/>
    <w:tmpl w:val="A57277F8"/>
    <w:lvl w:ilvl="0" w:tplc="CE52B6CE">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9450367C">
      <w:numFmt w:val="bullet"/>
      <w:lvlText w:val="•"/>
      <w:lvlJc w:val="left"/>
      <w:pPr>
        <w:ind w:left="1794" w:hanging="850"/>
      </w:pPr>
      <w:rPr>
        <w:rFonts w:hint="default"/>
        <w:lang w:val="en-US" w:eastAsia="en-US" w:bidi="ar-SA"/>
      </w:rPr>
    </w:lvl>
    <w:lvl w:ilvl="2" w:tplc="ACDE452E">
      <w:numFmt w:val="bullet"/>
      <w:lvlText w:val="•"/>
      <w:lvlJc w:val="left"/>
      <w:pPr>
        <w:ind w:left="2629" w:hanging="850"/>
      </w:pPr>
      <w:rPr>
        <w:rFonts w:hint="default"/>
        <w:lang w:val="en-US" w:eastAsia="en-US" w:bidi="ar-SA"/>
      </w:rPr>
    </w:lvl>
    <w:lvl w:ilvl="3" w:tplc="85A6C374">
      <w:numFmt w:val="bullet"/>
      <w:lvlText w:val="•"/>
      <w:lvlJc w:val="left"/>
      <w:pPr>
        <w:ind w:left="3463" w:hanging="850"/>
      </w:pPr>
      <w:rPr>
        <w:rFonts w:hint="default"/>
        <w:lang w:val="en-US" w:eastAsia="en-US" w:bidi="ar-SA"/>
      </w:rPr>
    </w:lvl>
    <w:lvl w:ilvl="4" w:tplc="D4A8C94C">
      <w:numFmt w:val="bullet"/>
      <w:lvlText w:val="•"/>
      <w:lvlJc w:val="left"/>
      <w:pPr>
        <w:ind w:left="4298" w:hanging="850"/>
      </w:pPr>
      <w:rPr>
        <w:rFonts w:hint="default"/>
        <w:lang w:val="en-US" w:eastAsia="en-US" w:bidi="ar-SA"/>
      </w:rPr>
    </w:lvl>
    <w:lvl w:ilvl="5" w:tplc="EC24ACB4">
      <w:numFmt w:val="bullet"/>
      <w:lvlText w:val="•"/>
      <w:lvlJc w:val="left"/>
      <w:pPr>
        <w:ind w:left="5133" w:hanging="850"/>
      </w:pPr>
      <w:rPr>
        <w:rFonts w:hint="default"/>
        <w:lang w:val="en-US" w:eastAsia="en-US" w:bidi="ar-SA"/>
      </w:rPr>
    </w:lvl>
    <w:lvl w:ilvl="6" w:tplc="ECA40FEE">
      <w:numFmt w:val="bullet"/>
      <w:lvlText w:val="•"/>
      <w:lvlJc w:val="left"/>
      <w:pPr>
        <w:ind w:left="5967" w:hanging="850"/>
      </w:pPr>
      <w:rPr>
        <w:rFonts w:hint="default"/>
        <w:lang w:val="en-US" w:eastAsia="en-US" w:bidi="ar-SA"/>
      </w:rPr>
    </w:lvl>
    <w:lvl w:ilvl="7" w:tplc="74626C6E">
      <w:numFmt w:val="bullet"/>
      <w:lvlText w:val="•"/>
      <w:lvlJc w:val="left"/>
      <w:pPr>
        <w:ind w:left="6802" w:hanging="850"/>
      </w:pPr>
      <w:rPr>
        <w:rFonts w:hint="default"/>
        <w:lang w:val="en-US" w:eastAsia="en-US" w:bidi="ar-SA"/>
      </w:rPr>
    </w:lvl>
    <w:lvl w:ilvl="8" w:tplc="39ACE23A">
      <w:numFmt w:val="bullet"/>
      <w:lvlText w:val="•"/>
      <w:lvlJc w:val="left"/>
      <w:pPr>
        <w:ind w:left="7637" w:hanging="850"/>
      </w:pPr>
      <w:rPr>
        <w:rFonts w:hint="default"/>
        <w:lang w:val="en-US" w:eastAsia="en-US" w:bidi="ar-SA"/>
      </w:rPr>
    </w:lvl>
  </w:abstractNum>
  <w:abstractNum w:abstractNumId="2" w15:restartNumberingAfterBreak="0">
    <w:nsid w:val="02A80B0F"/>
    <w:multiLevelType w:val="multilevel"/>
    <w:tmpl w:val="CDB2A2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2B92BF2"/>
    <w:multiLevelType w:val="hybridMultilevel"/>
    <w:tmpl w:val="6128D328"/>
    <w:lvl w:ilvl="0" w:tplc="21A4DEB8">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DC7E47D6">
      <w:numFmt w:val="bullet"/>
      <w:lvlText w:val="•"/>
      <w:lvlJc w:val="left"/>
      <w:pPr>
        <w:ind w:left="1794" w:hanging="850"/>
      </w:pPr>
      <w:rPr>
        <w:rFonts w:hint="default"/>
        <w:lang w:val="en-US" w:eastAsia="en-US" w:bidi="ar-SA"/>
      </w:rPr>
    </w:lvl>
    <w:lvl w:ilvl="2" w:tplc="5A085A90">
      <w:numFmt w:val="bullet"/>
      <w:lvlText w:val="•"/>
      <w:lvlJc w:val="left"/>
      <w:pPr>
        <w:ind w:left="2629" w:hanging="850"/>
      </w:pPr>
      <w:rPr>
        <w:rFonts w:hint="default"/>
        <w:lang w:val="en-US" w:eastAsia="en-US" w:bidi="ar-SA"/>
      </w:rPr>
    </w:lvl>
    <w:lvl w:ilvl="3" w:tplc="AF56EF1C">
      <w:numFmt w:val="bullet"/>
      <w:lvlText w:val="•"/>
      <w:lvlJc w:val="left"/>
      <w:pPr>
        <w:ind w:left="3463" w:hanging="850"/>
      </w:pPr>
      <w:rPr>
        <w:rFonts w:hint="default"/>
        <w:lang w:val="en-US" w:eastAsia="en-US" w:bidi="ar-SA"/>
      </w:rPr>
    </w:lvl>
    <w:lvl w:ilvl="4" w:tplc="B3F8E70E">
      <w:numFmt w:val="bullet"/>
      <w:lvlText w:val="•"/>
      <w:lvlJc w:val="left"/>
      <w:pPr>
        <w:ind w:left="4298" w:hanging="850"/>
      </w:pPr>
      <w:rPr>
        <w:rFonts w:hint="default"/>
        <w:lang w:val="en-US" w:eastAsia="en-US" w:bidi="ar-SA"/>
      </w:rPr>
    </w:lvl>
    <w:lvl w:ilvl="5" w:tplc="8D70790C">
      <w:numFmt w:val="bullet"/>
      <w:lvlText w:val="•"/>
      <w:lvlJc w:val="left"/>
      <w:pPr>
        <w:ind w:left="5133" w:hanging="850"/>
      </w:pPr>
      <w:rPr>
        <w:rFonts w:hint="default"/>
        <w:lang w:val="en-US" w:eastAsia="en-US" w:bidi="ar-SA"/>
      </w:rPr>
    </w:lvl>
    <w:lvl w:ilvl="6" w:tplc="5C3E1B2E">
      <w:numFmt w:val="bullet"/>
      <w:lvlText w:val="•"/>
      <w:lvlJc w:val="left"/>
      <w:pPr>
        <w:ind w:left="5967" w:hanging="850"/>
      </w:pPr>
      <w:rPr>
        <w:rFonts w:hint="default"/>
        <w:lang w:val="en-US" w:eastAsia="en-US" w:bidi="ar-SA"/>
      </w:rPr>
    </w:lvl>
    <w:lvl w:ilvl="7" w:tplc="04BE2708">
      <w:numFmt w:val="bullet"/>
      <w:lvlText w:val="•"/>
      <w:lvlJc w:val="left"/>
      <w:pPr>
        <w:ind w:left="6802" w:hanging="850"/>
      </w:pPr>
      <w:rPr>
        <w:rFonts w:hint="default"/>
        <w:lang w:val="en-US" w:eastAsia="en-US" w:bidi="ar-SA"/>
      </w:rPr>
    </w:lvl>
    <w:lvl w:ilvl="8" w:tplc="D898C794">
      <w:numFmt w:val="bullet"/>
      <w:lvlText w:val="•"/>
      <w:lvlJc w:val="left"/>
      <w:pPr>
        <w:ind w:left="7637" w:hanging="850"/>
      </w:pPr>
      <w:rPr>
        <w:rFonts w:hint="default"/>
        <w:lang w:val="en-US" w:eastAsia="en-US" w:bidi="ar-SA"/>
      </w:rPr>
    </w:lvl>
  </w:abstractNum>
  <w:abstractNum w:abstractNumId="4" w15:restartNumberingAfterBreak="0">
    <w:nsid w:val="02CB6433"/>
    <w:multiLevelType w:val="hybridMultilevel"/>
    <w:tmpl w:val="9094FA80"/>
    <w:lvl w:ilvl="0" w:tplc="85D82748">
      <w:start w:val="1"/>
      <w:numFmt w:val="decimal"/>
      <w:lvlText w:val="(%1)"/>
      <w:lvlJc w:val="left"/>
      <w:pPr>
        <w:ind w:left="968" w:hanging="850"/>
      </w:pPr>
      <w:rPr>
        <w:rFonts w:ascii="Times New Roman" w:eastAsia="Times New Roman" w:hAnsi="Times New Roman" w:cs="Times New Roman" w:hint="default"/>
        <w:w w:val="99"/>
        <w:sz w:val="24"/>
        <w:szCs w:val="24"/>
        <w:lang w:val="en-US" w:eastAsia="en-US" w:bidi="ar-SA"/>
      </w:rPr>
    </w:lvl>
    <w:lvl w:ilvl="1" w:tplc="63F6301C">
      <w:start w:val="1"/>
      <w:numFmt w:val="lowerLetter"/>
      <w:lvlText w:val="(%2)"/>
      <w:lvlJc w:val="left"/>
      <w:pPr>
        <w:ind w:left="1292" w:hanging="324"/>
      </w:pPr>
      <w:rPr>
        <w:rFonts w:ascii="Times New Roman" w:eastAsia="Times New Roman" w:hAnsi="Times New Roman" w:cs="Times New Roman" w:hint="default"/>
        <w:spacing w:val="-1"/>
        <w:w w:val="99"/>
        <w:sz w:val="24"/>
        <w:szCs w:val="24"/>
        <w:lang w:val="en-US" w:eastAsia="en-US" w:bidi="ar-SA"/>
      </w:rPr>
    </w:lvl>
    <w:lvl w:ilvl="2" w:tplc="079C6AD8">
      <w:numFmt w:val="bullet"/>
      <w:lvlText w:val="•"/>
      <w:lvlJc w:val="left"/>
      <w:pPr>
        <w:ind w:left="2189" w:hanging="324"/>
      </w:pPr>
      <w:rPr>
        <w:rFonts w:hint="default"/>
        <w:lang w:val="en-US" w:eastAsia="en-US" w:bidi="ar-SA"/>
      </w:rPr>
    </w:lvl>
    <w:lvl w:ilvl="3" w:tplc="663C6EE4">
      <w:numFmt w:val="bullet"/>
      <w:lvlText w:val="•"/>
      <w:lvlJc w:val="left"/>
      <w:pPr>
        <w:ind w:left="3079" w:hanging="324"/>
      </w:pPr>
      <w:rPr>
        <w:rFonts w:hint="default"/>
        <w:lang w:val="en-US" w:eastAsia="en-US" w:bidi="ar-SA"/>
      </w:rPr>
    </w:lvl>
    <w:lvl w:ilvl="4" w:tplc="B6EE5A54">
      <w:numFmt w:val="bullet"/>
      <w:lvlText w:val="•"/>
      <w:lvlJc w:val="left"/>
      <w:pPr>
        <w:ind w:left="3968" w:hanging="324"/>
      </w:pPr>
      <w:rPr>
        <w:rFonts w:hint="default"/>
        <w:lang w:val="en-US" w:eastAsia="en-US" w:bidi="ar-SA"/>
      </w:rPr>
    </w:lvl>
    <w:lvl w:ilvl="5" w:tplc="C32027CC">
      <w:numFmt w:val="bullet"/>
      <w:lvlText w:val="•"/>
      <w:lvlJc w:val="left"/>
      <w:pPr>
        <w:ind w:left="4858" w:hanging="324"/>
      </w:pPr>
      <w:rPr>
        <w:rFonts w:hint="default"/>
        <w:lang w:val="en-US" w:eastAsia="en-US" w:bidi="ar-SA"/>
      </w:rPr>
    </w:lvl>
    <w:lvl w:ilvl="6" w:tplc="29620B92">
      <w:numFmt w:val="bullet"/>
      <w:lvlText w:val="•"/>
      <w:lvlJc w:val="left"/>
      <w:pPr>
        <w:ind w:left="5748" w:hanging="324"/>
      </w:pPr>
      <w:rPr>
        <w:rFonts w:hint="default"/>
        <w:lang w:val="en-US" w:eastAsia="en-US" w:bidi="ar-SA"/>
      </w:rPr>
    </w:lvl>
    <w:lvl w:ilvl="7" w:tplc="61185794">
      <w:numFmt w:val="bullet"/>
      <w:lvlText w:val="•"/>
      <w:lvlJc w:val="left"/>
      <w:pPr>
        <w:ind w:left="6637" w:hanging="324"/>
      </w:pPr>
      <w:rPr>
        <w:rFonts w:hint="default"/>
        <w:lang w:val="en-US" w:eastAsia="en-US" w:bidi="ar-SA"/>
      </w:rPr>
    </w:lvl>
    <w:lvl w:ilvl="8" w:tplc="653E84BA">
      <w:numFmt w:val="bullet"/>
      <w:lvlText w:val="•"/>
      <w:lvlJc w:val="left"/>
      <w:pPr>
        <w:ind w:left="7527" w:hanging="324"/>
      </w:pPr>
      <w:rPr>
        <w:rFonts w:hint="default"/>
        <w:lang w:val="en-US" w:eastAsia="en-US" w:bidi="ar-SA"/>
      </w:rPr>
    </w:lvl>
  </w:abstractNum>
  <w:abstractNum w:abstractNumId="5" w15:restartNumberingAfterBreak="0">
    <w:nsid w:val="037E3B05"/>
    <w:multiLevelType w:val="hybridMultilevel"/>
    <w:tmpl w:val="CDC22184"/>
    <w:lvl w:ilvl="0" w:tplc="BB14970A">
      <w:start w:val="1"/>
      <w:numFmt w:val="upperRoman"/>
      <w:lvlText w:val="%1)"/>
      <w:lvlJc w:val="left"/>
      <w:pPr>
        <w:ind w:left="2254" w:hanging="720"/>
      </w:pPr>
      <w:rPr>
        <w:rFonts w:hint="default"/>
      </w:rPr>
    </w:lvl>
    <w:lvl w:ilvl="1" w:tplc="041F0019" w:tentative="1">
      <w:start w:val="1"/>
      <w:numFmt w:val="lowerLetter"/>
      <w:lvlText w:val="%2."/>
      <w:lvlJc w:val="left"/>
      <w:pPr>
        <w:ind w:left="2614" w:hanging="360"/>
      </w:pPr>
    </w:lvl>
    <w:lvl w:ilvl="2" w:tplc="041F001B" w:tentative="1">
      <w:start w:val="1"/>
      <w:numFmt w:val="lowerRoman"/>
      <w:lvlText w:val="%3."/>
      <w:lvlJc w:val="right"/>
      <w:pPr>
        <w:ind w:left="3334" w:hanging="180"/>
      </w:pPr>
    </w:lvl>
    <w:lvl w:ilvl="3" w:tplc="041F000F" w:tentative="1">
      <w:start w:val="1"/>
      <w:numFmt w:val="decimal"/>
      <w:lvlText w:val="%4."/>
      <w:lvlJc w:val="left"/>
      <w:pPr>
        <w:ind w:left="4054" w:hanging="360"/>
      </w:pPr>
    </w:lvl>
    <w:lvl w:ilvl="4" w:tplc="041F0019" w:tentative="1">
      <w:start w:val="1"/>
      <w:numFmt w:val="lowerLetter"/>
      <w:lvlText w:val="%5."/>
      <w:lvlJc w:val="left"/>
      <w:pPr>
        <w:ind w:left="4774" w:hanging="360"/>
      </w:pPr>
    </w:lvl>
    <w:lvl w:ilvl="5" w:tplc="041F001B" w:tentative="1">
      <w:start w:val="1"/>
      <w:numFmt w:val="lowerRoman"/>
      <w:lvlText w:val="%6."/>
      <w:lvlJc w:val="right"/>
      <w:pPr>
        <w:ind w:left="5494" w:hanging="180"/>
      </w:pPr>
    </w:lvl>
    <w:lvl w:ilvl="6" w:tplc="041F000F" w:tentative="1">
      <w:start w:val="1"/>
      <w:numFmt w:val="decimal"/>
      <w:lvlText w:val="%7."/>
      <w:lvlJc w:val="left"/>
      <w:pPr>
        <w:ind w:left="6214" w:hanging="360"/>
      </w:pPr>
    </w:lvl>
    <w:lvl w:ilvl="7" w:tplc="041F0019" w:tentative="1">
      <w:start w:val="1"/>
      <w:numFmt w:val="lowerLetter"/>
      <w:lvlText w:val="%8."/>
      <w:lvlJc w:val="left"/>
      <w:pPr>
        <w:ind w:left="6934" w:hanging="360"/>
      </w:pPr>
    </w:lvl>
    <w:lvl w:ilvl="8" w:tplc="041F001B" w:tentative="1">
      <w:start w:val="1"/>
      <w:numFmt w:val="lowerRoman"/>
      <w:lvlText w:val="%9."/>
      <w:lvlJc w:val="right"/>
      <w:pPr>
        <w:ind w:left="7654" w:hanging="180"/>
      </w:pPr>
    </w:lvl>
  </w:abstractNum>
  <w:abstractNum w:abstractNumId="6" w15:restartNumberingAfterBreak="0">
    <w:nsid w:val="0471005C"/>
    <w:multiLevelType w:val="hybridMultilevel"/>
    <w:tmpl w:val="E0AA75CE"/>
    <w:lvl w:ilvl="0" w:tplc="F1D0722E">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BA76E082">
      <w:numFmt w:val="bullet"/>
      <w:lvlText w:val="•"/>
      <w:lvlJc w:val="left"/>
      <w:pPr>
        <w:ind w:left="1794" w:hanging="850"/>
      </w:pPr>
      <w:rPr>
        <w:rFonts w:hint="default"/>
        <w:lang w:val="en-US" w:eastAsia="en-US" w:bidi="ar-SA"/>
      </w:rPr>
    </w:lvl>
    <w:lvl w:ilvl="2" w:tplc="7744EC84">
      <w:numFmt w:val="bullet"/>
      <w:lvlText w:val="•"/>
      <w:lvlJc w:val="left"/>
      <w:pPr>
        <w:ind w:left="2629" w:hanging="850"/>
      </w:pPr>
      <w:rPr>
        <w:rFonts w:hint="default"/>
        <w:lang w:val="en-US" w:eastAsia="en-US" w:bidi="ar-SA"/>
      </w:rPr>
    </w:lvl>
    <w:lvl w:ilvl="3" w:tplc="251E3A0A">
      <w:numFmt w:val="bullet"/>
      <w:lvlText w:val="•"/>
      <w:lvlJc w:val="left"/>
      <w:pPr>
        <w:ind w:left="3463" w:hanging="850"/>
      </w:pPr>
      <w:rPr>
        <w:rFonts w:hint="default"/>
        <w:lang w:val="en-US" w:eastAsia="en-US" w:bidi="ar-SA"/>
      </w:rPr>
    </w:lvl>
    <w:lvl w:ilvl="4" w:tplc="EDE03316">
      <w:numFmt w:val="bullet"/>
      <w:lvlText w:val="•"/>
      <w:lvlJc w:val="left"/>
      <w:pPr>
        <w:ind w:left="4298" w:hanging="850"/>
      </w:pPr>
      <w:rPr>
        <w:rFonts w:hint="default"/>
        <w:lang w:val="en-US" w:eastAsia="en-US" w:bidi="ar-SA"/>
      </w:rPr>
    </w:lvl>
    <w:lvl w:ilvl="5" w:tplc="34D8D4F6">
      <w:numFmt w:val="bullet"/>
      <w:lvlText w:val="•"/>
      <w:lvlJc w:val="left"/>
      <w:pPr>
        <w:ind w:left="5133" w:hanging="850"/>
      </w:pPr>
      <w:rPr>
        <w:rFonts w:hint="default"/>
        <w:lang w:val="en-US" w:eastAsia="en-US" w:bidi="ar-SA"/>
      </w:rPr>
    </w:lvl>
    <w:lvl w:ilvl="6" w:tplc="9AB24154">
      <w:numFmt w:val="bullet"/>
      <w:lvlText w:val="•"/>
      <w:lvlJc w:val="left"/>
      <w:pPr>
        <w:ind w:left="5967" w:hanging="850"/>
      </w:pPr>
      <w:rPr>
        <w:rFonts w:hint="default"/>
        <w:lang w:val="en-US" w:eastAsia="en-US" w:bidi="ar-SA"/>
      </w:rPr>
    </w:lvl>
    <w:lvl w:ilvl="7" w:tplc="C018F744">
      <w:numFmt w:val="bullet"/>
      <w:lvlText w:val="•"/>
      <w:lvlJc w:val="left"/>
      <w:pPr>
        <w:ind w:left="6802" w:hanging="850"/>
      </w:pPr>
      <w:rPr>
        <w:rFonts w:hint="default"/>
        <w:lang w:val="en-US" w:eastAsia="en-US" w:bidi="ar-SA"/>
      </w:rPr>
    </w:lvl>
    <w:lvl w:ilvl="8" w:tplc="92A8C2E0">
      <w:numFmt w:val="bullet"/>
      <w:lvlText w:val="•"/>
      <w:lvlJc w:val="left"/>
      <w:pPr>
        <w:ind w:left="7637" w:hanging="850"/>
      </w:pPr>
      <w:rPr>
        <w:rFonts w:hint="default"/>
        <w:lang w:val="en-US" w:eastAsia="en-US" w:bidi="ar-SA"/>
      </w:rPr>
    </w:lvl>
  </w:abstractNum>
  <w:abstractNum w:abstractNumId="7" w15:restartNumberingAfterBreak="0">
    <w:nsid w:val="065A60B8"/>
    <w:multiLevelType w:val="hybridMultilevel"/>
    <w:tmpl w:val="E12E59A4"/>
    <w:lvl w:ilvl="0" w:tplc="B5EE1A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087635AF"/>
    <w:multiLevelType w:val="multilevel"/>
    <w:tmpl w:val="96BE76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8C059F6"/>
    <w:multiLevelType w:val="hybridMultilevel"/>
    <w:tmpl w:val="EC10A3B8"/>
    <w:lvl w:ilvl="0" w:tplc="41DC1B68">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B45A954C">
      <w:start w:val="1"/>
      <w:numFmt w:val="lowerLetter"/>
      <w:lvlText w:val="(%2)"/>
      <w:lvlJc w:val="left"/>
      <w:pPr>
        <w:ind w:left="1534" w:hanging="567"/>
      </w:pPr>
      <w:rPr>
        <w:rFonts w:ascii="Times New Roman" w:eastAsia="Times New Roman" w:hAnsi="Times New Roman" w:cs="Times New Roman" w:hint="default"/>
        <w:spacing w:val="-2"/>
        <w:w w:val="99"/>
        <w:sz w:val="24"/>
        <w:szCs w:val="24"/>
        <w:lang w:val="en-US" w:eastAsia="en-US" w:bidi="ar-SA"/>
      </w:rPr>
    </w:lvl>
    <w:lvl w:ilvl="2" w:tplc="2F80B48A">
      <w:start w:val="1"/>
      <w:numFmt w:val="lowerRoman"/>
      <w:lvlText w:val="(%3)"/>
      <w:lvlJc w:val="left"/>
      <w:pPr>
        <w:ind w:left="1820" w:hanging="286"/>
      </w:pPr>
      <w:rPr>
        <w:rFonts w:ascii="Times New Roman" w:eastAsia="Times New Roman" w:hAnsi="Times New Roman" w:cs="Times New Roman" w:hint="default"/>
        <w:w w:val="99"/>
        <w:sz w:val="24"/>
        <w:szCs w:val="24"/>
        <w:lang w:val="en-US" w:eastAsia="en-US" w:bidi="ar-SA"/>
      </w:rPr>
    </w:lvl>
    <w:lvl w:ilvl="3" w:tplc="C20E14AC">
      <w:numFmt w:val="bullet"/>
      <w:lvlText w:val="•"/>
      <w:lvlJc w:val="left"/>
      <w:pPr>
        <w:ind w:left="2755" w:hanging="286"/>
      </w:pPr>
      <w:rPr>
        <w:rFonts w:hint="default"/>
        <w:lang w:val="en-US" w:eastAsia="en-US" w:bidi="ar-SA"/>
      </w:rPr>
    </w:lvl>
    <w:lvl w:ilvl="4" w:tplc="64A0C63A">
      <w:numFmt w:val="bullet"/>
      <w:lvlText w:val="•"/>
      <w:lvlJc w:val="left"/>
      <w:pPr>
        <w:ind w:left="3691" w:hanging="286"/>
      </w:pPr>
      <w:rPr>
        <w:rFonts w:hint="default"/>
        <w:lang w:val="en-US" w:eastAsia="en-US" w:bidi="ar-SA"/>
      </w:rPr>
    </w:lvl>
    <w:lvl w:ilvl="5" w:tplc="174871AC">
      <w:numFmt w:val="bullet"/>
      <w:lvlText w:val="•"/>
      <w:lvlJc w:val="left"/>
      <w:pPr>
        <w:ind w:left="4627" w:hanging="286"/>
      </w:pPr>
      <w:rPr>
        <w:rFonts w:hint="default"/>
        <w:lang w:val="en-US" w:eastAsia="en-US" w:bidi="ar-SA"/>
      </w:rPr>
    </w:lvl>
    <w:lvl w:ilvl="6" w:tplc="686C64DE">
      <w:numFmt w:val="bullet"/>
      <w:lvlText w:val="•"/>
      <w:lvlJc w:val="left"/>
      <w:pPr>
        <w:ind w:left="5563" w:hanging="286"/>
      </w:pPr>
      <w:rPr>
        <w:rFonts w:hint="default"/>
        <w:lang w:val="en-US" w:eastAsia="en-US" w:bidi="ar-SA"/>
      </w:rPr>
    </w:lvl>
    <w:lvl w:ilvl="7" w:tplc="08C854B8">
      <w:numFmt w:val="bullet"/>
      <w:lvlText w:val="•"/>
      <w:lvlJc w:val="left"/>
      <w:pPr>
        <w:ind w:left="6499" w:hanging="286"/>
      </w:pPr>
      <w:rPr>
        <w:rFonts w:hint="default"/>
        <w:lang w:val="en-US" w:eastAsia="en-US" w:bidi="ar-SA"/>
      </w:rPr>
    </w:lvl>
    <w:lvl w:ilvl="8" w:tplc="7548A4AA">
      <w:numFmt w:val="bullet"/>
      <w:lvlText w:val="•"/>
      <w:lvlJc w:val="left"/>
      <w:pPr>
        <w:ind w:left="7434" w:hanging="286"/>
      </w:pPr>
      <w:rPr>
        <w:rFonts w:hint="default"/>
        <w:lang w:val="en-US" w:eastAsia="en-US" w:bidi="ar-SA"/>
      </w:rPr>
    </w:lvl>
  </w:abstractNum>
  <w:abstractNum w:abstractNumId="10" w15:restartNumberingAfterBreak="0">
    <w:nsid w:val="0BFB4D96"/>
    <w:multiLevelType w:val="hybridMultilevel"/>
    <w:tmpl w:val="517C617C"/>
    <w:lvl w:ilvl="0" w:tplc="6C70905E">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D2C6A582">
      <w:numFmt w:val="bullet"/>
      <w:lvlText w:val="•"/>
      <w:lvlJc w:val="left"/>
      <w:pPr>
        <w:ind w:left="1794" w:hanging="850"/>
      </w:pPr>
      <w:rPr>
        <w:rFonts w:hint="default"/>
        <w:lang w:val="en-US" w:eastAsia="en-US" w:bidi="ar-SA"/>
      </w:rPr>
    </w:lvl>
    <w:lvl w:ilvl="2" w:tplc="17FEEB60">
      <w:numFmt w:val="bullet"/>
      <w:lvlText w:val="•"/>
      <w:lvlJc w:val="left"/>
      <w:pPr>
        <w:ind w:left="2629" w:hanging="850"/>
      </w:pPr>
      <w:rPr>
        <w:rFonts w:hint="default"/>
        <w:lang w:val="en-US" w:eastAsia="en-US" w:bidi="ar-SA"/>
      </w:rPr>
    </w:lvl>
    <w:lvl w:ilvl="3" w:tplc="867CC81E">
      <w:numFmt w:val="bullet"/>
      <w:lvlText w:val="•"/>
      <w:lvlJc w:val="left"/>
      <w:pPr>
        <w:ind w:left="3463" w:hanging="850"/>
      </w:pPr>
      <w:rPr>
        <w:rFonts w:hint="default"/>
        <w:lang w:val="en-US" w:eastAsia="en-US" w:bidi="ar-SA"/>
      </w:rPr>
    </w:lvl>
    <w:lvl w:ilvl="4" w:tplc="9CBC4D2E">
      <w:numFmt w:val="bullet"/>
      <w:lvlText w:val="•"/>
      <w:lvlJc w:val="left"/>
      <w:pPr>
        <w:ind w:left="4298" w:hanging="850"/>
      </w:pPr>
      <w:rPr>
        <w:rFonts w:hint="default"/>
        <w:lang w:val="en-US" w:eastAsia="en-US" w:bidi="ar-SA"/>
      </w:rPr>
    </w:lvl>
    <w:lvl w:ilvl="5" w:tplc="6C78CF20">
      <w:numFmt w:val="bullet"/>
      <w:lvlText w:val="•"/>
      <w:lvlJc w:val="left"/>
      <w:pPr>
        <w:ind w:left="5133" w:hanging="850"/>
      </w:pPr>
      <w:rPr>
        <w:rFonts w:hint="default"/>
        <w:lang w:val="en-US" w:eastAsia="en-US" w:bidi="ar-SA"/>
      </w:rPr>
    </w:lvl>
    <w:lvl w:ilvl="6" w:tplc="90E06FE0">
      <w:numFmt w:val="bullet"/>
      <w:lvlText w:val="•"/>
      <w:lvlJc w:val="left"/>
      <w:pPr>
        <w:ind w:left="5967" w:hanging="850"/>
      </w:pPr>
      <w:rPr>
        <w:rFonts w:hint="default"/>
        <w:lang w:val="en-US" w:eastAsia="en-US" w:bidi="ar-SA"/>
      </w:rPr>
    </w:lvl>
    <w:lvl w:ilvl="7" w:tplc="4B267DAA">
      <w:numFmt w:val="bullet"/>
      <w:lvlText w:val="•"/>
      <w:lvlJc w:val="left"/>
      <w:pPr>
        <w:ind w:left="6802" w:hanging="850"/>
      </w:pPr>
      <w:rPr>
        <w:rFonts w:hint="default"/>
        <w:lang w:val="en-US" w:eastAsia="en-US" w:bidi="ar-SA"/>
      </w:rPr>
    </w:lvl>
    <w:lvl w:ilvl="8" w:tplc="45C4C6E0">
      <w:numFmt w:val="bullet"/>
      <w:lvlText w:val="•"/>
      <w:lvlJc w:val="left"/>
      <w:pPr>
        <w:ind w:left="7637" w:hanging="850"/>
      </w:pPr>
      <w:rPr>
        <w:rFonts w:hint="default"/>
        <w:lang w:val="en-US" w:eastAsia="en-US" w:bidi="ar-SA"/>
      </w:rPr>
    </w:lvl>
  </w:abstractNum>
  <w:abstractNum w:abstractNumId="11" w15:restartNumberingAfterBreak="0">
    <w:nsid w:val="0E091075"/>
    <w:multiLevelType w:val="hybridMultilevel"/>
    <w:tmpl w:val="8E442BC8"/>
    <w:lvl w:ilvl="0" w:tplc="8B8AC874">
      <w:start w:val="1"/>
      <w:numFmt w:val="lowerRoman"/>
      <w:lvlText w:val="%1)"/>
      <w:lvlJc w:val="left"/>
      <w:pPr>
        <w:ind w:left="2974" w:hanging="720"/>
      </w:pPr>
      <w:rPr>
        <w:rFonts w:hint="default"/>
      </w:rPr>
    </w:lvl>
    <w:lvl w:ilvl="1" w:tplc="041F0019" w:tentative="1">
      <w:start w:val="1"/>
      <w:numFmt w:val="lowerLetter"/>
      <w:lvlText w:val="%2."/>
      <w:lvlJc w:val="left"/>
      <w:pPr>
        <w:ind w:left="3334" w:hanging="360"/>
      </w:pPr>
    </w:lvl>
    <w:lvl w:ilvl="2" w:tplc="041F001B" w:tentative="1">
      <w:start w:val="1"/>
      <w:numFmt w:val="lowerRoman"/>
      <w:lvlText w:val="%3."/>
      <w:lvlJc w:val="right"/>
      <w:pPr>
        <w:ind w:left="4054" w:hanging="180"/>
      </w:pPr>
    </w:lvl>
    <w:lvl w:ilvl="3" w:tplc="041F000F" w:tentative="1">
      <w:start w:val="1"/>
      <w:numFmt w:val="decimal"/>
      <w:lvlText w:val="%4."/>
      <w:lvlJc w:val="left"/>
      <w:pPr>
        <w:ind w:left="4774" w:hanging="360"/>
      </w:pPr>
    </w:lvl>
    <w:lvl w:ilvl="4" w:tplc="041F0019" w:tentative="1">
      <w:start w:val="1"/>
      <w:numFmt w:val="lowerLetter"/>
      <w:lvlText w:val="%5."/>
      <w:lvlJc w:val="left"/>
      <w:pPr>
        <w:ind w:left="5494" w:hanging="360"/>
      </w:pPr>
    </w:lvl>
    <w:lvl w:ilvl="5" w:tplc="041F001B" w:tentative="1">
      <w:start w:val="1"/>
      <w:numFmt w:val="lowerRoman"/>
      <w:lvlText w:val="%6."/>
      <w:lvlJc w:val="right"/>
      <w:pPr>
        <w:ind w:left="6214" w:hanging="180"/>
      </w:pPr>
    </w:lvl>
    <w:lvl w:ilvl="6" w:tplc="041F000F" w:tentative="1">
      <w:start w:val="1"/>
      <w:numFmt w:val="decimal"/>
      <w:lvlText w:val="%7."/>
      <w:lvlJc w:val="left"/>
      <w:pPr>
        <w:ind w:left="6934" w:hanging="360"/>
      </w:pPr>
    </w:lvl>
    <w:lvl w:ilvl="7" w:tplc="041F0019" w:tentative="1">
      <w:start w:val="1"/>
      <w:numFmt w:val="lowerLetter"/>
      <w:lvlText w:val="%8."/>
      <w:lvlJc w:val="left"/>
      <w:pPr>
        <w:ind w:left="7654" w:hanging="360"/>
      </w:pPr>
    </w:lvl>
    <w:lvl w:ilvl="8" w:tplc="041F001B" w:tentative="1">
      <w:start w:val="1"/>
      <w:numFmt w:val="lowerRoman"/>
      <w:lvlText w:val="%9."/>
      <w:lvlJc w:val="right"/>
      <w:pPr>
        <w:ind w:left="8374" w:hanging="180"/>
      </w:pPr>
    </w:lvl>
  </w:abstractNum>
  <w:abstractNum w:abstractNumId="12" w15:restartNumberingAfterBreak="0">
    <w:nsid w:val="12BE4938"/>
    <w:multiLevelType w:val="hybridMultilevel"/>
    <w:tmpl w:val="4F0038E4"/>
    <w:lvl w:ilvl="0" w:tplc="09543ECE">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DE54C44E">
      <w:start w:val="1"/>
      <w:numFmt w:val="lowerLetter"/>
      <w:lvlText w:val="(%2)"/>
      <w:lvlJc w:val="left"/>
      <w:pPr>
        <w:ind w:left="1534" w:hanging="567"/>
      </w:pPr>
      <w:rPr>
        <w:rFonts w:ascii="Times New Roman" w:eastAsia="Times New Roman" w:hAnsi="Times New Roman" w:cs="Times New Roman" w:hint="default"/>
        <w:spacing w:val="-2"/>
        <w:w w:val="99"/>
        <w:sz w:val="24"/>
        <w:szCs w:val="24"/>
        <w:lang w:val="en-US" w:eastAsia="en-US" w:bidi="ar-SA"/>
      </w:rPr>
    </w:lvl>
    <w:lvl w:ilvl="2" w:tplc="9462E248">
      <w:start w:val="1"/>
      <w:numFmt w:val="lowerRoman"/>
      <w:lvlText w:val="(%3)"/>
      <w:lvlJc w:val="left"/>
      <w:pPr>
        <w:ind w:left="2103" w:hanging="308"/>
      </w:pPr>
      <w:rPr>
        <w:rFonts w:ascii="Times New Roman" w:eastAsia="Times New Roman" w:hAnsi="Times New Roman" w:cs="Times New Roman" w:hint="default"/>
        <w:w w:val="99"/>
        <w:sz w:val="24"/>
        <w:szCs w:val="24"/>
        <w:lang w:val="en-US" w:eastAsia="en-US" w:bidi="ar-SA"/>
      </w:rPr>
    </w:lvl>
    <w:lvl w:ilvl="3" w:tplc="7C625AFC">
      <w:numFmt w:val="bullet"/>
      <w:lvlText w:val="•"/>
      <w:lvlJc w:val="left"/>
      <w:pPr>
        <w:ind w:left="3000" w:hanging="308"/>
      </w:pPr>
      <w:rPr>
        <w:rFonts w:hint="default"/>
        <w:lang w:val="en-US" w:eastAsia="en-US" w:bidi="ar-SA"/>
      </w:rPr>
    </w:lvl>
    <w:lvl w:ilvl="4" w:tplc="D1821144">
      <w:numFmt w:val="bullet"/>
      <w:lvlText w:val="•"/>
      <w:lvlJc w:val="left"/>
      <w:pPr>
        <w:ind w:left="3901" w:hanging="308"/>
      </w:pPr>
      <w:rPr>
        <w:rFonts w:hint="default"/>
        <w:lang w:val="en-US" w:eastAsia="en-US" w:bidi="ar-SA"/>
      </w:rPr>
    </w:lvl>
    <w:lvl w:ilvl="5" w:tplc="CBB8FBEC">
      <w:numFmt w:val="bullet"/>
      <w:lvlText w:val="•"/>
      <w:lvlJc w:val="left"/>
      <w:pPr>
        <w:ind w:left="4802" w:hanging="308"/>
      </w:pPr>
      <w:rPr>
        <w:rFonts w:hint="default"/>
        <w:lang w:val="en-US" w:eastAsia="en-US" w:bidi="ar-SA"/>
      </w:rPr>
    </w:lvl>
    <w:lvl w:ilvl="6" w:tplc="43BE57A2">
      <w:numFmt w:val="bullet"/>
      <w:lvlText w:val="•"/>
      <w:lvlJc w:val="left"/>
      <w:pPr>
        <w:ind w:left="5703" w:hanging="308"/>
      </w:pPr>
      <w:rPr>
        <w:rFonts w:hint="default"/>
        <w:lang w:val="en-US" w:eastAsia="en-US" w:bidi="ar-SA"/>
      </w:rPr>
    </w:lvl>
    <w:lvl w:ilvl="7" w:tplc="766EC41A">
      <w:numFmt w:val="bullet"/>
      <w:lvlText w:val="•"/>
      <w:lvlJc w:val="left"/>
      <w:pPr>
        <w:ind w:left="6604" w:hanging="308"/>
      </w:pPr>
      <w:rPr>
        <w:rFonts w:hint="default"/>
        <w:lang w:val="en-US" w:eastAsia="en-US" w:bidi="ar-SA"/>
      </w:rPr>
    </w:lvl>
    <w:lvl w:ilvl="8" w:tplc="A4608158">
      <w:numFmt w:val="bullet"/>
      <w:lvlText w:val="•"/>
      <w:lvlJc w:val="left"/>
      <w:pPr>
        <w:ind w:left="7504" w:hanging="308"/>
      </w:pPr>
      <w:rPr>
        <w:rFonts w:hint="default"/>
        <w:lang w:val="en-US" w:eastAsia="en-US" w:bidi="ar-SA"/>
      </w:rPr>
    </w:lvl>
  </w:abstractNum>
  <w:abstractNum w:abstractNumId="13" w15:restartNumberingAfterBreak="0">
    <w:nsid w:val="13931BB0"/>
    <w:multiLevelType w:val="hybridMultilevel"/>
    <w:tmpl w:val="B5A2B3AC"/>
    <w:lvl w:ilvl="0" w:tplc="5A085438">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53322EB0">
      <w:start w:val="1"/>
      <w:numFmt w:val="lowerLetter"/>
      <w:lvlText w:val="(%2)"/>
      <w:lvlJc w:val="left"/>
      <w:pPr>
        <w:ind w:left="1534" w:hanging="567"/>
      </w:pPr>
      <w:rPr>
        <w:rFonts w:ascii="Times New Roman" w:eastAsia="Times New Roman" w:hAnsi="Times New Roman" w:cs="Times New Roman" w:hint="default"/>
        <w:spacing w:val="-2"/>
        <w:w w:val="99"/>
        <w:sz w:val="24"/>
        <w:szCs w:val="24"/>
        <w:lang w:val="en-US" w:eastAsia="en-US" w:bidi="ar-SA"/>
      </w:rPr>
    </w:lvl>
    <w:lvl w:ilvl="2" w:tplc="9DCC4208">
      <w:numFmt w:val="bullet"/>
      <w:lvlText w:val="•"/>
      <w:lvlJc w:val="left"/>
      <w:pPr>
        <w:ind w:left="2402" w:hanging="567"/>
      </w:pPr>
      <w:rPr>
        <w:rFonts w:hint="default"/>
        <w:lang w:val="en-US" w:eastAsia="en-US" w:bidi="ar-SA"/>
      </w:rPr>
    </w:lvl>
    <w:lvl w:ilvl="3" w:tplc="8BF6EFEA">
      <w:numFmt w:val="bullet"/>
      <w:lvlText w:val="•"/>
      <w:lvlJc w:val="left"/>
      <w:pPr>
        <w:ind w:left="3265" w:hanging="567"/>
      </w:pPr>
      <w:rPr>
        <w:rFonts w:hint="default"/>
        <w:lang w:val="en-US" w:eastAsia="en-US" w:bidi="ar-SA"/>
      </w:rPr>
    </w:lvl>
    <w:lvl w:ilvl="4" w:tplc="94560C02">
      <w:numFmt w:val="bullet"/>
      <w:lvlText w:val="•"/>
      <w:lvlJc w:val="left"/>
      <w:pPr>
        <w:ind w:left="4128" w:hanging="567"/>
      </w:pPr>
      <w:rPr>
        <w:rFonts w:hint="default"/>
        <w:lang w:val="en-US" w:eastAsia="en-US" w:bidi="ar-SA"/>
      </w:rPr>
    </w:lvl>
    <w:lvl w:ilvl="5" w:tplc="2150697C">
      <w:numFmt w:val="bullet"/>
      <w:lvlText w:val="•"/>
      <w:lvlJc w:val="left"/>
      <w:pPr>
        <w:ind w:left="4991" w:hanging="567"/>
      </w:pPr>
      <w:rPr>
        <w:rFonts w:hint="default"/>
        <w:lang w:val="en-US" w:eastAsia="en-US" w:bidi="ar-SA"/>
      </w:rPr>
    </w:lvl>
    <w:lvl w:ilvl="6" w:tplc="28047C42">
      <w:numFmt w:val="bullet"/>
      <w:lvlText w:val="•"/>
      <w:lvlJc w:val="left"/>
      <w:pPr>
        <w:ind w:left="5854" w:hanging="567"/>
      </w:pPr>
      <w:rPr>
        <w:rFonts w:hint="default"/>
        <w:lang w:val="en-US" w:eastAsia="en-US" w:bidi="ar-SA"/>
      </w:rPr>
    </w:lvl>
    <w:lvl w:ilvl="7" w:tplc="51C8BABA">
      <w:numFmt w:val="bullet"/>
      <w:lvlText w:val="•"/>
      <w:lvlJc w:val="left"/>
      <w:pPr>
        <w:ind w:left="6717" w:hanging="567"/>
      </w:pPr>
      <w:rPr>
        <w:rFonts w:hint="default"/>
        <w:lang w:val="en-US" w:eastAsia="en-US" w:bidi="ar-SA"/>
      </w:rPr>
    </w:lvl>
    <w:lvl w:ilvl="8" w:tplc="E6D4039A">
      <w:numFmt w:val="bullet"/>
      <w:lvlText w:val="•"/>
      <w:lvlJc w:val="left"/>
      <w:pPr>
        <w:ind w:left="7580" w:hanging="567"/>
      </w:pPr>
      <w:rPr>
        <w:rFonts w:hint="default"/>
        <w:lang w:val="en-US" w:eastAsia="en-US" w:bidi="ar-SA"/>
      </w:rPr>
    </w:lvl>
  </w:abstractNum>
  <w:abstractNum w:abstractNumId="14" w15:restartNumberingAfterBreak="0">
    <w:nsid w:val="1A2C2E72"/>
    <w:multiLevelType w:val="multilevel"/>
    <w:tmpl w:val="3356E456"/>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15" w15:restartNumberingAfterBreak="0">
    <w:nsid w:val="1B2764A5"/>
    <w:multiLevelType w:val="hybridMultilevel"/>
    <w:tmpl w:val="B90CA24A"/>
    <w:lvl w:ilvl="0" w:tplc="78D29D9A">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CDCA3CAC">
      <w:numFmt w:val="bullet"/>
      <w:lvlText w:val="•"/>
      <w:lvlJc w:val="left"/>
      <w:pPr>
        <w:ind w:left="1794" w:hanging="850"/>
      </w:pPr>
      <w:rPr>
        <w:rFonts w:hint="default"/>
        <w:lang w:val="en-US" w:eastAsia="en-US" w:bidi="ar-SA"/>
      </w:rPr>
    </w:lvl>
    <w:lvl w:ilvl="2" w:tplc="E576A712">
      <w:numFmt w:val="bullet"/>
      <w:lvlText w:val="•"/>
      <w:lvlJc w:val="left"/>
      <w:pPr>
        <w:ind w:left="2629" w:hanging="850"/>
      </w:pPr>
      <w:rPr>
        <w:rFonts w:hint="default"/>
        <w:lang w:val="en-US" w:eastAsia="en-US" w:bidi="ar-SA"/>
      </w:rPr>
    </w:lvl>
    <w:lvl w:ilvl="3" w:tplc="F8E6294E">
      <w:numFmt w:val="bullet"/>
      <w:lvlText w:val="•"/>
      <w:lvlJc w:val="left"/>
      <w:pPr>
        <w:ind w:left="3463" w:hanging="850"/>
      </w:pPr>
      <w:rPr>
        <w:rFonts w:hint="default"/>
        <w:lang w:val="en-US" w:eastAsia="en-US" w:bidi="ar-SA"/>
      </w:rPr>
    </w:lvl>
    <w:lvl w:ilvl="4" w:tplc="04A81AB8">
      <w:numFmt w:val="bullet"/>
      <w:lvlText w:val="•"/>
      <w:lvlJc w:val="left"/>
      <w:pPr>
        <w:ind w:left="4298" w:hanging="850"/>
      </w:pPr>
      <w:rPr>
        <w:rFonts w:hint="default"/>
        <w:lang w:val="en-US" w:eastAsia="en-US" w:bidi="ar-SA"/>
      </w:rPr>
    </w:lvl>
    <w:lvl w:ilvl="5" w:tplc="59D80CA6">
      <w:numFmt w:val="bullet"/>
      <w:lvlText w:val="•"/>
      <w:lvlJc w:val="left"/>
      <w:pPr>
        <w:ind w:left="5133" w:hanging="850"/>
      </w:pPr>
      <w:rPr>
        <w:rFonts w:hint="default"/>
        <w:lang w:val="en-US" w:eastAsia="en-US" w:bidi="ar-SA"/>
      </w:rPr>
    </w:lvl>
    <w:lvl w:ilvl="6" w:tplc="B3C62FDE">
      <w:numFmt w:val="bullet"/>
      <w:lvlText w:val="•"/>
      <w:lvlJc w:val="left"/>
      <w:pPr>
        <w:ind w:left="5967" w:hanging="850"/>
      </w:pPr>
      <w:rPr>
        <w:rFonts w:hint="default"/>
        <w:lang w:val="en-US" w:eastAsia="en-US" w:bidi="ar-SA"/>
      </w:rPr>
    </w:lvl>
    <w:lvl w:ilvl="7" w:tplc="C6A2B66A">
      <w:numFmt w:val="bullet"/>
      <w:lvlText w:val="•"/>
      <w:lvlJc w:val="left"/>
      <w:pPr>
        <w:ind w:left="6802" w:hanging="850"/>
      </w:pPr>
      <w:rPr>
        <w:rFonts w:hint="default"/>
        <w:lang w:val="en-US" w:eastAsia="en-US" w:bidi="ar-SA"/>
      </w:rPr>
    </w:lvl>
    <w:lvl w:ilvl="8" w:tplc="7564F1B2">
      <w:numFmt w:val="bullet"/>
      <w:lvlText w:val="•"/>
      <w:lvlJc w:val="left"/>
      <w:pPr>
        <w:ind w:left="7637" w:hanging="850"/>
      </w:pPr>
      <w:rPr>
        <w:rFonts w:hint="default"/>
        <w:lang w:val="en-US" w:eastAsia="en-US" w:bidi="ar-SA"/>
      </w:rPr>
    </w:lvl>
  </w:abstractNum>
  <w:abstractNum w:abstractNumId="16" w15:restartNumberingAfterBreak="0">
    <w:nsid w:val="1FCE4DEC"/>
    <w:multiLevelType w:val="multilevel"/>
    <w:tmpl w:val="5AC220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3D43AA4"/>
    <w:multiLevelType w:val="hybridMultilevel"/>
    <w:tmpl w:val="CC1AADAC"/>
    <w:lvl w:ilvl="0" w:tplc="129C2F6A">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84867FCA">
      <w:start w:val="1"/>
      <w:numFmt w:val="lowerLetter"/>
      <w:lvlText w:val="(%2)"/>
      <w:lvlJc w:val="left"/>
      <w:pPr>
        <w:ind w:left="1534" w:hanging="567"/>
      </w:pPr>
      <w:rPr>
        <w:rFonts w:ascii="Times New Roman" w:eastAsia="Times New Roman" w:hAnsi="Times New Roman" w:cs="Times New Roman" w:hint="default"/>
        <w:spacing w:val="-2"/>
        <w:w w:val="99"/>
        <w:sz w:val="24"/>
        <w:szCs w:val="24"/>
        <w:lang w:val="en-US" w:eastAsia="en-US" w:bidi="ar-SA"/>
      </w:rPr>
    </w:lvl>
    <w:lvl w:ilvl="2" w:tplc="E91A2E0A">
      <w:numFmt w:val="bullet"/>
      <w:lvlText w:val="•"/>
      <w:lvlJc w:val="left"/>
      <w:pPr>
        <w:ind w:left="2402" w:hanging="567"/>
      </w:pPr>
      <w:rPr>
        <w:rFonts w:hint="default"/>
        <w:lang w:val="en-US" w:eastAsia="en-US" w:bidi="ar-SA"/>
      </w:rPr>
    </w:lvl>
    <w:lvl w:ilvl="3" w:tplc="8240302E">
      <w:numFmt w:val="bullet"/>
      <w:lvlText w:val="•"/>
      <w:lvlJc w:val="left"/>
      <w:pPr>
        <w:ind w:left="3265" w:hanging="567"/>
      </w:pPr>
      <w:rPr>
        <w:rFonts w:hint="default"/>
        <w:lang w:val="en-US" w:eastAsia="en-US" w:bidi="ar-SA"/>
      </w:rPr>
    </w:lvl>
    <w:lvl w:ilvl="4" w:tplc="E12E2406">
      <w:numFmt w:val="bullet"/>
      <w:lvlText w:val="•"/>
      <w:lvlJc w:val="left"/>
      <w:pPr>
        <w:ind w:left="4128" w:hanging="567"/>
      </w:pPr>
      <w:rPr>
        <w:rFonts w:hint="default"/>
        <w:lang w:val="en-US" w:eastAsia="en-US" w:bidi="ar-SA"/>
      </w:rPr>
    </w:lvl>
    <w:lvl w:ilvl="5" w:tplc="58309990">
      <w:numFmt w:val="bullet"/>
      <w:lvlText w:val="•"/>
      <w:lvlJc w:val="left"/>
      <w:pPr>
        <w:ind w:left="4991" w:hanging="567"/>
      </w:pPr>
      <w:rPr>
        <w:rFonts w:hint="default"/>
        <w:lang w:val="en-US" w:eastAsia="en-US" w:bidi="ar-SA"/>
      </w:rPr>
    </w:lvl>
    <w:lvl w:ilvl="6" w:tplc="A6429C02">
      <w:numFmt w:val="bullet"/>
      <w:lvlText w:val="•"/>
      <w:lvlJc w:val="left"/>
      <w:pPr>
        <w:ind w:left="5854" w:hanging="567"/>
      </w:pPr>
      <w:rPr>
        <w:rFonts w:hint="default"/>
        <w:lang w:val="en-US" w:eastAsia="en-US" w:bidi="ar-SA"/>
      </w:rPr>
    </w:lvl>
    <w:lvl w:ilvl="7" w:tplc="7180AEC0">
      <w:numFmt w:val="bullet"/>
      <w:lvlText w:val="•"/>
      <w:lvlJc w:val="left"/>
      <w:pPr>
        <w:ind w:left="6717" w:hanging="567"/>
      </w:pPr>
      <w:rPr>
        <w:rFonts w:hint="default"/>
        <w:lang w:val="en-US" w:eastAsia="en-US" w:bidi="ar-SA"/>
      </w:rPr>
    </w:lvl>
    <w:lvl w:ilvl="8" w:tplc="85B63F38">
      <w:numFmt w:val="bullet"/>
      <w:lvlText w:val="•"/>
      <w:lvlJc w:val="left"/>
      <w:pPr>
        <w:ind w:left="7580" w:hanging="567"/>
      </w:pPr>
      <w:rPr>
        <w:rFonts w:hint="default"/>
        <w:lang w:val="en-US" w:eastAsia="en-US" w:bidi="ar-SA"/>
      </w:rPr>
    </w:lvl>
  </w:abstractNum>
  <w:abstractNum w:abstractNumId="18" w15:restartNumberingAfterBreak="0">
    <w:nsid w:val="2672118E"/>
    <w:multiLevelType w:val="hybridMultilevel"/>
    <w:tmpl w:val="F8DCB2C4"/>
    <w:lvl w:ilvl="0" w:tplc="08F27D44">
      <w:start w:val="1"/>
      <w:numFmt w:val="lowerRoman"/>
      <w:lvlText w:val="%1."/>
      <w:lvlJc w:val="left"/>
      <w:pPr>
        <w:ind w:left="2768" w:hanging="720"/>
      </w:pPr>
      <w:rPr>
        <w:rFonts w:hint="default"/>
      </w:rPr>
    </w:lvl>
    <w:lvl w:ilvl="1" w:tplc="041F0019" w:tentative="1">
      <w:start w:val="1"/>
      <w:numFmt w:val="lowerLetter"/>
      <w:lvlText w:val="%2."/>
      <w:lvlJc w:val="left"/>
      <w:pPr>
        <w:ind w:left="3128" w:hanging="360"/>
      </w:pPr>
    </w:lvl>
    <w:lvl w:ilvl="2" w:tplc="041F001B" w:tentative="1">
      <w:start w:val="1"/>
      <w:numFmt w:val="lowerRoman"/>
      <w:lvlText w:val="%3."/>
      <w:lvlJc w:val="right"/>
      <w:pPr>
        <w:ind w:left="3848" w:hanging="180"/>
      </w:pPr>
    </w:lvl>
    <w:lvl w:ilvl="3" w:tplc="041F000F" w:tentative="1">
      <w:start w:val="1"/>
      <w:numFmt w:val="decimal"/>
      <w:lvlText w:val="%4."/>
      <w:lvlJc w:val="left"/>
      <w:pPr>
        <w:ind w:left="4568" w:hanging="360"/>
      </w:pPr>
    </w:lvl>
    <w:lvl w:ilvl="4" w:tplc="041F0019" w:tentative="1">
      <w:start w:val="1"/>
      <w:numFmt w:val="lowerLetter"/>
      <w:lvlText w:val="%5."/>
      <w:lvlJc w:val="left"/>
      <w:pPr>
        <w:ind w:left="5288" w:hanging="360"/>
      </w:pPr>
    </w:lvl>
    <w:lvl w:ilvl="5" w:tplc="041F001B" w:tentative="1">
      <w:start w:val="1"/>
      <w:numFmt w:val="lowerRoman"/>
      <w:lvlText w:val="%6."/>
      <w:lvlJc w:val="right"/>
      <w:pPr>
        <w:ind w:left="6008" w:hanging="180"/>
      </w:pPr>
    </w:lvl>
    <w:lvl w:ilvl="6" w:tplc="041F000F" w:tentative="1">
      <w:start w:val="1"/>
      <w:numFmt w:val="decimal"/>
      <w:lvlText w:val="%7."/>
      <w:lvlJc w:val="left"/>
      <w:pPr>
        <w:ind w:left="6728" w:hanging="360"/>
      </w:pPr>
    </w:lvl>
    <w:lvl w:ilvl="7" w:tplc="041F0019" w:tentative="1">
      <w:start w:val="1"/>
      <w:numFmt w:val="lowerLetter"/>
      <w:lvlText w:val="%8."/>
      <w:lvlJc w:val="left"/>
      <w:pPr>
        <w:ind w:left="7448" w:hanging="360"/>
      </w:pPr>
    </w:lvl>
    <w:lvl w:ilvl="8" w:tplc="041F001B" w:tentative="1">
      <w:start w:val="1"/>
      <w:numFmt w:val="lowerRoman"/>
      <w:lvlText w:val="%9."/>
      <w:lvlJc w:val="right"/>
      <w:pPr>
        <w:ind w:left="8168" w:hanging="180"/>
      </w:pPr>
    </w:lvl>
  </w:abstractNum>
  <w:abstractNum w:abstractNumId="19" w15:restartNumberingAfterBreak="0">
    <w:nsid w:val="29EB6630"/>
    <w:multiLevelType w:val="hybridMultilevel"/>
    <w:tmpl w:val="3BEC3966"/>
    <w:lvl w:ilvl="0" w:tplc="6582944A">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842CEADC">
      <w:numFmt w:val="bullet"/>
      <w:lvlText w:val="•"/>
      <w:lvlJc w:val="left"/>
      <w:pPr>
        <w:ind w:left="1794" w:hanging="850"/>
      </w:pPr>
      <w:rPr>
        <w:rFonts w:hint="default"/>
        <w:lang w:val="en-US" w:eastAsia="en-US" w:bidi="ar-SA"/>
      </w:rPr>
    </w:lvl>
    <w:lvl w:ilvl="2" w:tplc="A2C27410">
      <w:numFmt w:val="bullet"/>
      <w:lvlText w:val="•"/>
      <w:lvlJc w:val="left"/>
      <w:pPr>
        <w:ind w:left="2629" w:hanging="850"/>
      </w:pPr>
      <w:rPr>
        <w:rFonts w:hint="default"/>
        <w:lang w:val="en-US" w:eastAsia="en-US" w:bidi="ar-SA"/>
      </w:rPr>
    </w:lvl>
    <w:lvl w:ilvl="3" w:tplc="2E3E5CF8">
      <w:numFmt w:val="bullet"/>
      <w:lvlText w:val="•"/>
      <w:lvlJc w:val="left"/>
      <w:pPr>
        <w:ind w:left="3463" w:hanging="850"/>
      </w:pPr>
      <w:rPr>
        <w:rFonts w:hint="default"/>
        <w:lang w:val="en-US" w:eastAsia="en-US" w:bidi="ar-SA"/>
      </w:rPr>
    </w:lvl>
    <w:lvl w:ilvl="4" w:tplc="E8882F52">
      <w:numFmt w:val="bullet"/>
      <w:lvlText w:val="•"/>
      <w:lvlJc w:val="left"/>
      <w:pPr>
        <w:ind w:left="4298" w:hanging="850"/>
      </w:pPr>
      <w:rPr>
        <w:rFonts w:hint="default"/>
        <w:lang w:val="en-US" w:eastAsia="en-US" w:bidi="ar-SA"/>
      </w:rPr>
    </w:lvl>
    <w:lvl w:ilvl="5" w:tplc="B9D0E106">
      <w:numFmt w:val="bullet"/>
      <w:lvlText w:val="•"/>
      <w:lvlJc w:val="left"/>
      <w:pPr>
        <w:ind w:left="5133" w:hanging="850"/>
      </w:pPr>
      <w:rPr>
        <w:rFonts w:hint="default"/>
        <w:lang w:val="en-US" w:eastAsia="en-US" w:bidi="ar-SA"/>
      </w:rPr>
    </w:lvl>
    <w:lvl w:ilvl="6" w:tplc="4EC2F0CA">
      <w:numFmt w:val="bullet"/>
      <w:lvlText w:val="•"/>
      <w:lvlJc w:val="left"/>
      <w:pPr>
        <w:ind w:left="5967" w:hanging="850"/>
      </w:pPr>
      <w:rPr>
        <w:rFonts w:hint="default"/>
        <w:lang w:val="en-US" w:eastAsia="en-US" w:bidi="ar-SA"/>
      </w:rPr>
    </w:lvl>
    <w:lvl w:ilvl="7" w:tplc="093EF408">
      <w:numFmt w:val="bullet"/>
      <w:lvlText w:val="•"/>
      <w:lvlJc w:val="left"/>
      <w:pPr>
        <w:ind w:left="6802" w:hanging="850"/>
      </w:pPr>
      <w:rPr>
        <w:rFonts w:hint="default"/>
        <w:lang w:val="en-US" w:eastAsia="en-US" w:bidi="ar-SA"/>
      </w:rPr>
    </w:lvl>
    <w:lvl w:ilvl="8" w:tplc="6EC0185A">
      <w:numFmt w:val="bullet"/>
      <w:lvlText w:val="•"/>
      <w:lvlJc w:val="left"/>
      <w:pPr>
        <w:ind w:left="7637" w:hanging="850"/>
      </w:pPr>
      <w:rPr>
        <w:rFonts w:hint="default"/>
        <w:lang w:val="en-US" w:eastAsia="en-US" w:bidi="ar-SA"/>
      </w:rPr>
    </w:lvl>
  </w:abstractNum>
  <w:abstractNum w:abstractNumId="20" w15:restartNumberingAfterBreak="0">
    <w:nsid w:val="33D64CAB"/>
    <w:multiLevelType w:val="hybridMultilevel"/>
    <w:tmpl w:val="F6469FF4"/>
    <w:lvl w:ilvl="0" w:tplc="C6BCA482">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9BA6D6F8">
      <w:start w:val="1"/>
      <w:numFmt w:val="lowerLetter"/>
      <w:lvlText w:val="(%2)"/>
      <w:lvlJc w:val="left"/>
      <w:pPr>
        <w:ind w:left="1534" w:hanging="567"/>
      </w:pPr>
      <w:rPr>
        <w:rFonts w:ascii="Times New Roman" w:eastAsia="Times New Roman" w:hAnsi="Times New Roman" w:cs="Times New Roman" w:hint="default"/>
        <w:spacing w:val="-2"/>
        <w:w w:val="99"/>
        <w:sz w:val="24"/>
        <w:szCs w:val="24"/>
        <w:lang w:val="en-US" w:eastAsia="en-US" w:bidi="ar-SA"/>
      </w:rPr>
    </w:lvl>
    <w:lvl w:ilvl="2" w:tplc="9404081E">
      <w:numFmt w:val="bullet"/>
      <w:lvlText w:val="•"/>
      <w:lvlJc w:val="left"/>
      <w:pPr>
        <w:ind w:left="2402" w:hanging="567"/>
      </w:pPr>
      <w:rPr>
        <w:rFonts w:hint="default"/>
        <w:lang w:val="en-US" w:eastAsia="en-US" w:bidi="ar-SA"/>
      </w:rPr>
    </w:lvl>
    <w:lvl w:ilvl="3" w:tplc="EA24FF2A">
      <w:numFmt w:val="bullet"/>
      <w:lvlText w:val="•"/>
      <w:lvlJc w:val="left"/>
      <w:pPr>
        <w:ind w:left="3265" w:hanging="567"/>
      </w:pPr>
      <w:rPr>
        <w:rFonts w:hint="default"/>
        <w:lang w:val="en-US" w:eastAsia="en-US" w:bidi="ar-SA"/>
      </w:rPr>
    </w:lvl>
    <w:lvl w:ilvl="4" w:tplc="AEE4E884">
      <w:numFmt w:val="bullet"/>
      <w:lvlText w:val="•"/>
      <w:lvlJc w:val="left"/>
      <w:pPr>
        <w:ind w:left="4128" w:hanging="567"/>
      </w:pPr>
      <w:rPr>
        <w:rFonts w:hint="default"/>
        <w:lang w:val="en-US" w:eastAsia="en-US" w:bidi="ar-SA"/>
      </w:rPr>
    </w:lvl>
    <w:lvl w:ilvl="5" w:tplc="8D4E8DFA">
      <w:numFmt w:val="bullet"/>
      <w:lvlText w:val="•"/>
      <w:lvlJc w:val="left"/>
      <w:pPr>
        <w:ind w:left="4991" w:hanging="567"/>
      </w:pPr>
      <w:rPr>
        <w:rFonts w:hint="default"/>
        <w:lang w:val="en-US" w:eastAsia="en-US" w:bidi="ar-SA"/>
      </w:rPr>
    </w:lvl>
    <w:lvl w:ilvl="6" w:tplc="19AA0562">
      <w:numFmt w:val="bullet"/>
      <w:lvlText w:val="•"/>
      <w:lvlJc w:val="left"/>
      <w:pPr>
        <w:ind w:left="5854" w:hanging="567"/>
      </w:pPr>
      <w:rPr>
        <w:rFonts w:hint="default"/>
        <w:lang w:val="en-US" w:eastAsia="en-US" w:bidi="ar-SA"/>
      </w:rPr>
    </w:lvl>
    <w:lvl w:ilvl="7" w:tplc="04E876B0">
      <w:numFmt w:val="bullet"/>
      <w:lvlText w:val="•"/>
      <w:lvlJc w:val="left"/>
      <w:pPr>
        <w:ind w:left="6717" w:hanging="567"/>
      </w:pPr>
      <w:rPr>
        <w:rFonts w:hint="default"/>
        <w:lang w:val="en-US" w:eastAsia="en-US" w:bidi="ar-SA"/>
      </w:rPr>
    </w:lvl>
    <w:lvl w:ilvl="8" w:tplc="C77EB6AC">
      <w:numFmt w:val="bullet"/>
      <w:lvlText w:val="•"/>
      <w:lvlJc w:val="left"/>
      <w:pPr>
        <w:ind w:left="7580" w:hanging="567"/>
      </w:pPr>
      <w:rPr>
        <w:rFonts w:hint="default"/>
        <w:lang w:val="en-US" w:eastAsia="en-US" w:bidi="ar-SA"/>
      </w:rPr>
    </w:lvl>
  </w:abstractNum>
  <w:abstractNum w:abstractNumId="21" w15:restartNumberingAfterBreak="0">
    <w:nsid w:val="356635B2"/>
    <w:multiLevelType w:val="multilevel"/>
    <w:tmpl w:val="4D7A91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39AC4180"/>
    <w:multiLevelType w:val="hybridMultilevel"/>
    <w:tmpl w:val="0C6A985C"/>
    <w:lvl w:ilvl="0" w:tplc="A81A7DBE">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5A968916">
      <w:numFmt w:val="bullet"/>
      <w:lvlText w:val="•"/>
      <w:lvlJc w:val="left"/>
      <w:pPr>
        <w:ind w:left="1794" w:hanging="850"/>
      </w:pPr>
      <w:rPr>
        <w:rFonts w:hint="default"/>
        <w:lang w:val="en-US" w:eastAsia="en-US" w:bidi="ar-SA"/>
      </w:rPr>
    </w:lvl>
    <w:lvl w:ilvl="2" w:tplc="AD1A481A">
      <w:numFmt w:val="bullet"/>
      <w:lvlText w:val="•"/>
      <w:lvlJc w:val="left"/>
      <w:pPr>
        <w:ind w:left="2629" w:hanging="850"/>
      </w:pPr>
      <w:rPr>
        <w:rFonts w:hint="default"/>
        <w:lang w:val="en-US" w:eastAsia="en-US" w:bidi="ar-SA"/>
      </w:rPr>
    </w:lvl>
    <w:lvl w:ilvl="3" w:tplc="7FF2FBB0">
      <w:numFmt w:val="bullet"/>
      <w:lvlText w:val="•"/>
      <w:lvlJc w:val="left"/>
      <w:pPr>
        <w:ind w:left="3463" w:hanging="850"/>
      </w:pPr>
      <w:rPr>
        <w:rFonts w:hint="default"/>
        <w:lang w:val="en-US" w:eastAsia="en-US" w:bidi="ar-SA"/>
      </w:rPr>
    </w:lvl>
    <w:lvl w:ilvl="4" w:tplc="59BCFCF2">
      <w:numFmt w:val="bullet"/>
      <w:lvlText w:val="•"/>
      <w:lvlJc w:val="left"/>
      <w:pPr>
        <w:ind w:left="4298" w:hanging="850"/>
      </w:pPr>
      <w:rPr>
        <w:rFonts w:hint="default"/>
        <w:lang w:val="en-US" w:eastAsia="en-US" w:bidi="ar-SA"/>
      </w:rPr>
    </w:lvl>
    <w:lvl w:ilvl="5" w:tplc="56E883C8">
      <w:numFmt w:val="bullet"/>
      <w:lvlText w:val="•"/>
      <w:lvlJc w:val="left"/>
      <w:pPr>
        <w:ind w:left="5133" w:hanging="850"/>
      </w:pPr>
      <w:rPr>
        <w:rFonts w:hint="default"/>
        <w:lang w:val="en-US" w:eastAsia="en-US" w:bidi="ar-SA"/>
      </w:rPr>
    </w:lvl>
    <w:lvl w:ilvl="6" w:tplc="F2C4F3DE">
      <w:numFmt w:val="bullet"/>
      <w:lvlText w:val="•"/>
      <w:lvlJc w:val="left"/>
      <w:pPr>
        <w:ind w:left="5967" w:hanging="850"/>
      </w:pPr>
      <w:rPr>
        <w:rFonts w:hint="default"/>
        <w:lang w:val="en-US" w:eastAsia="en-US" w:bidi="ar-SA"/>
      </w:rPr>
    </w:lvl>
    <w:lvl w:ilvl="7" w:tplc="40D6E060">
      <w:numFmt w:val="bullet"/>
      <w:lvlText w:val="•"/>
      <w:lvlJc w:val="left"/>
      <w:pPr>
        <w:ind w:left="6802" w:hanging="850"/>
      </w:pPr>
      <w:rPr>
        <w:rFonts w:hint="default"/>
        <w:lang w:val="en-US" w:eastAsia="en-US" w:bidi="ar-SA"/>
      </w:rPr>
    </w:lvl>
    <w:lvl w:ilvl="8" w:tplc="7428AE02">
      <w:numFmt w:val="bullet"/>
      <w:lvlText w:val="•"/>
      <w:lvlJc w:val="left"/>
      <w:pPr>
        <w:ind w:left="7637" w:hanging="850"/>
      </w:pPr>
      <w:rPr>
        <w:rFonts w:hint="default"/>
        <w:lang w:val="en-US" w:eastAsia="en-US" w:bidi="ar-SA"/>
      </w:rPr>
    </w:lvl>
  </w:abstractNum>
  <w:abstractNum w:abstractNumId="23" w15:restartNumberingAfterBreak="0">
    <w:nsid w:val="3F747E15"/>
    <w:multiLevelType w:val="hybridMultilevel"/>
    <w:tmpl w:val="16981B12"/>
    <w:lvl w:ilvl="0" w:tplc="55145632">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4" w15:restartNumberingAfterBreak="0">
    <w:nsid w:val="42A73910"/>
    <w:multiLevelType w:val="hybridMultilevel"/>
    <w:tmpl w:val="B06839C6"/>
    <w:lvl w:ilvl="0" w:tplc="B8180162">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7F2E9ED4">
      <w:start w:val="1"/>
      <w:numFmt w:val="lowerLetter"/>
      <w:lvlText w:val="(%2)"/>
      <w:lvlJc w:val="left"/>
      <w:pPr>
        <w:ind w:left="1534" w:hanging="567"/>
      </w:pPr>
      <w:rPr>
        <w:rFonts w:ascii="Times New Roman" w:eastAsia="Times New Roman" w:hAnsi="Times New Roman" w:cs="Times New Roman" w:hint="default"/>
        <w:spacing w:val="-2"/>
        <w:w w:val="99"/>
        <w:sz w:val="24"/>
        <w:szCs w:val="24"/>
        <w:lang w:val="en-US" w:eastAsia="en-US" w:bidi="ar-SA"/>
      </w:rPr>
    </w:lvl>
    <w:lvl w:ilvl="2" w:tplc="A44A3FDC">
      <w:numFmt w:val="bullet"/>
      <w:lvlText w:val="•"/>
      <w:lvlJc w:val="left"/>
      <w:pPr>
        <w:ind w:left="2402" w:hanging="567"/>
      </w:pPr>
      <w:rPr>
        <w:rFonts w:hint="default"/>
        <w:lang w:val="en-US" w:eastAsia="en-US" w:bidi="ar-SA"/>
      </w:rPr>
    </w:lvl>
    <w:lvl w:ilvl="3" w:tplc="2D78DFE8">
      <w:numFmt w:val="bullet"/>
      <w:lvlText w:val="•"/>
      <w:lvlJc w:val="left"/>
      <w:pPr>
        <w:ind w:left="3265" w:hanging="567"/>
      </w:pPr>
      <w:rPr>
        <w:rFonts w:hint="default"/>
        <w:lang w:val="en-US" w:eastAsia="en-US" w:bidi="ar-SA"/>
      </w:rPr>
    </w:lvl>
    <w:lvl w:ilvl="4" w:tplc="518A8428">
      <w:numFmt w:val="bullet"/>
      <w:lvlText w:val="•"/>
      <w:lvlJc w:val="left"/>
      <w:pPr>
        <w:ind w:left="4128" w:hanging="567"/>
      </w:pPr>
      <w:rPr>
        <w:rFonts w:hint="default"/>
        <w:lang w:val="en-US" w:eastAsia="en-US" w:bidi="ar-SA"/>
      </w:rPr>
    </w:lvl>
    <w:lvl w:ilvl="5" w:tplc="52864558">
      <w:numFmt w:val="bullet"/>
      <w:lvlText w:val="•"/>
      <w:lvlJc w:val="left"/>
      <w:pPr>
        <w:ind w:left="4991" w:hanging="567"/>
      </w:pPr>
      <w:rPr>
        <w:rFonts w:hint="default"/>
        <w:lang w:val="en-US" w:eastAsia="en-US" w:bidi="ar-SA"/>
      </w:rPr>
    </w:lvl>
    <w:lvl w:ilvl="6" w:tplc="92926A94">
      <w:numFmt w:val="bullet"/>
      <w:lvlText w:val="•"/>
      <w:lvlJc w:val="left"/>
      <w:pPr>
        <w:ind w:left="5854" w:hanging="567"/>
      </w:pPr>
      <w:rPr>
        <w:rFonts w:hint="default"/>
        <w:lang w:val="en-US" w:eastAsia="en-US" w:bidi="ar-SA"/>
      </w:rPr>
    </w:lvl>
    <w:lvl w:ilvl="7" w:tplc="25B85288">
      <w:numFmt w:val="bullet"/>
      <w:lvlText w:val="•"/>
      <w:lvlJc w:val="left"/>
      <w:pPr>
        <w:ind w:left="6717" w:hanging="567"/>
      </w:pPr>
      <w:rPr>
        <w:rFonts w:hint="default"/>
        <w:lang w:val="en-US" w:eastAsia="en-US" w:bidi="ar-SA"/>
      </w:rPr>
    </w:lvl>
    <w:lvl w:ilvl="8" w:tplc="917497DC">
      <w:numFmt w:val="bullet"/>
      <w:lvlText w:val="•"/>
      <w:lvlJc w:val="left"/>
      <w:pPr>
        <w:ind w:left="7580" w:hanging="567"/>
      </w:pPr>
      <w:rPr>
        <w:rFonts w:hint="default"/>
        <w:lang w:val="en-US" w:eastAsia="en-US" w:bidi="ar-SA"/>
      </w:rPr>
    </w:lvl>
  </w:abstractNum>
  <w:abstractNum w:abstractNumId="25" w15:restartNumberingAfterBreak="0">
    <w:nsid w:val="480A682C"/>
    <w:multiLevelType w:val="hybridMultilevel"/>
    <w:tmpl w:val="FCC010A0"/>
    <w:lvl w:ilvl="0" w:tplc="3C364A20">
      <w:start w:val="1"/>
      <w:numFmt w:val="lowerLetter"/>
      <w:lvlText w:val="(%1)"/>
      <w:lvlJc w:val="left"/>
      <w:pPr>
        <w:ind w:left="1328" w:hanging="360"/>
      </w:pPr>
      <w:rPr>
        <w:rFonts w:hint="default"/>
      </w:rPr>
    </w:lvl>
    <w:lvl w:ilvl="1" w:tplc="041F0019" w:tentative="1">
      <w:start w:val="1"/>
      <w:numFmt w:val="lowerLetter"/>
      <w:lvlText w:val="%2."/>
      <w:lvlJc w:val="left"/>
      <w:pPr>
        <w:ind w:left="2048" w:hanging="360"/>
      </w:pPr>
    </w:lvl>
    <w:lvl w:ilvl="2" w:tplc="041F001B" w:tentative="1">
      <w:start w:val="1"/>
      <w:numFmt w:val="lowerRoman"/>
      <w:lvlText w:val="%3."/>
      <w:lvlJc w:val="right"/>
      <w:pPr>
        <w:ind w:left="2768" w:hanging="180"/>
      </w:pPr>
    </w:lvl>
    <w:lvl w:ilvl="3" w:tplc="041F000F" w:tentative="1">
      <w:start w:val="1"/>
      <w:numFmt w:val="decimal"/>
      <w:lvlText w:val="%4."/>
      <w:lvlJc w:val="left"/>
      <w:pPr>
        <w:ind w:left="3488" w:hanging="360"/>
      </w:pPr>
    </w:lvl>
    <w:lvl w:ilvl="4" w:tplc="041F0019" w:tentative="1">
      <w:start w:val="1"/>
      <w:numFmt w:val="lowerLetter"/>
      <w:lvlText w:val="%5."/>
      <w:lvlJc w:val="left"/>
      <w:pPr>
        <w:ind w:left="4208" w:hanging="360"/>
      </w:pPr>
    </w:lvl>
    <w:lvl w:ilvl="5" w:tplc="041F001B" w:tentative="1">
      <w:start w:val="1"/>
      <w:numFmt w:val="lowerRoman"/>
      <w:lvlText w:val="%6."/>
      <w:lvlJc w:val="right"/>
      <w:pPr>
        <w:ind w:left="4928" w:hanging="180"/>
      </w:pPr>
    </w:lvl>
    <w:lvl w:ilvl="6" w:tplc="041F000F" w:tentative="1">
      <w:start w:val="1"/>
      <w:numFmt w:val="decimal"/>
      <w:lvlText w:val="%7."/>
      <w:lvlJc w:val="left"/>
      <w:pPr>
        <w:ind w:left="5648" w:hanging="360"/>
      </w:pPr>
    </w:lvl>
    <w:lvl w:ilvl="7" w:tplc="041F0019" w:tentative="1">
      <w:start w:val="1"/>
      <w:numFmt w:val="lowerLetter"/>
      <w:lvlText w:val="%8."/>
      <w:lvlJc w:val="left"/>
      <w:pPr>
        <w:ind w:left="6368" w:hanging="360"/>
      </w:pPr>
    </w:lvl>
    <w:lvl w:ilvl="8" w:tplc="041F001B" w:tentative="1">
      <w:start w:val="1"/>
      <w:numFmt w:val="lowerRoman"/>
      <w:lvlText w:val="%9."/>
      <w:lvlJc w:val="right"/>
      <w:pPr>
        <w:ind w:left="7088" w:hanging="180"/>
      </w:pPr>
    </w:lvl>
  </w:abstractNum>
  <w:abstractNum w:abstractNumId="26" w15:restartNumberingAfterBreak="0">
    <w:nsid w:val="49A1661B"/>
    <w:multiLevelType w:val="hybridMultilevel"/>
    <w:tmpl w:val="AC302468"/>
    <w:lvl w:ilvl="0" w:tplc="36FCEB36">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01F8E93C">
      <w:start w:val="1"/>
      <w:numFmt w:val="lowerLetter"/>
      <w:lvlText w:val="(%2)"/>
      <w:lvlJc w:val="left"/>
      <w:pPr>
        <w:ind w:left="1534" w:hanging="567"/>
      </w:pPr>
      <w:rPr>
        <w:rFonts w:ascii="Times New Roman" w:eastAsia="Times New Roman" w:hAnsi="Times New Roman" w:cs="Times New Roman" w:hint="default"/>
        <w:spacing w:val="-2"/>
        <w:w w:val="99"/>
        <w:sz w:val="24"/>
        <w:szCs w:val="24"/>
        <w:lang w:val="en-US" w:eastAsia="en-US" w:bidi="ar-SA"/>
      </w:rPr>
    </w:lvl>
    <w:lvl w:ilvl="2" w:tplc="63DEAF32">
      <w:numFmt w:val="bullet"/>
      <w:lvlText w:val="•"/>
      <w:lvlJc w:val="left"/>
      <w:pPr>
        <w:ind w:left="2402" w:hanging="567"/>
      </w:pPr>
      <w:rPr>
        <w:rFonts w:hint="default"/>
        <w:lang w:val="en-US" w:eastAsia="en-US" w:bidi="ar-SA"/>
      </w:rPr>
    </w:lvl>
    <w:lvl w:ilvl="3" w:tplc="C5887A88">
      <w:numFmt w:val="bullet"/>
      <w:lvlText w:val="•"/>
      <w:lvlJc w:val="left"/>
      <w:pPr>
        <w:ind w:left="3265" w:hanging="567"/>
      </w:pPr>
      <w:rPr>
        <w:rFonts w:hint="default"/>
        <w:lang w:val="en-US" w:eastAsia="en-US" w:bidi="ar-SA"/>
      </w:rPr>
    </w:lvl>
    <w:lvl w:ilvl="4" w:tplc="3E62906C">
      <w:numFmt w:val="bullet"/>
      <w:lvlText w:val="•"/>
      <w:lvlJc w:val="left"/>
      <w:pPr>
        <w:ind w:left="4128" w:hanging="567"/>
      </w:pPr>
      <w:rPr>
        <w:rFonts w:hint="default"/>
        <w:lang w:val="en-US" w:eastAsia="en-US" w:bidi="ar-SA"/>
      </w:rPr>
    </w:lvl>
    <w:lvl w:ilvl="5" w:tplc="114CCF9E">
      <w:numFmt w:val="bullet"/>
      <w:lvlText w:val="•"/>
      <w:lvlJc w:val="left"/>
      <w:pPr>
        <w:ind w:left="4991" w:hanging="567"/>
      </w:pPr>
      <w:rPr>
        <w:rFonts w:hint="default"/>
        <w:lang w:val="en-US" w:eastAsia="en-US" w:bidi="ar-SA"/>
      </w:rPr>
    </w:lvl>
    <w:lvl w:ilvl="6" w:tplc="6AA0DF28">
      <w:numFmt w:val="bullet"/>
      <w:lvlText w:val="•"/>
      <w:lvlJc w:val="left"/>
      <w:pPr>
        <w:ind w:left="5854" w:hanging="567"/>
      </w:pPr>
      <w:rPr>
        <w:rFonts w:hint="default"/>
        <w:lang w:val="en-US" w:eastAsia="en-US" w:bidi="ar-SA"/>
      </w:rPr>
    </w:lvl>
    <w:lvl w:ilvl="7" w:tplc="946A558E">
      <w:numFmt w:val="bullet"/>
      <w:lvlText w:val="•"/>
      <w:lvlJc w:val="left"/>
      <w:pPr>
        <w:ind w:left="6717" w:hanging="567"/>
      </w:pPr>
      <w:rPr>
        <w:rFonts w:hint="default"/>
        <w:lang w:val="en-US" w:eastAsia="en-US" w:bidi="ar-SA"/>
      </w:rPr>
    </w:lvl>
    <w:lvl w:ilvl="8" w:tplc="9FA4DAC8">
      <w:numFmt w:val="bullet"/>
      <w:lvlText w:val="•"/>
      <w:lvlJc w:val="left"/>
      <w:pPr>
        <w:ind w:left="7580" w:hanging="567"/>
      </w:pPr>
      <w:rPr>
        <w:rFonts w:hint="default"/>
        <w:lang w:val="en-US" w:eastAsia="en-US" w:bidi="ar-SA"/>
      </w:rPr>
    </w:lvl>
  </w:abstractNum>
  <w:abstractNum w:abstractNumId="27" w15:restartNumberingAfterBreak="0">
    <w:nsid w:val="4A171DBF"/>
    <w:multiLevelType w:val="hybridMultilevel"/>
    <w:tmpl w:val="DE8E7C84"/>
    <w:lvl w:ilvl="0" w:tplc="750021C8">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43C8AAAE">
      <w:numFmt w:val="bullet"/>
      <w:lvlText w:val="•"/>
      <w:lvlJc w:val="left"/>
      <w:pPr>
        <w:ind w:left="1794" w:hanging="850"/>
      </w:pPr>
      <w:rPr>
        <w:rFonts w:hint="default"/>
        <w:lang w:val="en-US" w:eastAsia="en-US" w:bidi="ar-SA"/>
      </w:rPr>
    </w:lvl>
    <w:lvl w:ilvl="2" w:tplc="729E8F7A">
      <w:numFmt w:val="bullet"/>
      <w:lvlText w:val="•"/>
      <w:lvlJc w:val="left"/>
      <w:pPr>
        <w:ind w:left="2629" w:hanging="850"/>
      </w:pPr>
      <w:rPr>
        <w:rFonts w:hint="default"/>
        <w:lang w:val="en-US" w:eastAsia="en-US" w:bidi="ar-SA"/>
      </w:rPr>
    </w:lvl>
    <w:lvl w:ilvl="3" w:tplc="C166F502">
      <w:numFmt w:val="bullet"/>
      <w:lvlText w:val="•"/>
      <w:lvlJc w:val="left"/>
      <w:pPr>
        <w:ind w:left="3463" w:hanging="850"/>
      </w:pPr>
      <w:rPr>
        <w:rFonts w:hint="default"/>
        <w:lang w:val="en-US" w:eastAsia="en-US" w:bidi="ar-SA"/>
      </w:rPr>
    </w:lvl>
    <w:lvl w:ilvl="4" w:tplc="D83619B6">
      <w:numFmt w:val="bullet"/>
      <w:lvlText w:val="•"/>
      <w:lvlJc w:val="left"/>
      <w:pPr>
        <w:ind w:left="4298" w:hanging="850"/>
      </w:pPr>
      <w:rPr>
        <w:rFonts w:hint="default"/>
        <w:lang w:val="en-US" w:eastAsia="en-US" w:bidi="ar-SA"/>
      </w:rPr>
    </w:lvl>
    <w:lvl w:ilvl="5" w:tplc="B770DFA4">
      <w:numFmt w:val="bullet"/>
      <w:lvlText w:val="•"/>
      <w:lvlJc w:val="left"/>
      <w:pPr>
        <w:ind w:left="5133" w:hanging="850"/>
      </w:pPr>
      <w:rPr>
        <w:rFonts w:hint="default"/>
        <w:lang w:val="en-US" w:eastAsia="en-US" w:bidi="ar-SA"/>
      </w:rPr>
    </w:lvl>
    <w:lvl w:ilvl="6" w:tplc="19960F00">
      <w:numFmt w:val="bullet"/>
      <w:lvlText w:val="•"/>
      <w:lvlJc w:val="left"/>
      <w:pPr>
        <w:ind w:left="5967" w:hanging="850"/>
      </w:pPr>
      <w:rPr>
        <w:rFonts w:hint="default"/>
        <w:lang w:val="en-US" w:eastAsia="en-US" w:bidi="ar-SA"/>
      </w:rPr>
    </w:lvl>
    <w:lvl w:ilvl="7" w:tplc="BD586B8C">
      <w:numFmt w:val="bullet"/>
      <w:lvlText w:val="•"/>
      <w:lvlJc w:val="left"/>
      <w:pPr>
        <w:ind w:left="6802" w:hanging="850"/>
      </w:pPr>
      <w:rPr>
        <w:rFonts w:hint="default"/>
        <w:lang w:val="en-US" w:eastAsia="en-US" w:bidi="ar-SA"/>
      </w:rPr>
    </w:lvl>
    <w:lvl w:ilvl="8" w:tplc="3E4449FC">
      <w:numFmt w:val="bullet"/>
      <w:lvlText w:val="•"/>
      <w:lvlJc w:val="left"/>
      <w:pPr>
        <w:ind w:left="7637" w:hanging="850"/>
      </w:pPr>
      <w:rPr>
        <w:rFonts w:hint="default"/>
        <w:lang w:val="en-US" w:eastAsia="en-US" w:bidi="ar-SA"/>
      </w:rPr>
    </w:lvl>
  </w:abstractNum>
  <w:abstractNum w:abstractNumId="28" w15:restartNumberingAfterBreak="0">
    <w:nsid w:val="55E32D65"/>
    <w:multiLevelType w:val="hybridMultilevel"/>
    <w:tmpl w:val="4A365CB0"/>
    <w:lvl w:ilvl="0" w:tplc="31CE2F76">
      <w:start w:val="1"/>
      <w:numFmt w:val="upperRoman"/>
      <w:lvlText w:val="%1)"/>
      <w:lvlJc w:val="left"/>
      <w:pPr>
        <w:ind w:left="2048" w:hanging="720"/>
      </w:pPr>
      <w:rPr>
        <w:rFonts w:hint="default"/>
      </w:rPr>
    </w:lvl>
    <w:lvl w:ilvl="1" w:tplc="041F0019" w:tentative="1">
      <w:start w:val="1"/>
      <w:numFmt w:val="lowerLetter"/>
      <w:lvlText w:val="%2."/>
      <w:lvlJc w:val="left"/>
      <w:pPr>
        <w:ind w:left="2408" w:hanging="360"/>
      </w:pPr>
    </w:lvl>
    <w:lvl w:ilvl="2" w:tplc="041F001B" w:tentative="1">
      <w:start w:val="1"/>
      <w:numFmt w:val="lowerRoman"/>
      <w:lvlText w:val="%3."/>
      <w:lvlJc w:val="right"/>
      <w:pPr>
        <w:ind w:left="3128" w:hanging="180"/>
      </w:pPr>
    </w:lvl>
    <w:lvl w:ilvl="3" w:tplc="041F000F" w:tentative="1">
      <w:start w:val="1"/>
      <w:numFmt w:val="decimal"/>
      <w:lvlText w:val="%4."/>
      <w:lvlJc w:val="left"/>
      <w:pPr>
        <w:ind w:left="3848" w:hanging="360"/>
      </w:pPr>
    </w:lvl>
    <w:lvl w:ilvl="4" w:tplc="041F0019" w:tentative="1">
      <w:start w:val="1"/>
      <w:numFmt w:val="lowerLetter"/>
      <w:lvlText w:val="%5."/>
      <w:lvlJc w:val="left"/>
      <w:pPr>
        <w:ind w:left="4568" w:hanging="360"/>
      </w:pPr>
    </w:lvl>
    <w:lvl w:ilvl="5" w:tplc="041F001B" w:tentative="1">
      <w:start w:val="1"/>
      <w:numFmt w:val="lowerRoman"/>
      <w:lvlText w:val="%6."/>
      <w:lvlJc w:val="right"/>
      <w:pPr>
        <w:ind w:left="5288" w:hanging="180"/>
      </w:pPr>
    </w:lvl>
    <w:lvl w:ilvl="6" w:tplc="041F000F" w:tentative="1">
      <w:start w:val="1"/>
      <w:numFmt w:val="decimal"/>
      <w:lvlText w:val="%7."/>
      <w:lvlJc w:val="left"/>
      <w:pPr>
        <w:ind w:left="6008" w:hanging="360"/>
      </w:pPr>
    </w:lvl>
    <w:lvl w:ilvl="7" w:tplc="041F0019" w:tentative="1">
      <w:start w:val="1"/>
      <w:numFmt w:val="lowerLetter"/>
      <w:lvlText w:val="%8."/>
      <w:lvlJc w:val="left"/>
      <w:pPr>
        <w:ind w:left="6728" w:hanging="360"/>
      </w:pPr>
    </w:lvl>
    <w:lvl w:ilvl="8" w:tplc="041F001B" w:tentative="1">
      <w:start w:val="1"/>
      <w:numFmt w:val="lowerRoman"/>
      <w:lvlText w:val="%9."/>
      <w:lvlJc w:val="right"/>
      <w:pPr>
        <w:ind w:left="7448" w:hanging="180"/>
      </w:pPr>
    </w:lvl>
  </w:abstractNum>
  <w:abstractNum w:abstractNumId="29" w15:restartNumberingAfterBreak="0">
    <w:nsid w:val="57E7058D"/>
    <w:multiLevelType w:val="hybridMultilevel"/>
    <w:tmpl w:val="9BB88008"/>
    <w:lvl w:ilvl="0" w:tplc="085026CA">
      <w:start w:val="1"/>
      <w:numFmt w:val="lowerLetter"/>
      <w:lvlText w:val="(%1)"/>
      <w:lvlJc w:val="left"/>
      <w:pPr>
        <w:ind w:left="1328" w:hanging="360"/>
      </w:pPr>
      <w:rPr>
        <w:rFonts w:hint="default"/>
      </w:rPr>
    </w:lvl>
    <w:lvl w:ilvl="1" w:tplc="041F0019" w:tentative="1">
      <w:start w:val="1"/>
      <w:numFmt w:val="lowerLetter"/>
      <w:lvlText w:val="%2."/>
      <w:lvlJc w:val="left"/>
      <w:pPr>
        <w:ind w:left="2048" w:hanging="360"/>
      </w:pPr>
    </w:lvl>
    <w:lvl w:ilvl="2" w:tplc="041F001B" w:tentative="1">
      <w:start w:val="1"/>
      <w:numFmt w:val="lowerRoman"/>
      <w:lvlText w:val="%3."/>
      <w:lvlJc w:val="right"/>
      <w:pPr>
        <w:ind w:left="2768" w:hanging="180"/>
      </w:pPr>
    </w:lvl>
    <w:lvl w:ilvl="3" w:tplc="041F000F" w:tentative="1">
      <w:start w:val="1"/>
      <w:numFmt w:val="decimal"/>
      <w:lvlText w:val="%4."/>
      <w:lvlJc w:val="left"/>
      <w:pPr>
        <w:ind w:left="3488" w:hanging="360"/>
      </w:pPr>
    </w:lvl>
    <w:lvl w:ilvl="4" w:tplc="041F0019" w:tentative="1">
      <w:start w:val="1"/>
      <w:numFmt w:val="lowerLetter"/>
      <w:lvlText w:val="%5."/>
      <w:lvlJc w:val="left"/>
      <w:pPr>
        <w:ind w:left="4208" w:hanging="360"/>
      </w:pPr>
    </w:lvl>
    <w:lvl w:ilvl="5" w:tplc="041F001B" w:tentative="1">
      <w:start w:val="1"/>
      <w:numFmt w:val="lowerRoman"/>
      <w:lvlText w:val="%6."/>
      <w:lvlJc w:val="right"/>
      <w:pPr>
        <w:ind w:left="4928" w:hanging="180"/>
      </w:pPr>
    </w:lvl>
    <w:lvl w:ilvl="6" w:tplc="041F000F" w:tentative="1">
      <w:start w:val="1"/>
      <w:numFmt w:val="decimal"/>
      <w:lvlText w:val="%7."/>
      <w:lvlJc w:val="left"/>
      <w:pPr>
        <w:ind w:left="5648" w:hanging="360"/>
      </w:pPr>
    </w:lvl>
    <w:lvl w:ilvl="7" w:tplc="041F0019" w:tentative="1">
      <w:start w:val="1"/>
      <w:numFmt w:val="lowerLetter"/>
      <w:lvlText w:val="%8."/>
      <w:lvlJc w:val="left"/>
      <w:pPr>
        <w:ind w:left="6368" w:hanging="360"/>
      </w:pPr>
    </w:lvl>
    <w:lvl w:ilvl="8" w:tplc="041F001B" w:tentative="1">
      <w:start w:val="1"/>
      <w:numFmt w:val="lowerRoman"/>
      <w:lvlText w:val="%9."/>
      <w:lvlJc w:val="right"/>
      <w:pPr>
        <w:ind w:left="7088" w:hanging="180"/>
      </w:pPr>
    </w:lvl>
  </w:abstractNum>
  <w:abstractNum w:abstractNumId="30" w15:restartNumberingAfterBreak="0">
    <w:nsid w:val="67B55A7A"/>
    <w:multiLevelType w:val="hybridMultilevel"/>
    <w:tmpl w:val="D1844948"/>
    <w:lvl w:ilvl="0" w:tplc="D6D8C7F0">
      <w:start w:val="1"/>
      <w:numFmt w:val="decimal"/>
      <w:lvlText w:val="%1."/>
      <w:lvlJc w:val="left"/>
      <w:pPr>
        <w:ind w:left="4004" w:hanging="360"/>
      </w:pPr>
      <w:rPr>
        <w:rFonts w:hint="default"/>
      </w:rPr>
    </w:lvl>
    <w:lvl w:ilvl="1" w:tplc="041F0019" w:tentative="1">
      <w:start w:val="1"/>
      <w:numFmt w:val="lowerLetter"/>
      <w:lvlText w:val="%2."/>
      <w:lvlJc w:val="left"/>
      <w:pPr>
        <w:ind w:left="4724" w:hanging="360"/>
      </w:pPr>
    </w:lvl>
    <w:lvl w:ilvl="2" w:tplc="041F001B" w:tentative="1">
      <w:start w:val="1"/>
      <w:numFmt w:val="lowerRoman"/>
      <w:lvlText w:val="%3."/>
      <w:lvlJc w:val="right"/>
      <w:pPr>
        <w:ind w:left="5444" w:hanging="180"/>
      </w:pPr>
    </w:lvl>
    <w:lvl w:ilvl="3" w:tplc="041F000F" w:tentative="1">
      <w:start w:val="1"/>
      <w:numFmt w:val="decimal"/>
      <w:lvlText w:val="%4."/>
      <w:lvlJc w:val="left"/>
      <w:pPr>
        <w:ind w:left="6164" w:hanging="360"/>
      </w:pPr>
    </w:lvl>
    <w:lvl w:ilvl="4" w:tplc="041F0019" w:tentative="1">
      <w:start w:val="1"/>
      <w:numFmt w:val="lowerLetter"/>
      <w:lvlText w:val="%5."/>
      <w:lvlJc w:val="left"/>
      <w:pPr>
        <w:ind w:left="6884" w:hanging="360"/>
      </w:pPr>
    </w:lvl>
    <w:lvl w:ilvl="5" w:tplc="041F001B" w:tentative="1">
      <w:start w:val="1"/>
      <w:numFmt w:val="lowerRoman"/>
      <w:lvlText w:val="%6."/>
      <w:lvlJc w:val="right"/>
      <w:pPr>
        <w:ind w:left="7604" w:hanging="180"/>
      </w:pPr>
    </w:lvl>
    <w:lvl w:ilvl="6" w:tplc="041F000F" w:tentative="1">
      <w:start w:val="1"/>
      <w:numFmt w:val="decimal"/>
      <w:lvlText w:val="%7."/>
      <w:lvlJc w:val="left"/>
      <w:pPr>
        <w:ind w:left="8324" w:hanging="360"/>
      </w:pPr>
    </w:lvl>
    <w:lvl w:ilvl="7" w:tplc="041F0019" w:tentative="1">
      <w:start w:val="1"/>
      <w:numFmt w:val="lowerLetter"/>
      <w:lvlText w:val="%8."/>
      <w:lvlJc w:val="left"/>
      <w:pPr>
        <w:ind w:left="9044" w:hanging="360"/>
      </w:pPr>
    </w:lvl>
    <w:lvl w:ilvl="8" w:tplc="041F001B" w:tentative="1">
      <w:start w:val="1"/>
      <w:numFmt w:val="lowerRoman"/>
      <w:lvlText w:val="%9."/>
      <w:lvlJc w:val="right"/>
      <w:pPr>
        <w:ind w:left="9764" w:hanging="180"/>
      </w:pPr>
    </w:lvl>
  </w:abstractNum>
  <w:abstractNum w:abstractNumId="31" w15:restartNumberingAfterBreak="0">
    <w:nsid w:val="719E7D3D"/>
    <w:multiLevelType w:val="hybridMultilevel"/>
    <w:tmpl w:val="CA6E911E"/>
    <w:lvl w:ilvl="0" w:tplc="BC9AFB20">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9802FCF4">
      <w:start w:val="1"/>
      <w:numFmt w:val="lowerLetter"/>
      <w:lvlText w:val="(%2)"/>
      <w:lvlJc w:val="left"/>
      <w:pPr>
        <w:ind w:left="1534" w:hanging="567"/>
      </w:pPr>
      <w:rPr>
        <w:rFonts w:ascii="Times New Roman" w:eastAsia="Times New Roman" w:hAnsi="Times New Roman" w:cs="Times New Roman" w:hint="default"/>
        <w:spacing w:val="-2"/>
        <w:w w:val="99"/>
        <w:sz w:val="24"/>
        <w:szCs w:val="24"/>
        <w:lang w:val="en-US" w:eastAsia="en-US" w:bidi="ar-SA"/>
      </w:rPr>
    </w:lvl>
    <w:lvl w:ilvl="2" w:tplc="CCEE4C54">
      <w:numFmt w:val="bullet"/>
      <w:lvlText w:val="•"/>
      <w:lvlJc w:val="left"/>
      <w:pPr>
        <w:ind w:left="2402" w:hanging="567"/>
      </w:pPr>
      <w:rPr>
        <w:rFonts w:hint="default"/>
        <w:lang w:val="en-US" w:eastAsia="en-US" w:bidi="ar-SA"/>
      </w:rPr>
    </w:lvl>
    <w:lvl w:ilvl="3" w:tplc="ABEAC126">
      <w:numFmt w:val="bullet"/>
      <w:lvlText w:val="•"/>
      <w:lvlJc w:val="left"/>
      <w:pPr>
        <w:ind w:left="3265" w:hanging="567"/>
      </w:pPr>
      <w:rPr>
        <w:rFonts w:hint="default"/>
        <w:lang w:val="en-US" w:eastAsia="en-US" w:bidi="ar-SA"/>
      </w:rPr>
    </w:lvl>
    <w:lvl w:ilvl="4" w:tplc="4F062932">
      <w:numFmt w:val="bullet"/>
      <w:lvlText w:val="•"/>
      <w:lvlJc w:val="left"/>
      <w:pPr>
        <w:ind w:left="4128" w:hanging="567"/>
      </w:pPr>
      <w:rPr>
        <w:rFonts w:hint="default"/>
        <w:lang w:val="en-US" w:eastAsia="en-US" w:bidi="ar-SA"/>
      </w:rPr>
    </w:lvl>
    <w:lvl w:ilvl="5" w:tplc="E1F4F6A0">
      <w:numFmt w:val="bullet"/>
      <w:lvlText w:val="•"/>
      <w:lvlJc w:val="left"/>
      <w:pPr>
        <w:ind w:left="4991" w:hanging="567"/>
      </w:pPr>
      <w:rPr>
        <w:rFonts w:hint="default"/>
        <w:lang w:val="en-US" w:eastAsia="en-US" w:bidi="ar-SA"/>
      </w:rPr>
    </w:lvl>
    <w:lvl w:ilvl="6" w:tplc="DA684206">
      <w:numFmt w:val="bullet"/>
      <w:lvlText w:val="•"/>
      <w:lvlJc w:val="left"/>
      <w:pPr>
        <w:ind w:left="5854" w:hanging="567"/>
      </w:pPr>
      <w:rPr>
        <w:rFonts w:hint="default"/>
        <w:lang w:val="en-US" w:eastAsia="en-US" w:bidi="ar-SA"/>
      </w:rPr>
    </w:lvl>
    <w:lvl w:ilvl="7" w:tplc="6E7E6D96">
      <w:numFmt w:val="bullet"/>
      <w:lvlText w:val="•"/>
      <w:lvlJc w:val="left"/>
      <w:pPr>
        <w:ind w:left="6717" w:hanging="567"/>
      </w:pPr>
      <w:rPr>
        <w:rFonts w:hint="default"/>
        <w:lang w:val="en-US" w:eastAsia="en-US" w:bidi="ar-SA"/>
      </w:rPr>
    </w:lvl>
    <w:lvl w:ilvl="8" w:tplc="6FB25936">
      <w:numFmt w:val="bullet"/>
      <w:lvlText w:val="•"/>
      <w:lvlJc w:val="left"/>
      <w:pPr>
        <w:ind w:left="7580" w:hanging="567"/>
      </w:pPr>
      <w:rPr>
        <w:rFonts w:hint="default"/>
        <w:lang w:val="en-US" w:eastAsia="en-US" w:bidi="ar-SA"/>
      </w:rPr>
    </w:lvl>
  </w:abstractNum>
  <w:abstractNum w:abstractNumId="32" w15:restartNumberingAfterBreak="0">
    <w:nsid w:val="72156F66"/>
    <w:multiLevelType w:val="hybridMultilevel"/>
    <w:tmpl w:val="E102AEC8"/>
    <w:lvl w:ilvl="0" w:tplc="CBB44B74">
      <w:start w:val="77"/>
      <w:numFmt w:val="decimal"/>
      <w:lvlText w:val="(%1)"/>
      <w:lvlJc w:val="left"/>
      <w:pPr>
        <w:ind w:left="826" w:hanging="708"/>
      </w:pPr>
      <w:rPr>
        <w:rFonts w:ascii="Times New Roman" w:eastAsia="Times New Roman" w:hAnsi="Times New Roman" w:cs="Times New Roman" w:hint="default"/>
        <w:w w:val="99"/>
        <w:sz w:val="24"/>
        <w:szCs w:val="24"/>
        <w:lang w:val="en-US" w:eastAsia="en-US" w:bidi="ar-SA"/>
      </w:rPr>
    </w:lvl>
    <w:lvl w:ilvl="1" w:tplc="2A323012">
      <w:numFmt w:val="bullet"/>
      <w:lvlText w:val="•"/>
      <w:lvlJc w:val="left"/>
      <w:pPr>
        <w:ind w:left="1668" w:hanging="708"/>
      </w:pPr>
      <w:rPr>
        <w:rFonts w:hint="default"/>
        <w:lang w:val="en-US" w:eastAsia="en-US" w:bidi="ar-SA"/>
      </w:rPr>
    </w:lvl>
    <w:lvl w:ilvl="2" w:tplc="7AB84796">
      <w:numFmt w:val="bullet"/>
      <w:lvlText w:val="•"/>
      <w:lvlJc w:val="left"/>
      <w:pPr>
        <w:ind w:left="2517" w:hanging="708"/>
      </w:pPr>
      <w:rPr>
        <w:rFonts w:hint="default"/>
        <w:lang w:val="en-US" w:eastAsia="en-US" w:bidi="ar-SA"/>
      </w:rPr>
    </w:lvl>
    <w:lvl w:ilvl="3" w:tplc="93EAEF94">
      <w:numFmt w:val="bullet"/>
      <w:lvlText w:val="•"/>
      <w:lvlJc w:val="left"/>
      <w:pPr>
        <w:ind w:left="3365" w:hanging="708"/>
      </w:pPr>
      <w:rPr>
        <w:rFonts w:hint="default"/>
        <w:lang w:val="en-US" w:eastAsia="en-US" w:bidi="ar-SA"/>
      </w:rPr>
    </w:lvl>
    <w:lvl w:ilvl="4" w:tplc="9FB4555A">
      <w:numFmt w:val="bullet"/>
      <w:lvlText w:val="•"/>
      <w:lvlJc w:val="left"/>
      <w:pPr>
        <w:ind w:left="4214" w:hanging="708"/>
      </w:pPr>
      <w:rPr>
        <w:rFonts w:hint="default"/>
        <w:lang w:val="en-US" w:eastAsia="en-US" w:bidi="ar-SA"/>
      </w:rPr>
    </w:lvl>
    <w:lvl w:ilvl="5" w:tplc="F44EE644">
      <w:numFmt w:val="bullet"/>
      <w:lvlText w:val="•"/>
      <w:lvlJc w:val="left"/>
      <w:pPr>
        <w:ind w:left="5063" w:hanging="708"/>
      </w:pPr>
      <w:rPr>
        <w:rFonts w:hint="default"/>
        <w:lang w:val="en-US" w:eastAsia="en-US" w:bidi="ar-SA"/>
      </w:rPr>
    </w:lvl>
    <w:lvl w:ilvl="6" w:tplc="643008EA">
      <w:numFmt w:val="bullet"/>
      <w:lvlText w:val="•"/>
      <w:lvlJc w:val="left"/>
      <w:pPr>
        <w:ind w:left="5911" w:hanging="708"/>
      </w:pPr>
      <w:rPr>
        <w:rFonts w:hint="default"/>
        <w:lang w:val="en-US" w:eastAsia="en-US" w:bidi="ar-SA"/>
      </w:rPr>
    </w:lvl>
    <w:lvl w:ilvl="7" w:tplc="3758814A">
      <w:numFmt w:val="bullet"/>
      <w:lvlText w:val="•"/>
      <w:lvlJc w:val="left"/>
      <w:pPr>
        <w:ind w:left="6760" w:hanging="708"/>
      </w:pPr>
      <w:rPr>
        <w:rFonts w:hint="default"/>
        <w:lang w:val="en-US" w:eastAsia="en-US" w:bidi="ar-SA"/>
      </w:rPr>
    </w:lvl>
    <w:lvl w:ilvl="8" w:tplc="5540DF0C">
      <w:numFmt w:val="bullet"/>
      <w:lvlText w:val="•"/>
      <w:lvlJc w:val="left"/>
      <w:pPr>
        <w:ind w:left="7609" w:hanging="708"/>
      </w:pPr>
      <w:rPr>
        <w:rFonts w:hint="default"/>
        <w:lang w:val="en-US" w:eastAsia="en-US" w:bidi="ar-SA"/>
      </w:rPr>
    </w:lvl>
  </w:abstractNum>
  <w:abstractNum w:abstractNumId="33" w15:restartNumberingAfterBreak="0">
    <w:nsid w:val="74D97ADA"/>
    <w:multiLevelType w:val="multilevel"/>
    <w:tmpl w:val="BE9AC0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4F65AE4"/>
    <w:multiLevelType w:val="hybridMultilevel"/>
    <w:tmpl w:val="518496DA"/>
    <w:lvl w:ilvl="0" w:tplc="98B0426A">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65B688AC">
      <w:start w:val="1"/>
      <w:numFmt w:val="lowerLetter"/>
      <w:lvlText w:val="(%2)"/>
      <w:lvlJc w:val="left"/>
      <w:pPr>
        <w:ind w:left="1534" w:hanging="567"/>
      </w:pPr>
      <w:rPr>
        <w:rFonts w:ascii="Times New Roman" w:eastAsia="Times New Roman" w:hAnsi="Times New Roman" w:cs="Times New Roman" w:hint="default"/>
        <w:spacing w:val="-2"/>
        <w:w w:val="99"/>
        <w:sz w:val="24"/>
        <w:szCs w:val="24"/>
        <w:lang w:val="en-US" w:eastAsia="en-US" w:bidi="ar-SA"/>
      </w:rPr>
    </w:lvl>
    <w:lvl w:ilvl="2" w:tplc="BC4C204A">
      <w:numFmt w:val="bullet"/>
      <w:lvlText w:val="•"/>
      <w:lvlJc w:val="left"/>
      <w:pPr>
        <w:ind w:left="2402" w:hanging="567"/>
      </w:pPr>
      <w:rPr>
        <w:rFonts w:hint="default"/>
        <w:lang w:val="en-US" w:eastAsia="en-US" w:bidi="ar-SA"/>
      </w:rPr>
    </w:lvl>
    <w:lvl w:ilvl="3" w:tplc="03AA10DE">
      <w:numFmt w:val="bullet"/>
      <w:lvlText w:val="•"/>
      <w:lvlJc w:val="left"/>
      <w:pPr>
        <w:ind w:left="3265" w:hanging="567"/>
      </w:pPr>
      <w:rPr>
        <w:rFonts w:hint="default"/>
        <w:lang w:val="en-US" w:eastAsia="en-US" w:bidi="ar-SA"/>
      </w:rPr>
    </w:lvl>
    <w:lvl w:ilvl="4" w:tplc="8E886F70">
      <w:numFmt w:val="bullet"/>
      <w:lvlText w:val="•"/>
      <w:lvlJc w:val="left"/>
      <w:pPr>
        <w:ind w:left="4128" w:hanging="567"/>
      </w:pPr>
      <w:rPr>
        <w:rFonts w:hint="default"/>
        <w:lang w:val="en-US" w:eastAsia="en-US" w:bidi="ar-SA"/>
      </w:rPr>
    </w:lvl>
    <w:lvl w:ilvl="5" w:tplc="8A1CC88E">
      <w:numFmt w:val="bullet"/>
      <w:lvlText w:val="•"/>
      <w:lvlJc w:val="left"/>
      <w:pPr>
        <w:ind w:left="4991" w:hanging="567"/>
      </w:pPr>
      <w:rPr>
        <w:rFonts w:hint="default"/>
        <w:lang w:val="en-US" w:eastAsia="en-US" w:bidi="ar-SA"/>
      </w:rPr>
    </w:lvl>
    <w:lvl w:ilvl="6" w:tplc="7CE00E4E">
      <w:numFmt w:val="bullet"/>
      <w:lvlText w:val="•"/>
      <w:lvlJc w:val="left"/>
      <w:pPr>
        <w:ind w:left="5854" w:hanging="567"/>
      </w:pPr>
      <w:rPr>
        <w:rFonts w:hint="default"/>
        <w:lang w:val="en-US" w:eastAsia="en-US" w:bidi="ar-SA"/>
      </w:rPr>
    </w:lvl>
    <w:lvl w:ilvl="7" w:tplc="27263226">
      <w:numFmt w:val="bullet"/>
      <w:lvlText w:val="•"/>
      <w:lvlJc w:val="left"/>
      <w:pPr>
        <w:ind w:left="6717" w:hanging="567"/>
      </w:pPr>
      <w:rPr>
        <w:rFonts w:hint="default"/>
        <w:lang w:val="en-US" w:eastAsia="en-US" w:bidi="ar-SA"/>
      </w:rPr>
    </w:lvl>
    <w:lvl w:ilvl="8" w:tplc="600C23A6">
      <w:numFmt w:val="bullet"/>
      <w:lvlText w:val="•"/>
      <w:lvlJc w:val="left"/>
      <w:pPr>
        <w:ind w:left="7580" w:hanging="567"/>
      </w:pPr>
      <w:rPr>
        <w:rFonts w:hint="default"/>
        <w:lang w:val="en-US" w:eastAsia="en-US" w:bidi="ar-SA"/>
      </w:rPr>
    </w:lvl>
  </w:abstractNum>
  <w:abstractNum w:abstractNumId="35" w15:restartNumberingAfterBreak="0">
    <w:nsid w:val="758C4ACA"/>
    <w:multiLevelType w:val="hybridMultilevel"/>
    <w:tmpl w:val="B80082A2"/>
    <w:lvl w:ilvl="0" w:tplc="F850B088">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CCFC6CC4">
      <w:numFmt w:val="bullet"/>
      <w:lvlText w:val="•"/>
      <w:lvlJc w:val="left"/>
      <w:pPr>
        <w:ind w:left="1794" w:hanging="850"/>
      </w:pPr>
      <w:rPr>
        <w:rFonts w:hint="default"/>
        <w:lang w:val="en-US" w:eastAsia="en-US" w:bidi="ar-SA"/>
      </w:rPr>
    </w:lvl>
    <w:lvl w:ilvl="2" w:tplc="3AECBBF0">
      <w:numFmt w:val="bullet"/>
      <w:lvlText w:val="•"/>
      <w:lvlJc w:val="left"/>
      <w:pPr>
        <w:ind w:left="2629" w:hanging="850"/>
      </w:pPr>
      <w:rPr>
        <w:rFonts w:hint="default"/>
        <w:lang w:val="en-US" w:eastAsia="en-US" w:bidi="ar-SA"/>
      </w:rPr>
    </w:lvl>
    <w:lvl w:ilvl="3" w:tplc="735AD4F8">
      <w:numFmt w:val="bullet"/>
      <w:lvlText w:val="•"/>
      <w:lvlJc w:val="left"/>
      <w:pPr>
        <w:ind w:left="3463" w:hanging="850"/>
      </w:pPr>
      <w:rPr>
        <w:rFonts w:hint="default"/>
        <w:lang w:val="en-US" w:eastAsia="en-US" w:bidi="ar-SA"/>
      </w:rPr>
    </w:lvl>
    <w:lvl w:ilvl="4" w:tplc="DCA2E88A">
      <w:numFmt w:val="bullet"/>
      <w:lvlText w:val="•"/>
      <w:lvlJc w:val="left"/>
      <w:pPr>
        <w:ind w:left="4298" w:hanging="850"/>
      </w:pPr>
      <w:rPr>
        <w:rFonts w:hint="default"/>
        <w:lang w:val="en-US" w:eastAsia="en-US" w:bidi="ar-SA"/>
      </w:rPr>
    </w:lvl>
    <w:lvl w:ilvl="5" w:tplc="7CB25DDE">
      <w:numFmt w:val="bullet"/>
      <w:lvlText w:val="•"/>
      <w:lvlJc w:val="left"/>
      <w:pPr>
        <w:ind w:left="5133" w:hanging="850"/>
      </w:pPr>
      <w:rPr>
        <w:rFonts w:hint="default"/>
        <w:lang w:val="en-US" w:eastAsia="en-US" w:bidi="ar-SA"/>
      </w:rPr>
    </w:lvl>
    <w:lvl w:ilvl="6" w:tplc="9738B718">
      <w:numFmt w:val="bullet"/>
      <w:lvlText w:val="•"/>
      <w:lvlJc w:val="left"/>
      <w:pPr>
        <w:ind w:left="5967" w:hanging="850"/>
      </w:pPr>
      <w:rPr>
        <w:rFonts w:hint="default"/>
        <w:lang w:val="en-US" w:eastAsia="en-US" w:bidi="ar-SA"/>
      </w:rPr>
    </w:lvl>
    <w:lvl w:ilvl="7" w:tplc="81982C5E">
      <w:numFmt w:val="bullet"/>
      <w:lvlText w:val="•"/>
      <w:lvlJc w:val="left"/>
      <w:pPr>
        <w:ind w:left="6802" w:hanging="850"/>
      </w:pPr>
      <w:rPr>
        <w:rFonts w:hint="default"/>
        <w:lang w:val="en-US" w:eastAsia="en-US" w:bidi="ar-SA"/>
      </w:rPr>
    </w:lvl>
    <w:lvl w:ilvl="8" w:tplc="82AC7B4E">
      <w:numFmt w:val="bullet"/>
      <w:lvlText w:val="•"/>
      <w:lvlJc w:val="left"/>
      <w:pPr>
        <w:ind w:left="7637" w:hanging="850"/>
      </w:pPr>
      <w:rPr>
        <w:rFonts w:hint="default"/>
        <w:lang w:val="en-US" w:eastAsia="en-US" w:bidi="ar-SA"/>
      </w:rPr>
    </w:lvl>
  </w:abstractNum>
  <w:abstractNum w:abstractNumId="36" w15:restartNumberingAfterBreak="0">
    <w:nsid w:val="782F7AB3"/>
    <w:multiLevelType w:val="hybridMultilevel"/>
    <w:tmpl w:val="7C509DAC"/>
    <w:lvl w:ilvl="0" w:tplc="2D2E85E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78A17AE0"/>
    <w:multiLevelType w:val="hybridMultilevel"/>
    <w:tmpl w:val="617A0E04"/>
    <w:lvl w:ilvl="0" w:tplc="2D52EE0E">
      <w:start w:val="1"/>
      <w:numFmt w:val="decimal"/>
      <w:lvlText w:val="%1."/>
      <w:lvlJc w:val="left"/>
      <w:pPr>
        <w:ind w:left="968" w:hanging="850"/>
      </w:pPr>
      <w:rPr>
        <w:rFonts w:ascii="Times New Roman" w:eastAsia="Times New Roman" w:hAnsi="Times New Roman" w:cs="Times New Roman" w:hint="default"/>
        <w:w w:val="100"/>
        <w:sz w:val="24"/>
        <w:szCs w:val="24"/>
        <w:lang w:val="en-US" w:eastAsia="en-US" w:bidi="ar-SA"/>
      </w:rPr>
    </w:lvl>
    <w:lvl w:ilvl="1" w:tplc="26841518">
      <w:start w:val="1"/>
      <w:numFmt w:val="lowerLetter"/>
      <w:lvlText w:val="(%2)"/>
      <w:lvlJc w:val="left"/>
      <w:pPr>
        <w:ind w:left="1534" w:hanging="567"/>
      </w:pPr>
      <w:rPr>
        <w:rFonts w:ascii="Times New Roman" w:eastAsia="Times New Roman" w:hAnsi="Times New Roman" w:cs="Times New Roman" w:hint="default"/>
        <w:spacing w:val="-2"/>
        <w:w w:val="99"/>
        <w:sz w:val="24"/>
        <w:szCs w:val="24"/>
        <w:lang w:val="en-US" w:eastAsia="en-US" w:bidi="ar-SA"/>
      </w:rPr>
    </w:lvl>
    <w:lvl w:ilvl="2" w:tplc="8E22128A">
      <w:numFmt w:val="bullet"/>
      <w:lvlText w:val="•"/>
      <w:lvlJc w:val="left"/>
      <w:pPr>
        <w:ind w:left="2402" w:hanging="567"/>
      </w:pPr>
      <w:rPr>
        <w:rFonts w:hint="default"/>
        <w:lang w:val="en-US" w:eastAsia="en-US" w:bidi="ar-SA"/>
      </w:rPr>
    </w:lvl>
    <w:lvl w:ilvl="3" w:tplc="8842D8D6">
      <w:numFmt w:val="bullet"/>
      <w:lvlText w:val="•"/>
      <w:lvlJc w:val="left"/>
      <w:pPr>
        <w:ind w:left="3265" w:hanging="567"/>
      </w:pPr>
      <w:rPr>
        <w:rFonts w:hint="default"/>
        <w:lang w:val="en-US" w:eastAsia="en-US" w:bidi="ar-SA"/>
      </w:rPr>
    </w:lvl>
    <w:lvl w:ilvl="4" w:tplc="45C4ED0C">
      <w:numFmt w:val="bullet"/>
      <w:lvlText w:val="•"/>
      <w:lvlJc w:val="left"/>
      <w:pPr>
        <w:ind w:left="4128" w:hanging="567"/>
      </w:pPr>
      <w:rPr>
        <w:rFonts w:hint="default"/>
        <w:lang w:val="en-US" w:eastAsia="en-US" w:bidi="ar-SA"/>
      </w:rPr>
    </w:lvl>
    <w:lvl w:ilvl="5" w:tplc="728E2274">
      <w:numFmt w:val="bullet"/>
      <w:lvlText w:val="•"/>
      <w:lvlJc w:val="left"/>
      <w:pPr>
        <w:ind w:left="4991" w:hanging="567"/>
      </w:pPr>
      <w:rPr>
        <w:rFonts w:hint="default"/>
        <w:lang w:val="en-US" w:eastAsia="en-US" w:bidi="ar-SA"/>
      </w:rPr>
    </w:lvl>
    <w:lvl w:ilvl="6" w:tplc="1A30EED2">
      <w:numFmt w:val="bullet"/>
      <w:lvlText w:val="•"/>
      <w:lvlJc w:val="left"/>
      <w:pPr>
        <w:ind w:left="5854" w:hanging="567"/>
      </w:pPr>
      <w:rPr>
        <w:rFonts w:hint="default"/>
        <w:lang w:val="en-US" w:eastAsia="en-US" w:bidi="ar-SA"/>
      </w:rPr>
    </w:lvl>
    <w:lvl w:ilvl="7" w:tplc="83E69946">
      <w:numFmt w:val="bullet"/>
      <w:lvlText w:val="•"/>
      <w:lvlJc w:val="left"/>
      <w:pPr>
        <w:ind w:left="6717" w:hanging="567"/>
      </w:pPr>
      <w:rPr>
        <w:rFonts w:hint="default"/>
        <w:lang w:val="en-US" w:eastAsia="en-US" w:bidi="ar-SA"/>
      </w:rPr>
    </w:lvl>
    <w:lvl w:ilvl="8" w:tplc="AB9C0C5E">
      <w:numFmt w:val="bullet"/>
      <w:lvlText w:val="•"/>
      <w:lvlJc w:val="left"/>
      <w:pPr>
        <w:ind w:left="7580" w:hanging="567"/>
      </w:pPr>
      <w:rPr>
        <w:rFonts w:hint="default"/>
        <w:lang w:val="en-US" w:eastAsia="en-US" w:bidi="ar-SA"/>
      </w:rPr>
    </w:lvl>
  </w:abstractNum>
  <w:abstractNum w:abstractNumId="38" w15:restartNumberingAfterBreak="0">
    <w:nsid w:val="795165A3"/>
    <w:multiLevelType w:val="multilevel"/>
    <w:tmpl w:val="BC5A5A98"/>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39" w15:restartNumberingAfterBreak="0">
    <w:nsid w:val="7F82762F"/>
    <w:multiLevelType w:val="hybridMultilevel"/>
    <w:tmpl w:val="4558A590"/>
    <w:lvl w:ilvl="0" w:tplc="1BA882A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11933810">
    <w:abstractNumId w:val="27"/>
  </w:num>
  <w:num w:numId="2" w16cid:durableId="1539464611">
    <w:abstractNumId w:val="22"/>
  </w:num>
  <w:num w:numId="3" w16cid:durableId="1620187261">
    <w:abstractNumId w:val="19"/>
  </w:num>
  <w:num w:numId="4" w16cid:durableId="778372728">
    <w:abstractNumId w:val="3"/>
  </w:num>
  <w:num w:numId="5" w16cid:durableId="1872646463">
    <w:abstractNumId w:val="26"/>
  </w:num>
  <w:num w:numId="6" w16cid:durableId="1570381291">
    <w:abstractNumId w:val="13"/>
  </w:num>
  <w:num w:numId="7" w16cid:durableId="437917543">
    <w:abstractNumId w:val="35"/>
  </w:num>
  <w:num w:numId="8" w16cid:durableId="1695225976">
    <w:abstractNumId w:val="10"/>
  </w:num>
  <w:num w:numId="9" w16cid:durableId="1490167944">
    <w:abstractNumId w:val="15"/>
  </w:num>
  <w:num w:numId="10" w16cid:durableId="1039235603">
    <w:abstractNumId w:val="12"/>
  </w:num>
  <w:num w:numId="11" w16cid:durableId="1276401701">
    <w:abstractNumId w:val="9"/>
  </w:num>
  <w:num w:numId="12" w16cid:durableId="1152940104">
    <w:abstractNumId w:val="31"/>
  </w:num>
  <w:num w:numId="13" w16cid:durableId="190848775">
    <w:abstractNumId w:val="34"/>
  </w:num>
  <w:num w:numId="14" w16cid:durableId="165829032">
    <w:abstractNumId w:val="6"/>
  </w:num>
  <w:num w:numId="15" w16cid:durableId="179660489">
    <w:abstractNumId w:val="1"/>
  </w:num>
  <w:num w:numId="16" w16cid:durableId="1768649648">
    <w:abstractNumId w:val="24"/>
  </w:num>
  <w:num w:numId="17" w16cid:durableId="2073188889">
    <w:abstractNumId w:val="37"/>
  </w:num>
  <w:num w:numId="18" w16cid:durableId="355155371">
    <w:abstractNumId w:val="17"/>
  </w:num>
  <w:num w:numId="19" w16cid:durableId="869487991">
    <w:abstractNumId w:val="4"/>
  </w:num>
  <w:num w:numId="20" w16cid:durableId="332270840">
    <w:abstractNumId w:val="20"/>
  </w:num>
  <w:num w:numId="21" w16cid:durableId="2051571222">
    <w:abstractNumId w:val="32"/>
  </w:num>
  <w:num w:numId="22" w16cid:durableId="828834416">
    <w:abstractNumId w:val="25"/>
  </w:num>
  <w:num w:numId="23" w16cid:durableId="1442261708">
    <w:abstractNumId w:val="28"/>
  </w:num>
  <w:num w:numId="24" w16cid:durableId="53696745">
    <w:abstractNumId w:val="0"/>
  </w:num>
  <w:num w:numId="25" w16cid:durableId="1346323762">
    <w:abstractNumId w:val="30"/>
  </w:num>
  <w:num w:numId="26" w16cid:durableId="37825726">
    <w:abstractNumId w:val="23"/>
  </w:num>
  <w:num w:numId="27" w16cid:durableId="201092763">
    <w:abstractNumId w:val="39"/>
  </w:num>
  <w:num w:numId="28" w16cid:durableId="1332679935">
    <w:abstractNumId w:val="36"/>
  </w:num>
  <w:num w:numId="29" w16cid:durableId="1148204390">
    <w:abstractNumId w:val="7"/>
  </w:num>
  <w:num w:numId="30" w16cid:durableId="578516239">
    <w:abstractNumId w:val="18"/>
  </w:num>
  <w:num w:numId="31" w16cid:durableId="133104024">
    <w:abstractNumId w:val="5"/>
  </w:num>
  <w:num w:numId="32" w16cid:durableId="855919522">
    <w:abstractNumId w:val="11"/>
  </w:num>
  <w:num w:numId="33" w16cid:durableId="220137488">
    <w:abstractNumId w:val="29"/>
  </w:num>
  <w:num w:numId="34" w16cid:durableId="1346206412">
    <w:abstractNumId w:val="16"/>
  </w:num>
  <w:num w:numId="35" w16cid:durableId="685331974">
    <w:abstractNumId w:val="8"/>
  </w:num>
  <w:num w:numId="36" w16cid:durableId="589238980">
    <w:abstractNumId w:val="33"/>
  </w:num>
  <w:num w:numId="37" w16cid:durableId="329917958">
    <w:abstractNumId w:val="21"/>
  </w:num>
  <w:num w:numId="38" w16cid:durableId="122584088">
    <w:abstractNumId w:val="2"/>
  </w:num>
  <w:num w:numId="39" w16cid:durableId="3481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15699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9D"/>
    <w:rsid w:val="00015423"/>
    <w:rsid w:val="000224EF"/>
    <w:rsid w:val="00047784"/>
    <w:rsid w:val="00056B85"/>
    <w:rsid w:val="000763C3"/>
    <w:rsid w:val="000B137E"/>
    <w:rsid w:val="000D5C40"/>
    <w:rsid w:val="000E4E57"/>
    <w:rsid w:val="000F3840"/>
    <w:rsid w:val="001027B7"/>
    <w:rsid w:val="001142A9"/>
    <w:rsid w:val="001175DE"/>
    <w:rsid w:val="00146926"/>
    <w:rsid w:val="00174D8A"/>
    <w:rsid w:val="001C0FD3"/>
    <w:rsid w:val="001E3B52"/>
    <w:rsid w:val="001F1BB2"/>
    <w:rsid w:val="001F2D2C"/>
    <w:rsid w:val="0020105B"/>
    <w:rsid w:val="00233328"/>
    <w:rsid w:val="00244505"/>
    <w:rsid w:val="002456A5"/>
    <w:rsid w:val="00282239"/>
    <w:rsid w:val="002832E1"/>
    <w:rsid w:val="002873F9"/>
    <w:rsid w:val="002B2B70"/>
    <w:rsid w:val="002C7683"/>
    <w:rsid w:val="00332D2E"/>
    <w:rsid w:val="003445AF"/>
    <w:rsid w:val="003F724D"/>
    <w:rsid w:val="00427299"/>
    <w:rsid w:val="00431D4D"/>
    <w:rsid w:val="00481E0F"/>
    <w:rsid w:val="00490869"/>
    <w:rsid w:val="00493AE0"/>
    <w:rsid w:val="004C00A7"/>
    <w:rsid w:val="00527AE1"/>
    <w:rsid w:val="00567E75"/>
    <w:rsid w:val="005977EE"/>
    <w:rsid w:val="0059781A"/>
    <w:rsid w:val="005A5755"/>
    <w:rsid w:val="005B5D54"/>
    <w:rsid w:val="005C546C"/>
    <w:rsid w:val="005E1A8F"/>
    <w:rsid w:val="00612CFD"/>
    <w:rsid w:val="00613ABA"/>
    <w:rsid w:val="00695F54"/>
    <w:rsid w:val="006A11B7"/>
    <w:rsid w:val="006E7BE8"/>
    <w:rsid w:val="0073400C"/>
    <w:rsid w:val="00756029"/>
    <w:rsid w:val="00762619"/>
    <w:rsid w:val="0079098E"/>
    <w:rsid w:val="007A4117"/>
    <w:rsid w:val="007B479A"/>
    <w:rsid w:val="007D5217"/>
    <w:rsid w:val="00800A69"/>
    <w:rsid w:val="008124AB"/>
    <w:rsid w:val="00834A36"/>
    <w:rsid w:val="008519ED"/>
    <w:rsid w:val="00851BEE"/>
    <w:rsid w:val="00866B94"/>
    <w:rsid w:val="00894592"/>
    <w:rsid w:val="009719E5"/>
    <w:rsid w:val="0098645E"/>
    <w:rsid w:val="00991B03"/>
    <w:rsid w:val="00995FA0"/>
    <w:rsid w:val="009A2F9D"/>
    <w:rsid w:val="009B3D17"/>
    <w:rsid w:val="009E1E60"/>
    <w:rsid w:val="00A23746"/>
    <w:rsid w:val="00A434A0"/>
    <w:rsid w:val="00A83AC9"/>
    <w:rsid w:val="00A907CB"/>
    <w:rsid w:val="00A90A06"/>
    <w:rsid w:val="00AB1635"/>
    <w:rsid w:val="00AC7B1C"/>
    <w:rsid w:val="00B02C08"/>
    <w:rsid w:val="00B04883"/>
    <w:rsid w:val="00B468AD"/>
    <w:rsid w:val="00B82295"/>
    <w:rsid w:val="00C01CBA"/>
    <w:rsid w:val="00C0432A"/>
    <w:rsid w:val="00C61BEA"/>
    <w:rsid w:val="00C702D0"/>
    <w:rsid w:val="00CA2256"/>
    <w:rsid w:val="00D073BE"/>
    <w:rsid w:val="00D51899"/>
    <w:rsid w:val="00D77179"/>
    <w:rsid w:val="00DB4441"/>
    <w:rsid w:val="00DD48A0"/>
    <w:rsid w:val="00DD7BC5"/>
    <w:rsid w:val="00E10281"/>
    <w:rsid w:val="00E20DD2"/>
    <w:rsid w:val="00E42ECF"/>
    <w:rsid w:val="00EA507C"/>
    <w:rsid w:val="00EA60CE"/>
    <w:rsid w:val="00F2161C"/>
    <w:rsid w:val="00F242DB"/>
    <w:rsid w:val="00F51603"/>
    <w:rsid w:val="00F73B78"/>
    <w:rsid w:val="00F90410"/>
    <w:rsid w:val="00F9086B"/>
    <w:rsid w:val="00FC0C8D"/>
    <w:rsid w:val="00FC5EC4"/>
    <w:rsid w:val="00FC6B25"/>
    <w:rsid w:val="00FE7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27987"/>
  <w15:docId w15:val="{09E3B28F-FE55-42D2-B028-724D626A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05" w:right="105"/>
      <w:jc w:val="center"/>
      <w:outlineLvl w:val="0"/>
    </w:pPr>
    <w:rPr>
      <w:b/>
      <w:bCs/>
      <w:sz w:val="32"/>
      <w:szCs w:val="32"/>
    </w:rPr>
  </w:style>
  <w:style w:type="paragraph" w:styleId="Balk2">
    <w:name w:val="heading 2"/>
    <w:basedOn w:val="Normal"/>
    <w:uiPriority w:val="9"/>
    <w:unhideWhenUsed/>
    <w:qFormat/>
    <w:pPr>
      <w:spacing w:before="5"/>
      <w:ind w:left="105" w:right="104"/>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ind w:left="968" w:hanging="850"/>
      <w:jc w:val="both"/>
    </w:pPr>
    <w:rPr>
      <w:sz w:val="24"/>
      <w:szCs w:val="24"/>
    </w:rPr>
  </w:style>
  <w:style w:type="paragraph" w:styleId="KonuBal">
    <w:name w:val="Title"/>
    <w:basedOn w:val="Normal"/>
    <w:uiPriority w:val="10"/>
    <w:qFormat/>
    <w:pPr>
      <w:spacing w:before="4"/>
      <w:ind w:left="20"/>
    </w:pPr>
    <w:rPr>
      <w:rFonts w:ascii="Arial" w:eastAsia="Arial" w:hAnsi="Arial" w:cs="Arial"/>
      <w:b/>
      <w:bCs/>
      <w:sz w:val="48"/>
      <w:szCs w:val="48"/>
    </w:rPr>
  </w:style>
  <w:style w:type="paragraph" w:styleId="ListeParagraf">
    <w:name w:val="List Paragraph"/>
    <w:basedOn w:val="Normal"/>
    <w:uiPriority w:val="1"/>
    <w:qFormat/>
    <w:pPr>
      <w:spacing w:before="120"/>
      <w:ind w:left="968" w:hanging="85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719E5"/>
    <w:pPr>
      <w:tabs>
        <w:tab w:val="center" w:pos="4703"/>
        <w:tab w:val="right" w:pos="9406"/>
      </w:tabs>
    </w:pPr>
  </w:style>
  <w:style w:type="character" w:customStyle="1" w:styleId="stBilgiChar">
    <w:name w:val="Üst Bilgi Char"/>
    <w:basedOn w:val="VarsaylanParagrafYazTipi"/>
    <w:link w:val="stBilgi"/>
    <w:uiPriority w:val="99"/>
    <w:rsid w:val="009719E5"/>
    <w:rPr>
      <w:rFonts w:ascii="Times New Roman" w:eastAsia="Times New Roman" w:hAnsi="Times New Roman" w:cs="Times New Roman"/>
    </w:rPr>
  </w:style>
  <w:style w:type="paragraph" w:styleId="AltBilgi">
    <w:name w:val="footer"/>
    <w:basedOn w:val="Normal"/>
    <w:link w:val="AltBilgiChar"/>
    <w:uiPriority w:val="99"/>
    <w:unhideWhenUsed/>
    <w:rsid w:val="009719E5"/>
    <w:pPr>
      <w:tabs>
        <w:tab w:val="center" w:pos="4703"/>
        <w:tab w:val="right" w:pos="9406"/>
      </w:tabs>
    </w:pPr>
  </w:style>
  <w:style w:type="character" w:customStyle="1" w:styleId="AltBilgiChar">
    <w:name w:val="Alt Bilgi Char"/>
    <w:basedOn w:val="VarsaylanParagrafYazTipi"/>
    <w:link w:val="AltBilgi"/>
    <w:uiPriority w:val="99"/>
    <w:rsid w:val="009719E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04081">
      <w:bodyDiv w:val="1"/>
      <w:marLeft w:val="0"/>
      <w:marRight w:val="0"/>
      <w:marTop w:val="0"/>
      <w:marBottom w:val="0"/>
      <w:divBdr>
        <w:top w:val="none" w:sz="0" w:space="0" w:color="auto"/>
        <w:left w:val="none" w:sz="0" w:space="0" w:color="auto"/>
        <w:bottom w:val="none" w:sz="0" w:space="0" w:color="auto"/>
        <w:right w:val="none" w:sz="0" w:space="0" w:color="auto"/>
      </w:divBdr>
    </w:div>
    <w:div w:id="713231689">
      <w:bodyDiv w:val="1"/>
      <w:marLeft w:val="0"/>
      <w:marRight w:val="0"/>
      <w:marTop w:val="0"/>
      <w:marBottom w:val="0"/>
      <w:divBdr>
        <w:top w:val="none" w:sz="0" w:space="0" w:color="auto"/>
        <w:left w:val="none" w:sz="0" w:space="0" w:color="auto"/>
        <w:bottom w:val="none" w:sz="0" w:space="0" w:color="auto"/>
        <w:right w:val="none" w:sz="0" w:space="0" w:color="auto"/>
      </w:divBdr>
    </w:div>
    <w:div w:id="1129206304">
      <w:bodyDiv w:val="1"/>
      <w:marLeft w:val="0"/>
      <w:marRight w:val="0"/>
      <w:marTop w:val="0"/>
      <w:marBottom w:val="0"/>
      <w:divBdr>
        <w:top w:val="none" w:sz="0" w:space="0" w:color="auto"/>
        <w:left w:val="none" w:sz="0" w:space="0" w:color="auto"/>
        <w:bottom w:val="none" w:sz="0" w:space="0" w:color="auto"/>
        <w:right w:val="none" w:sz="0" w:space="0" w:color="auto"/>
      </w:divBdr>
    </w:div>
    <w:div w:id="1780682351">
      <w:bodyDiv w:val="1"/>
      <w:marLeft w:val="0"/>
      <w:marRight w:val="0"/>
      <w:marTop w:val="0"/>
      <w:marBottom w:val="0"/>
      <w:divBdr>
        <w:top w:val="none" w:sz="0" w:space="0" w:color="auto"/>
        <w:left w:val="none" w:sz="0" w:space="0" w:color="auto"/>
        <w:bottom w:val="none" w:sz="0" w:space="0" w:color="auto"/>
        <w:right w:val="none" w:sz="0" w:space="0" w:color="auto"/>
      </w:divBdr>
    </w:div>
    <w:div w:id="1792095436">
      <w:bodyDiv w:val="1"/>
      <w:marLeft w:val="0"/>
      <w:marRight w:val="0"/>
      <w:marTop w:val="0"/>
      <w:marBottom w:val="0"/>
      <w:divBdr>
        <w:top w:val="none" w:sz="0" w:space="0" w:color="auto"/>
        <w:left w:val="none" w:sz="0" w:space="0" w:color="auto"/>
        <w:bottom w:val="none" w:sz="0" w:space="0" w:color="auto"/>
        <w:right w:val="none" w:sz="0" w:space="0" w:color="auto"/>
      </w:divBdr>
    </w:div>
    <w:div w:id="194002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E78A-F0C4-414F-A29B-4F1A4F2F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9448</Words>
  <Characters>53860</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Toprak Baba</dc:creator>
  <cp:lastModifiedBy>hp</cp:lastModifiedBy>
  <cp:revision>2</cp:revision>
  <dcterms:created xsi:type="dcterms:W3CDTF">2023-05-01T12:47:00Z</dcterms:created>
  <dcterms:modified xsi:type="dcterms:W3CDTF">2023-05-01T12:47:00Z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2023-04-30T00:00:00Z</vt:filetime>
  </property>
</Properties>
</file>